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9a4a3" w14:paraId="2b9a4a3" w:rsidRDefault="00B929EE" w:rsidP="0098497D" w:rsidR="00B929EE" w:rsidRPr="000A32F4">
      <w:pPr>
        <w15:collapsed w:val="false"/>
      </w:pPr>
      <w:bookmarkStart w:name="_GoBack" w:id="0"/>
      <w:bookmarkEnd w:id="0"/>
    </w:p>
    <w:p w:rsidRDefault="0098497D" w:rsidP="0098497D"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929EE" w:rsidP="00B929EE" w:rsidR="00B929EE" w:rsidRPr="000A32F4">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rsidRPr="000A32F4">
      <w:pPr>
        <w:pStyle w:val="Naslov1"/>
        <w:rPr>
          <w:b w:val="false"/>
        </w:rPr>
      </w:pPr>
      <w:r w:rsidRPr="000A32F4">
        <w:rPr>
          <w:b w:val="false"/>
        </w:rPr>
        <w:t>R J E Š E N J E</w:t>
      </w:r>
    </w:p>
    <w:p w:rsidRDefault="00B929EE" w:rsidP="00B929EE" w:rsidR="00B929EE" w:rsidRPr="000A32F4"/>
    <w:p w:rsidRDefault="008B3C24" w:rsidP="008B3C24" w:rsidR="008B3C24" w:rsidRPr="000A32F4">
      <w:pPr>
        <w:ind w:firstLine="708"/>
        <w:jc w:val="both"/>
      </w:pPr>
      <w:r w:rsidRPr="000A32F4">
        <w:t xml:space="preserve">Trgovački sud u Splitu, po stečajnom sucu Katarini Mikulić kao sucu pojedincu, u stečajnom postupku nad trgovačkim društvom </w:t>
      </w:r>
      <w:r w:rsidR="005B37DE">
        <w:t xml:space="preserve">LEUTAR d.o.o. u stečaju, OIB:47805232684, Split, Doverska 15, zastupan po stečajnom upravitelju </w:t>
      </w:r>
      <w:r w:rsidR="003175B3">
        <w:t>Ivanu Sunari iz Splita, A.B. Šimića 20</w:t>
      </w:r>
      <w:r w:rsidRPr="000A32F4">
        <w:t xml:space="preserve">, dana </w:t>
      </w:r>
      <w:r w:rsidR="0025387D">
        <w:t>13</w:t>
      </w:r>
      <w:r w:rsidR="003175B3">
        <w:t>. srpnja 2017</w:t>
      </w:r>
      <w:r w:rsidRPr="000A32F4">
        <w:t xml:space="preserve">. godine  </w:t>
      </w:r>
    </w:p>
    <w:p w:rsidRDefault="00B929EE" w:rsidP="00B929EE" w:rsidR="00B929EE" w:rsidRPr="000A32F4">
      <w:pPr>
        <w:pStyle w:val="Tijeloteksta"/>
        <w:tabs>
          <w:tab w:pos="900" w:val="left"/>
        </w:tabs>
      </w:pPr>
    </w:p>
    <w:p w:rsidRDefault="008B3C24" w:rsidP="008B3C24" w:rsidR="008B3C24" w:rsidRPr="000A32F4">
      <w:pPr>
        <w:jc w:val="center"/>
        <w:rPr>
          <w:bCs/>
        </w:rPr>
      </w:pPr>
      <w:r w:rsidRPr="000A32F4">
        <w:rPr>
          <w:bCs/>
        </w:rPr>
        <w:t>r i j e š i o     j e</w:t>
      </w:r>
    </w:p>
    <w:p w:rsidRDefault="008B3C24" w:rsidP="008B3C24" w:rsidR="008B3C24" w:rsidRPr="000A32F4">
      <w:pPr>
        <w:jc w:val="both"/>
      </w:pPr>
    </w:p>
    <w:p w:rsidRDefault="003175B3" w:rsidP="003175B3" w:rsidR="003175B3" w:rsidRPr="003175B3">
      <w:pPr>
        <w:pStyle w:val="Uvuenotijeloteksta"/>
        <w:ind w:left="0"/>
      </w:pPr>
      <w:r>
        <w:rPr>
          <w:bCs/>
        </w:rPr>
        <w:t xml:space="preserve">I. </w:t>
      </w:r>
      <w:r w:rsidR="008B3C24" w:rsidRPr="000A32F4">
        <w:rPr>
          <w:bCs/>
        </w:rPr>
        <w:t xml:space="preserve">Kupcu </w:t>
      </w:r>
      <w:r>
        <w:rPr>
          <w:bCs/>
        </w:rPr>
        <w:t xml:space="preserve">Mariji Kumić iz Cernika, Đurićeva 50, OIB: 41466478814 </w:t>
      </w:r>
      <w:r w:rsidR="008B3C24" w:rsidRPr="000A32F4">
        <w:rPr>
          <w:bCs/>
        </w:rPr>
        <w:t>d</w:t>
      </w:r>
      <w:r w:rsidR="008B3C24" w:rsidRPr="000A32F4">
        <w:t>osuđuj</w:t>
      </w:r>
      <w:r>
        <w:t>e</w:t>
      </w:r>
      <w:r w:rsidR="008B3C24" w:rsidRPr="000A32F4">
        <w:t xml:space="preserve"> se  nekretnin</w:t>
      </w:r>
      <w:r>
        <w:t>a</w:t>
      </w:r>
      <w:r w:rsidR="008B3C24" w:rsidRPr="000A32F4">
        <w:t xml:space="preserve"> stečajnog dužnika </w:t>
      </w:r>
      <w:r w:rsidR="005B37DE">
        <w:t xml:space="preserve">LEUTAR d.o.o. u stečaju, OIB:47805232684 </w:t>
      </w:r>
      <w:r w:rsidR="008B3C24" w:rsidRPr="000A32F4">
        <w:t>i to</w:t>
      </w:r>
      <w:r w:rsidR="001B276E">
        <w:t xml:space="preserve"> nekretnina</w:t>
      </w:r>
      <w:r w:rsidR="00BF727D">
        <w:t xml:space="preserve"> navedena u zaključku ovog suda od 12. svibnja 2017. godine</w:t>
      </w:r>
      <w:r w:rsidR="001B276E">
        <w:t xml:space="preserve"> pod red. I.g)</w:t>
      </w:r>
      <w:r w:rsidR="00BF727D">
        <w:t xml:space="preserve"> upisana u zk.ul. 20201 K.O. Osijek, k.č.br. 6959, stambena zgrada i dvorište M. Divalta 111, </w:t>
      </w:r>
      <w:r w:rsidRPr="00185148">
        <w:t>14. ETAŽA, 201/10000, poduložak 14, STAN 14/II na II. katu koji se sastoji od: hodnika, kupaonice, kuhinje, ostave i dnevnog boravka ukupne korisne površine 38,06 m</w:t>
      </w:r>
      <w:r w:rsidRPr="003175B3">
        <w:rPr>
          <w:vertAlign w:val="superscript"/>
        </w:rPr>
        <w:t>2</w:t>
      </w:r>
      <w:r w:rsidRPr="00185148">
        <w:t>, te sporednog dijela koji se sastoji od: balkona površine 4,43 m</w:t>
      </w:r>
      <w:r w:rsidRPr="003175B3">
        <w:rPr>
          <w:vertAlign w:val="superscript"/>
        </w:rPr>
        <w:t>2</w:t>
      </w:r>
      <w:r>
        <w:t>.</w:t>
      </w:r>
    </w:p>
    <w:p w:rsidRDefault="008B3C24" w:rsidP="003175B3" w:rsidR="008B3C24" w:rsidRPr="000A32F4">
      <w:pPr>
        <w:jc w:val="both"/>
      </w:pPr>
    </w:p>
    <w:p w:rsidRDefault="008B3C24" w:rsidP="003175B3" w:rsidR="008B3C24" w:rsidRPr="000A32F4">
      <w:pPr>
        <w:jc w:val="both"/>
      </w:pPr>
      <w:r w:rsidRPr="000A32F4">
        <w:rPr>
          <w:bCs/>
        </w:rPr>
        <w:t>II.</w:t>
      </w:r>
      <w:r w:rsidRPr="000A32F4">
        <w:t xml:space="preserve"> Predmetn</w:t>
      </w:r>
      <w:r w:rsidR="001B276E">
        <w:t>a</w:t>
      </w:r>
      <w:r w:rsidRPr="000A32F4">
        <w:t xml:space="preserve"> nekretnin</w:t>
      </w:r>
      <w:r w:rsidR="001B276E">
        <w:t>a</w:t>
      </w:r>
      <w:r w:rsidRPr="000A32F4">
        <w:t xml:space="preserve"> opisan</w:t>
      </w:r>
      <w:r w:rsidR="001B276E">
        <w:t>a</w:t>
      </w:r>
      <w:r w:rsidRPr="000A32F4">
        <w:t xml:space="preserve"> u  toč. I. izreke  ovog rješenja  predat će se kupcu  </w:t>
      </w:r>
      <w:r w:rsidR="001B276E">
        <w:rPr>
          <w:bCs/>
        </w:rPr>
        <w:t xml:space="preserve">Mariji Kumić iz Cernika, Đurićeva 50, OIB: 41466478814 </w:t>
      </w:r>
      <w:r w:rsidRPr="000A32F4">
        <w:t>nakon pravomoćnosti ovog rješenja o dosudi nekretnin</w:t>
      </w:r>
      <w:r w:rsidR="00CF09F9">
        <w:t>a</w:t>
      </w:r>
      <w:r w:rsidRPr="000A32F4">
        <w:t xml:space="preserve"> i nakon što kupac položi kupov</w:t>
      </w:r>
      <w:r w:rsidR="0025387D">
        <w:t>ninu.</w:t>
      </w:r>
    </w:p>
    <w:p w:rsidRDefault="008B3C24" w:rsidP="008B3C24" w:rsidR="008B3C24" w:rsidRPr="000A32F4">
      <w:pPr>
        <w:ind w:left="720"/>
        <w:jc w:val="both"/>
      </w:pPr>
    </w:p>
    <w:p w:rsidRDefault="008B3C24" w:rsidP="003175B3" w:rsidR="008B3C24" w:rsidRPr="000A32F4">
      <w:pPr>
        <w:pStyle w:val="Uvuenotijeloteksta"/>
        <w:ind w:left="0"/>
      </w:pPr>
      <w:r w:rsidRPr="000A32F4">
        <w:rPr>
          <w:bCs/>
        </w:rPr>
        <w:t>III.</w:t>
      </w:r>
      <w:r w:rsidRPr="000A32F4">
        <w:t xml:space="preserve"> Kupac </w:t>
      </w:r>
      <w:r w:rsidR="003278D3">
        <w:rPr>
          <w:bCs/>
        </w:rPr>
        <w:t>Marija Kumić iz Cernika, Đurićeva 50, OIB: 41466478814 dužna</w:t>
      </w:r>
      <w:r w:rsidRPr="000A32F4">
        <w:rPr>
          <w:bCs/>
        </w:rPr>
        <w:t xml:space="preserve"> je </w:t>
      </w:r>
      <w:r w:rsidRPr="000A32F4">
        <w:t xml:space="preserve"> položiti kupov</w:t>
      </w:r>
      <w:r w:rsidR="00D7535E" w:rsidRPr="000A32F4">
        <w:t>n</w:t>
      </w:r>
      <w:r w:rsidR="00CF09F9">
        <w:t>inu</w:t>
      </w:r>
      <w:r w:rsidRPr="000A32F4">
        <w:t xml:space="preserve"> u iznosu od </w:t>
      </w:r>
      <w:r w:rsidR="003278D3">
        <w:t>191.</w:t>
      </w:r>
      <w:r w:rsidR="00BF727D">
        <w:t>300,00</w:t>
      </w:r>
      <w:r w:rsidR="00C6383E" w:rsidRPr="000A32F4">
        <w:t xml:space="preserve"> kuna</w:t>
      </w:r>
      <w:r w:rsidR="00C3048A" w:rsidRPr="000A32F4">
        <w:t xml:space="preserve"> </w:t>
      </w:r>
      <w:r w:rsidR="00D7535E" w:rsidRPr="000A32F4">
        <w:t>umanjen</w:t>
      </w:r>
      <w:r w:rsidR="00CF09F9">
        <w:t>u</w:t>
      </w:r>
      <w:r w:rsidR="00C3048A" w:rsidRPr="000A32F4">
        <w:t xml:space="preserve"> za iznos uplaćene jamčevine u iznosu od </w:t>
      </w:r>
      <w:r w:rsidR="003278D3">
        <w:t>19.122,00</w:t>
      </w:r>
      <w:r w:rsidR="00C3048A" w:rsidRPr="000A32F4">
        <w:t xml:space="preserve"> kuna </w:t>
      </w:r>
      <w:r w:rsidRPr="000A32F4">
        <w:t xml:space="preserve">u roku od 30 dana računajući od dana </w:t>
      </w:r>
      <w:r w:rsidR="00C3048A" w:rsidRPr="000A32F4">
        <w:t xml:space="preserve">pravomoćnosti ovog rješenja o dosudi. </w:t>
      </w:r>
      <w:r w:rsidRPr="000A32F4">
        <w:t>Kupov</w:t>
      </w:r>
      <w:r w:rsidR="00D7535E" w:rsidRPr="000A32F4">
        <w:t>n</w:t>
      </w:r>
      <w:r w:rsidRPr="000A32F4">
        <w:t xml:space="preserve">ina se polaže na račun depozita Trgovačkog suda u Splitu br. </w:t>
      </w:r>
      <w:r w:rsidR="003278D3" w:rsidRPr="00D2675C">
        <w:rPr>
          <w:bCs/>
        </w:rPr>
        <w:t>HR1623900011300000664</w:t>
      </w:r>
      <w:r w:rsidR="003278D3">
        <w:rPr>
          <w:bCs/>
        </w:rPr>
        <w:t xml:space="preserve"> </w:t>
      </w:r>
      <w:r w:rsidRPr="000A32F4">
        <w:t>kod Hrvatske Poštanske Banke</w:t>
      </w:r>
      <w:r w:rsidR="00C6383E" w:rsidRPr="000A32F4">
        <w:t xml:space="preserve"> d.d. Zagreb</w:t>
      </w:r>
      <w:r w:rsidR="00A51408">
        <w:t xml:space="preserve"> s naznakom na broj predmeta 4.</w:t>
      </w:r>
      <w:r w:rsidR="00C6383E" w:rsidRPr="000A32F4">
        <w:t>St-</w:t>
      </w:r>
      <w:r w:rsidR="005B37DE">
        <w:t>484</w:t>
      </w:r>
      <w:r w:rsidR="00A51408">
        <w:t>-</w:t>
      </w:r>
      <w:r w:rsidR="00C6383E" w:rsidRPr="000A32F4">
        <w:t>2013.</w:t>
      </w:r>
      <w:r w:rsidRPr="000A32F4">
        <w:t xml:space="preserve">  </w:t>
      </w:r>
    </w:p>
    <w:p w:rsidRDefault="008B3C24" w:rsidP="008B3C24" w:rsidR="008B3C24" w:rsidRPr="000A32F4">
      <w:pPr>
        <w:pStyle w:val="Uvuenotijeloteksta"/>
      </w:pPr>
    </w:p>
    <w:p w:rsidRDefault="008B3C24" w:rsidP="003175B3" w:rsidR="00061DA5">
      <w:pPr>
        <w:jc w:val="both"/>
        <w:rPr>
          <w:bCs/>
        </w:rPr>
      </w:pPr>
      <w:r w:rsidRPr="000A32F4">
        <w:rPr>
          <w:bCs/>
        </w:rPr>
        <w:t xml:space="preserve">IV. Nakon pravomoćnosti ovog rješenja o dosudi i nakon što kupac </w:t>
      </w:r>
      <w:r w:rsidR="003278D3">
        <w:rPr>
          <w:bCs/>
        </w:rPr>
        <w:t xml:space="preserve">Marija Kumić iz Cernika, Đurićeva 50, OIB: 41466478814 </w:t>
      </w:r>
      <w:r w:rsidRPr="000A32F4">
        <w:rPr>
          <w:bCs/>
        </w:rPr>
        <w:t>u cijelosti položi kupov</w:t>
      </w:r>
      <w:r w:rsidR="00D7535E" w:rsidRPr="000A32F4">
        <w:rPr>
          <w:bCs/>
        </w:rPr>
        <w:t>n</w:t>
      </w:r>
      <w:r w:rsidRPr="000A32F4">
        <w:rPr>
          <w:bCs/>
        </w:rPr>
        <w:t>inu</w:t>
      </w:r>
      <w:r w:rsidR="00CF09F9">
        <w:rPr>
          <w:bCs/>
        </w:rPr>
        <w:t>,</w:t>
      </w:r>
      <w:r w:rsidRPr="000A32F4">
        <w:rPr>
          <w:bCs/>
        </w:rPr>
        <w:t xml:space="preserve">  Odjel za zemljišne knjige Općinskog sudu u </w:t>
      </w:r>
      <w:r w:rsidR="00CF09F9">
        <w:rPr>
          <w:bCs/>
        </w:rPr>
        <w:t>Osijeku</w:t>
      </w:r>
      <w:r w:rsidRPr="000A32F4">
        <w:rPr>
          <w:bCs/>
        </w:rPr>
        <w:t xml:space="preserve">  izvršit će upis prava vlasništva predmetn</w:t>
      </w:r>
      <w:r w:rsidR="00CF09F9">
        <w:rPr>
          <w:bCs/>
        </w:rPr>
        <w:t>ih</w:t>
      </w:r>
      <w:r w:rsidRPr="000A32F4">
        <w:rPr>
          <w:bCs/>
        </w:rPr>
        <w:t xml:space="preserve"> nekretnin</w:t>
      </w:r>
      <w:r w:rsidR="00CF09F9">
        <w:rPr>
          <w:bCs/>
        </w:rPr>
        <w:t>a</w:t>
      </w:r>
      <w:r w:rsidRPr="000A32F4">
        <w:rPr>
          <w:bCs/>
        </w:rPr>
        <w:t>,  pobliže opisan</w:t>
      </w:r>
      <w:r w:rsidR="00CF09F9">
        <w:rPr>
          <w:bCs/>
        </w:rPr>
        <w:t>ih</w:t>
      </w:r>
      <w:r w:rsidRPr="000A32F4">
        <w:rPr>
          <w:bCs/>
        </w:rPr>
        <w:t xml:space="preserve"> u toč. I. izreke ovog rješenja, u korist kupca  </w:t>
      </w:r>
      <w:r w:rsidR="003278D3">
        <w:rPr>
          <w:bCs/>
        </w:rPr>
        <w:t>Marije Kumić iz Cernika, Đurićeva 50, OIB: 41466478814</w:t>
      </w:r>
      <w:r w:rsidR="00D27B39">
        <w:rPr>
          <w:bCs/>
        </w:rPr>
        <w:t xml:space="preserve">, </w:t>
      </w:r>
      <w:r w:rsidRPr="000A32F4">
        <w:rPr>
          <w:bCs/>
        </w:rPr>
        <w:t>te brisanje svih prava i tereta koji prestaju prodajom nekretnine po pravilima Ovršnog zakona</w:t>
      </w:r>
      <w:r w:rsidR="00CB0B3D">
        <w:rPr>
          <w:bCs/>
        </w:rPr>
        <w:t xml:space="preserve"> i to:</w:t>
      </w:r>
    </w:p>
    <w:p w:rsidRDefault="00061DA5" w:rsidP="00061DA5" w:rsidR="00061DA5">
      <w:pPr>
        <w:jc w:val="both"/>
        <w:rPr>
          <w:color w:val="000000"/>
        </w:rPr>
      </w:pPr>
      <w:r>
        <w:rPr>
          <w:bCs/>
        </w:rPr>
        <w:t xml:space="preserve">- </w:t>
      </w:r>
      <w:r w:rsidR="00CB0B3D">
        <w:rPr>
          <w:bCs/>
        </w:rPr>
        <w:t xml:space="preserve"> </w:t>
      </w:r>
      <w:r>
        <w:rPr>
          <w:color w:val="000000"/>
        </w:rPr>
        <w:t>n</w:t>
      </w:r>
      <w:r w:rsidRPr="00061DA5">
        <w:rPr>
          <w:color w:val="000000"/>
        </w:rPr>
        <w:t xml:space="preserve">a temelju rješenja Trgovačkog suda u Splitu od 26.03.2014. i od 05.06.2014. broj 4. St-484/2013, </w:t>
      </w:r>
      <w:r>
        <w:rPr>
          <w:color w:val="000000"/>
        </w:rPr>
        <w:t xml:space="preserve">zabilježeno je </w:t>
      </w:r>
      <w:r w:rsidRPr="00061DA5">
        <w:rPr>
          <w:color w:val="000000"/>
        </w:rPr>
        <w:t>otvara</w:t>
      </w:r>
      <w:r>
        <w:rPr>
          <w:color w:val="000000"/>
        </w:rPr>
        <w:t xml:space="preserve">nje stečaja na nekretninama u A (upis pod brojem </w:t>
      </w:r>
      <w:r w:rsidRPr="00061DA5">
        <w:rPr>
          <w:b/>
          <w:color w:val="000000"/>
        </w:rPr>
        <w:t>Z-4485/1</w:t>
      </w:r>
      <w:r>
        <w:rPr>
          <w:color w:val="000000"/>
        </w:rPr>
        <w:t>);</w:t>
      </w:r>
    </w:p>
    <w:p w:rsidRDefault="00061DA5" w:rsidP="00061DA5" w:rsidR="00061DA5">
      <w:pPr>
        <w:jc w:val="both"/>
        <w:rPr>
          <w:color w:val="000000"/>
        </w:rPr>
      </w:pPr>
      <w:r>
        <w:rPr>
          <w:color w:val="000000"/>
        </w:rPr>
        <w:lastRenderedPageBreak/>
        <w:t>- t</w:t>
      </w:r>
      <w:r w:rsidRPr="00061DA5">
        <w:rPr>
          <w:color w:val="000000"/>
        </w:rPr>
        <w:t>emeljem rješenja Trgovačkog suda u Splitu od 10.02. 2015. br. 4 St-484/2013, zabilježuje se prodaja nekretnina stečajnog dužnika Leutar d.o.o. Split, Doverska 15</w:t>
      </w:r>
      <w:r>
        <w:rPr>
          <w:color w:val="000000"/>
        </w:rPr>
        <w:t xml:space="preserve"> (upis pod brojem </w:t>
      </w:r>
      <w:r w:rsidRPr="00061DA5">
        <w:rPr>
          <w:b/>
          <w:color w:val="000000"/>
        </w:rPr>
        <w:t>Z-3874/15</w:t>
      </w:r>
      <w:r>
        <w:rPr>
          <w:color w:val="000000"/>
        </w:rPr>
        <w:t>);</w:t>
      </w:r>
    </w:p>
    <w:p w:rsidRDefault="00061DA5" w:rsidP="003175B3" w:rsidR="00061DA5">
      <w:pPr>
        <w:jc w:val="both"/>
        <w:rPr>
          <w:bCs/>
        </w:rPr>
      </w:pPr>
      <w:r>
        <w:rPr>
          <w:color w:val="000000"/>
        </w:rPr>
        <w:t xml:space="preserve">- </w:t>
      </w:r>
      <w:r w:rsidRPr="00CB0B3D">
        <w:rPr>
          <w:bCs/>
        </w:rPr>
        <w:t>Sa upisom č.k.br. 6959 pod A, a teretno otpisane iz z.k.ul.br. 1721 k.o. iste, prenosi se na ovaj posebni dio nekretnine slijedeći upis</w:t>
      </w:r>
      <w:r>
        <w:rPr>
          <w:bCs/>
        </w:rPr>
        <w:t xml:space="preserve"> (upis pod brojem </w:t>
      </w:r>
      <w:r w:rsidRPr="00BF727D">
        <w:rPr>
          <w:b/>
          <w:bCs/>
        </w:rPr>
        <w:t>Z-9555/10</w:t>
      </w:r>
      <w:r>
        <w:rPr>
          <w:bCs/>
        </w:rPr>
        <w:t xml:space="preserve">) </w:t>
      </w:r>
      <w:r w:rsidRPr="00061DA5">
        <w:rPr>
          <w:bCs/>
        </w:rPr>
        <w:t>Na temelju Ugovora o založnom pravu od 24. 09. 2010. g. br. ov. 17134/10. uknjižuje se založno pravo na nekretnine Žderić Antuna i Žderić Gordane iz Osijeka, upisanim u A, a radi osiguranja tražbine Banke u iznosu od 906.981,00 EUR u kunskoj protuvrijednosti, sa svim uvjetima, kamatama, naknadama i troškovima iz Ugovora o založnom pravu za</w:t>
      </w:r>
      <w:r>
        <w:rPr>
          <w:bCs/>
        </w:rPr>
        <w:t xml:space="preserve"> korist: 906.981,00 EUR   - </w:t>
      </w:r>
      <w:r w:rsidRPr="00061DA5">
        <w:rPr>
          <w:bCs/>
        </w:rPr>
        <w:t xml:space="preserve"> ZAGREBAČKA BANKA D.D., OIB: 92963223473, ZAGREB, PAROMLINSKA 2</w:t>
      </w:r>
      <w:r>
        <w:rPr>
          <w:bCs/>
        </w:rPr>
        <w:t xml:space="preserve"> (upis pod brojem </w:t>
      </w:r>
      <w:r w:rsidRPr="00BF727D">
        <w:rPr>
          <w:bCs/>
        </w:rPr>
        <w:t>Z-8944/10</w:t>
      </w:r>
      <w:r>
        <w:rPr>
          <w:bCs/>
        </w:rPr>
        <w:t xml:space="preserve">). </w:t>
      </w:r>
    </w:p>
    <w:p w:rsidRDefault="00295409" w:rsidP="003175B3" w:rsidR="00295409" w:rsidRPr="00295409">
      <w:pPr>
        <w:jc w:val="both"/>
        <w:rPr>
          <w:bCs/>
        </w:rPr>
      </w:pPr>
    </w:p>
    <w:p w:rsidRDefault="008B3C24" w:rsidP="003175B3" w:rsidR="008B3C24" w:rsidRPr="000A32F4">
      <w:pPr>
        <w:jc w:val="both"/>
        <w:rPr>
          <w:bCs/>
        </w:rPr>
      </w:pPr>
      <w:r w:rsidRPr="000A32F4">
        <w:rPr>
          <w:bCs/>
        </w:rPr>
        <w:t>V. Odjel za zemljišne knjige Općinskog sud</w:t>
      </w:r>
      <w:r w:rsidR="00D7535E" w:rsidRPr="000A32F4">
        <w:rPr>
          <w:bCs/>
        </w:rPr>
        <w:t xml:space="preserve">a u </w:t>
      </w:r>
      <w:r w:rsidR="00CF09F9">
        <w:rPr>
          <w:bCs/>
        </w:rPr>
        <w:t>Osijeku</w:t>
      </w:r>
      <w:r w:rsidR="00D7535E" w:rsidRPr="000A32F4">
        <w:rPr>
          <w:bCs/>
        </w:rPr>
        <w:t xml:space="preserve"> obavit će upise iz </w:t>
      </w:r>
      <w:r w:rsidRPr="000A32F4">
        <w:rPr>
          <w:bCs/>
        </w:rPr>
        <w:t xml:space="preserve"> toč. IV. izreke ovog rješenja na temelju pravomoćnog rješenja o dosudi predmetn</w:t>
      </w:r>
      <w:r w:rsidR="00CF09F9">
        <w:rPr>
          <w:bCs/>
        </w:rPr>
        <w:t>ih</w:t>
      </w:r>
      <w:r w:rsidRPr="000A32F4">
        <w:rPr>
          <w:bCs/>
        </w:rPr>
        <w:t xml:space="preserve"> nekretnin</w:t>
      </w:r>
      <w:r w:rsidR="00CF09F9">
        <w:rPr>
          <w:bCs/>
        </w:rPr>
        <w:t>a</w:t>
      </w:r>
      <w:r w:rsidRPr="000A32F4">
        <w:rPr>
          <w:bCs/>
        </w:rPr>
        <w:t xml:space="preserve"> i potvrde  ovog stečajnog suda  da je kupac položio kupov</w:t>
      </w:r>
      <w:r w:rsidR="00D7535E" w:rsidRPr="000A32F4">
        <w:rPr>
          <w:bCs/>
        </w:rPr>
        <w:t>n</w:t>
      </w:r>
      <w:r w:rsidRPr="000A32F4">
        <w:rPr>
          <w:bCs/>
        </w:rPr>
        <w:t>inu u skladu s rješenjem o dosudi predmetn</w:t>
      </w:r>
      <w:r w:rsidR="00CF09F9">
        <w:rPr>
          <w:bCs/>
        </w:rPr>
        <w:t>ih nekretnina</w:t>
      </w:r>
      <w:r w:rsidRPr="000A32F4">
        <w:rPr>
          <w:bCs/>
        </w:rPr>
        <w:t>.</w:t>
      </w:r>
    </w:p>
    <w:p w:rsidRDefault="008B3C24" w:rsidP="008B3C24" w:rsidR="008B3C24" w:rsidRPr="000A32F4">
      <w:pPr>
        <w:ind w:left="705"/>
        <w:jc w:val="both"/>
      </w:pPr>
    </w:p>
    <w:p w:rsidRDefault="00553841" w:rsidP="003175B3" w:rsidR="00553841">
      <w:pPr>
        <w:overflowPunct w:val="false"/>
        <w:autoSpaceDE w:val="false"/>
        <w:autoSpaceDN w:val="false"/>
        <w:adjustRightInd w:val="false"/>
        <w:jc w:val="both"/>
      </w:pPr>
      <w:r>
        <w:t>VI.</w:t>
      </w:r>
      <w:r w:rsidRPr="00FF568B">
        <w:t xml:space="preserve"> Ako kupac u roku iz toč. </w:t>
      </w:r>
      <w:r>
        <w:t>I</w:t>
      </w:r>
      <w:r w:rsidRPr="00FF568B">
        <w:t xml:space="preserve">II ovoga rješenja ne plati kupovninu, sud će prodaju oglasiti nevažećom i odrediti novu prodaju, a iz položenog osiguranja namiriti će se nastali troškovi, te troškovi nove prodaje i naknaditi razlika između kupovnine postignute na prijašnjoj dražbi i novoj dražbi.  </w:t>
      </w:r>
    </w:p>
    <w:p w:rsidRDefault="00553841" w:rsidP="008B3C24" w:rsidR="00553841">
      <w:pPr>
        <w:ind w:left="705"/>
        <w:jc w:val="both"/>
      </w:pPr>
    </w:p>
    <w:p w:rsidRDefault="00553841" w:rsidP="003175B3" w:rsidR="008B3C24" w:rsidRPr="000A32F4">
      <w:pPr>
        <w:jc w:val="both"/>
      </w:pPr>
      <w:r>
        <w:t xml:space="preserve">VII. </w:t>
      </w:r>
      <w:r w:rsidR="008B3C24" w:rsidRPr="000A32F4">
        <w:t xml:space="preserve">Primjerak ovog rješenja bit će dostavljen  Odjelu  za zemljišne knjige Općinskog suda u </w:t>
      </w:r>
      <w:r w:rsidR="00C371ED">
        <w:t>Osijeku</w:t>
      </w:r>
      <w:r w:rsidR="008B3C24" w:rsidRPr="000A32F4">
        <w:t xml:space="preserve"> radi zabilježbe ovog rješenja u zemljišnim knjigama.   </w:t>
      </w:r>
    </w:p>
    <w:p w:rsidRDefault="008B3C24" w:rsidP="008B3C24" w:rsidR="008B3C24" w:rsidRPr="000A32F4">
      <w:pPr>
        <w:ind w:left="705"/>
        <w:jc w:val="both"/>
      </w:pPr>
    </w:p>
    <w:p w:rsidRDefault="008B3C24" w:rsidP="003175B3" w:rsidR="008B3C24">
      <w:pPr>
        <w:jc w:val="both"/>
      </w:pPr>
      <w:r w:rsidRPr="000A32F4">
        <w:t>VII</w:t>
      </w:r>
      <w:r w:rsidR="00553841">
        <w:t>I</w:t>
      </w:r>
      <w:r w:rsidRPr="000A32F4">
        <w:t xml:space="preserve">. Ovo rješenje o dosudi bit će istaknuto na </w:t>
      </w:r>
      <w:r w:rsidR="00C6383E" w:rsidRPr="000A32F4">
        <w:t>e-</w:t>
      </w:r>
      <w:r w:rsidRPr="000A32F4">
        <w:t xml:space="preserve">oglasnoj ploči ovog suda. </w:t>
      </w:r>
    </w:p>
    <w:p w:rsidRDefault="008B3C24" w:rsidP="00295409" w:rsidR="008B3C24" w:rsidRPr="000A32F4">
      <w:pPr>
        <w:jc w:val="both"/>
      </w:pPr>
    </w:p>
    <w:p w:rsidRDefault="008B3C24" w:rsidP="008B3C24" w:rsidR="008B3C24" w:rsidRPr="000A32F4">
      <w:pPr>
        <w:jc w:val="center"/>
      </w:pPr>
      <w:r w:rsidRPr="000A32F4">
        <w:t xml:space="preserve">Obrazloženje </w:t>
      </w:r>
    </w:p>
    <w:p w:rsidRDefault="008B3C24" w:rsidP="008B3C24" w:rsidR="008B3C24" w:rsidRPr="000A32F4">
      <w:pPr>
        <w:tabs>
          <w:tab w:pos="1260" w:val="left"/>
        </w:tabs>
        <w:ind w:firstLine="540"/>
        <w:jc w:val="center"/>
      </w:pPr>
    </w:p>
    <w:p w:rsidRDefault="005B37DE" w:rsidP="005B37DE" w:rsidR="005B37DE">
      <w:pPr>
        <w:tabs>
          <w:tab w:pos="0" w:val="left"/>
        </w:tabs>
        <w:jc w:val="both"/>
      </w:pPr>
      <w:r>
        <w:tab/>
        <w:t xml:space="preserve">Rješenjem ovog suda br. </w:t>
      </w:r>
      <w:r w:rsidRPr="00344575">
        <w:t>4</w:t>
      </w:r>
      <w:r w:rsidRPr="00036644">
        <w:t xml:space="preserve"> </w:t>
      </w:r>
      <w:r w:rsidRPr="003A4FAE">
        <w:t>ST-</w:t>
      </w:r>
      <w:r>
        <w:t>484/2013 od 26. ožujka 2014</w:t>
      </w:r>
      <w:r w:rsidRPr="003A4FAE">
        <w:t xml:space="preserve">. godine otvoren stečajni </w:t>
      </w:r>
      <w:r w:rsidR="00F023E5">
        <w:t>.</w:t>
      </w:r>
      <w:r w:rsidRPr="003A4FAE">
        <w:t>postupak na stečajnim dužnikom</w:t>
      </w:r>
      <w:r>
        <w:t xml:space="preserve"> LEUTAR d.o.o. u stečaju OIB:47805232684, Split, Doverska 15</w:t>
      </w:r>
      <w:r w:rsidRPr="005C119E">
        <w:t xml:space="preserve">. </w:t>
      </w:r>
    </w:p>
    <w:p w:rsidRDefault="0025387D" w:rsidP="005B37DE" w:rsidR="0025387D">
      <w:pPr>
        <w:tabs>
          <w:tab w:pos="0" w:val="left"/>
        </w:tabs>
        <w:jc w:val="both"/>
      </w:pPr>
    </w:p>
    <w:p w:rsidRDefault="005B37DE" w:rsidP="00C6383E" w:rsidR="008B3C24">
      <w:pPr>
        <w:jc w:val="both"/>
      </w:pPr>
      <w:r>
        <w:tab/>
      </w:r>
      <w:r w:rsidR="00061DA5">
        <w:t xml:space="preserve">Rješenjem ovog suda pod gornjim poslovnim brojem od 06. listopada 2016. godine stečajni upravitelj Perica Mitrović iz Osijeka razriješen dužnosti stečajnog upravitelja u ovom stečajnom postupku, te je za novog stečajnog upravitelja imenovan Ivan Sunara iz Splita, A.B. Šimića 20. </w:t>
      </w:r>
    </w:p>
    <w:p w:rsidRDefault="00295409" w:rsidP="00C6383E" w:rsidR="00295409" w:rsidRPr="000A32F4">
      <w:pPr>
        <w:jc w:val="both"/>
      </w:pPr>
    </w:p>
    <w:p w:rsidRDefault="008B3C24" w:rsidP="008B3C24" w:rsidR="008B3C24" w:rsidRPr="000A32F4">
      <w:pPr>
        <w:jc w:val="both"/>
      </w:pPr>
      <w:r w:rsidRPr="000A32F4">
        <w:tab/>
        <w:t xml:space="preserve">U naprijed navedenom stečajnom postupku </w:t>
      </w:r>
      <w:r w:rsidR="00061DA5">
        <w:t>r</w:t>
      </w:r>
      <w:r w:rsidRPr="000A32F4">
        <w:t xml:space="preserve">ješenjem ovog suda br. </w:t>
      </w:r>
      <w:r w:rsidR="005B37DE">
        <w:t>4.</w:t>
      </w:r>
      <w:r w:rsidR="00C6383E" w:rsidRPr="000A32F4">
        <w:t>St-</w:t>
      </w:r>
      <w:r w:rsidR="005B37DE">
        <w:t>484</w:t>
      </w:r>
      <w:r w:rsidR="00C6383E" w:rsidRPr="000A32F4">
        <w:t>/13</w:t>
      </w:r>
      <w:r w:rsidRPr="000A32F4">
        <w:t xml:space="preserve"> od </w:t>
      </w:r>
      <w:r w:rsidR="00C6383E" w:rsidRPr="000A32F4">
        <w:t>10. veljače 2015</w:t>
      </w:r>
      <w:r w:rsidRPr="000A32F4">
        <w:t>. godine određena je prodaja u stečajnom postupku uz odgovarajuću primjenu odredaba Ovršnog zakona predmetn</w:t>
      </w:r>
      <w:r w:rsidR="00061DA5">
        <w:t>e</w:t>
      </w:r>
      <w:r w:rsidRPr="000A32F4">
        <w:t xml:space="preserve"> nekretnin</w:t>
      </w:r>
      <w:r w:rsidR="00061DA5">
        <w:t>e</w:t>
      </w:r>
      <w:r w:rsidRPr="000A32F4">
        <w:t xml:space="preserve"> pobliže opisan</w:t>
      </w:r>
      <w:r w:rsidR="00061DA5">
        <w:t>e</w:t>
      </w:r>
      <w:r w:rsidRPr="000A32F4">
        <w:t xml:space="preserve"> u toč. I. izreke ovog rješenja. </w:t>
      </w:r>
    </w:p>
    <w:p w:rsidRDefault="008B3C24" w:rsidP="008B3C24" w:rsidR="008B3C24" w:rsidRPr="000A32F4">
      <w:pPr>
        <w:jc w:val="both"/>
      </w:pPr>
    </w:p>
    <w:p w:rsidRDefault="008B3C24" w:rsidP="005B37DE" w:rsidR="005B37DE" w:rsidRPr="00FF568B">
      <w:pPr>
        <w:overflowPunct w:val="false"/>
        <w:autoSpaceDE w:val="false"/>
        <w:autoSpaceDN w:val="false"/>
        <w:adjustRightInd w:val="false"/>
        <w:ind w:firstLine="851"/>
        <w:jc w:val="both"/>
      </w:pPr>
      <w:r w:rsidRPr="000A32F4">
        <w:t xml:space="preserve">Zaključkom ovog suda br. </w:t>
      </w:r>
      <w:r w:rsidR="005B37DE">
        <w:t>4.</w:t>
      </w:r>
      <w:r w:rsidR="00C6383E" w:rsidRPr="000A32F4">
        <w:t>St-</w:t>
      </w:r>
      <w:r w:rsidR="005B37DE">
        <w:t>484</w:t>
      </w:r>
      <w:r w:rsidR="00C6383E" w:rsidRPr="000A32F4">
        <w:t xml:space="preserve">/13 </w:t>
      </w:r>
      <w:r w:rsidRPr="000A32F4">
        <w:t xml:space="preserve">od </w:t>
      </w:r>
      <w:r w:rsidR="00061DA5">
        <w:t>12. svibnja 2017</w:t>
      </w:r>
      <w:r w:rsidR="005B37DE">
        <w:t xml:space="preserve">. godine bilo je određeno </w:t>
      </w:r>
      <w:r w:rsidR="00061DA5">
        <w:t>sedmo</w:t>
      </w:r>
      <w:r w:rsidR="005B37DE">
        <w:t xml:space="preserve"> ročište za prodaju </w:t>
      </w:r>
      <w:r w:rsidR="005B37DE" w:rsidRPr="00FF568B">
        <w:t>usmenom javnom dražbom</w:t>
      </w:r>
      <w:r w:rsidR="005B37DE">
        <w:t>,</w:t>
      </w:r>
      <w:r w:rsidR="005B37DE" w:rsidRPr="00FF568B">
        <w:t xml:space="preserve"> te je </w:t>
      </w:r>
      <w:r w:rsidR="002733DC">
        <w:t xml:space="preserve">sud </w:t>
      </w:r>
      <w:r w:rsidR="005B37DE" w:rsidRPr="00FF568B">
        <w:t>povjerio održavanje ročišta za javnu dražbu javno</w:t>
      </w:r>
      <w:r w:rsidR="00C02B6D">
        <w:t>j bilježnici</w:t>
      </w:r>
      <w:r w:rsidR="005B37DE" w:rsidRPr="00FF568B">
        <w:t xml:space="preserve"> </w:t>
      </w:r>
      <w:r w:rsidR="005B37DE">
        <w:t>Dragici Dumančić</w:t>
      </w:r>
      <w:r w:rsidR="005B37DE" w:rsidRPr="00FF568B">
        <w:t xml:space="preserve"> iz </w:t>
      </w:r>
      <w:r w:rsidR="005B37DE">
        <w:t>Osijeka</w:t>
      </w:r>
      <w:r w:rsidR="00C02B6D">
        <w:t xml:space="preserve">, </w:t>
      </w:r>
      <w:r w:rsidR="00C02B6D" w:rsidRPr="00C02B6D">
        <w:t xml:space="preserve">Vrt Jagode Truhelke 3, Osijek. </w:t>
      </w:r>
    </w:p>
    <w:p w:rsidRDefault="005B37DE" w:rsidP="008B3C24" w:rsidR="005B37DE">
      <w:pPr>
        <w:jc w:val="both"/>
      </w:pPr>
    </w:p>
    <w:p w:rsidRDefault="005B37DE" w:rsidP="00C02B6D" w:rsidR="005B37DE" w:rsidRPr="00FF568B">
      <w:pPr>
        <w:overflowPunct w:val="false"/>
        <w:autoSpaceDE w:val="false"/>
        <w:autoSpaceDN w:val="false"/>
        <w:adjustRightInd w:val="false"/>
        <w:ind w:firstLine="851"/>
        <w:jc w:val="both"/>
      </w:pPr>
      <w:r w:rsidRPr="00FF568B">
        <w:t>Na ročištu za javnu dražbu održanom kod javn</w:t>
      </w:r>
      <w:r w:rsidR="00C02B6D">
        <w:t>e</w:t>
      </w:r>
      <w:r w:rsidRPr="00FF568B">
        <w:t xml:space="preserve"> bilježni</w:t>
      </w:r>
      <w:r w:rsidR="00C02B6D">
        <w:t>ce</w:t>
      </w:r>
      <w:r w:rsidRPr="00FF568B">
        <w:t xml:space="preserve"> </w:t>
      </w:r>
      <w:r w:rsidR="00F023E5">
        <w:t>20. lipnja 2017</w:t>
      </w:r>
      <w:r>
        <w:t xml:space="preserve">. godine </w:t>
      </w:r>
      <w:r w:rsidRPr="00FF568B">
        <w:t xml:space="preserve"> za kupnju</w:t>
      </w:r>
      <w:r w:rsidR="00C02B6D">
        <w:t xml:space="preserve"> nekretnin</w:t>
      </w:r>
      <w:r w:rsidR="00F023E5">
        <w:t>e</w:t>
      </w:r>
      <w:r w:rsidR="00C02B6D">
        <w:t xml:space="preserve"> naveden</w:t>
      </w:r>
      <w:r w:rsidR="00F023E5">
        <w:t>e</w:t>
      </w:r>
      <w:r w:rsidR="00C02B6D">
        <w:t xml:space="preserve"> u točci I. ovog rješenja</w:t>
      </w:r>
      <w:r w:rsidRPr="00FF568B">
        <w:t xml:space="preserve"> je bi</w:t>
      </w:r>
      <w:r w:rsidR="00F023E5">
        <w:t>la</w:t>
      </w:r>
      <w:r w:rsidRPr="00FF568B">
        <w:t xml:space="preserve"> zainteresiran</w:t>
      </w:r>
      <w:r w:rsidR="00F023E5">
        <w:t>a</w:t>
      </w:r>
      <w:r w:rsidRPr="00FF568B">
        <w:t xml:space="preserve"> samo ponuditelj</w:t>
      </w:r>
      <w:r w:rsidR="00F023E5">
        <w:t>ica</w:t>
      </w:r>
      <w:r w:rsidRPr="00FF568B">
        <w:t xml:space="preserve"> </w:t>
      </w:r>
      <w:r w:rsidR="00F023E5">
        <w:rPr>
          <w:bCs/>
        </w:rPr>
        <w:t xml:space="preserve">Marija Kumić iz Cernika, Đurićeva 50, OIB: 41466478814 </w:t>
      </w:r>
      <w:r w:rsidRPr="00FF568B">
        <w:t>koj</w:t>
      </w:r>
      <w:r w:rsidR="00F023E5">
        <w:t>a</w:t>
      </w:r>
      <w:r w:rsidRPr="00FF568B">
        <w:t xml:space="preserve"> je ponudi</w:t>
      </w:r>
      <w:r w:rsidR="00F023E5">
        <w:t>la</w:t>
      </w:r>
      <w:r w:rsidRPr="00FF568B">
        <w:t xml:space="preserve"> cijenu za </w:t>
      </w:r>
      <w:r w:rsidR="00C02B6D">
        <w:t>naveden</w:t>
      </w:r>
      <w:r w:rsidR="00F023E5">
        <w:t>u</w:t>
      </w:r>
      <w:r w:rsidR="00C02B6D">
        <w:t xml:space="preserve"> </w:t>
      </w:r>
      <w:r w:rsidRPr="00FF568B">
        <w:t>nekretnin</w:t>
      </w:r>
      <w:r w:rsidR="00F023E5">
        <w:t>u</w:t>
      </w:r>
      <w:r w:rsidR="00C02B6D">
        <w:t xml:space="preserve"> u iznosu od </w:t>
      </w:r>
      <w:r w:rsidR="00F023E5" w:rsidRPr="00BF727D">
        <w:t>191.300,00</w:t>
      </w:r>
      <w:r w:rsidR="00C02B6D" w:rsidRPr="00BF727D">
        <w:t xml:space="preserve"> </w:t>
      </w:r>
      <w:r w:rsidR="00C02B6D">
        <w:t>kuna</w:t>
      </w:r>
      <w:r w:rsidRPr="00FF568B">
        <w:t xml:space="preserve">, navedenu u </w:t>
      </w:r>
      <w:r w:rsidR="00C02B6D">
        <w:t xml:space="preserve">zaključku o prodaji od </w:t>
      </w:r>
      <w:r w:rsidR="00F023E5">
        <w:t xml:space="preserve">12. </w:t>
      </w:r>
      <w:r w:rsidR="00F023E5">
        <w:lastRenderedPageBreak/>
        <w:t>svibnja 2017</w:t>
      </w:r>
      <w:r w:rsidR="00C02B6D">
        <w:t>. godine</w:t>
      </w:r>
      <w:r w:rsidRPr="00FF568B">
        <w:t>. Početna prodajna cijena za nekretnin</w:t>
      </w:r>
      <w:r w:rsidR="00F023E5">
        <w:t>u</w:t>
      </w:r>
      <w:r w:rsidRPr="00FF568B">
        <w:t xml:space="preserve"> </w:t>
      </w:r>
      <w:r w:rsidR="00C02B6D">
        <w:t>naveden</w:t>
      </w:r>
      <w:r w:rsidR="00F023E5">
        <w:t>u</w:t>
      </w:r>
      <w:r w:rsidR="00C02B6D">
        <w:t xml:space="preserve"> u toč.I. ovog rješenja</w:t>
      </w:r>
      <w:r w:rsidRPr="00FF568B">
        <w:t xml:space="preserve"> bila je </w:t>
      </w:r>
      <w:r w:rsidR="00F023E5">
        <w:t>191.212,88</w:t>
      </w:r>
      <w:r w:rsidRPr="00FF568B">
        <w:t xml:space="preserve"> </w:t>
      </w:r>
      <w:r w:rsidR="00C02B6D">
        <w:t>kuna,</w:t>
      </w:r>
      <w:r w:rsidRPr="00FF568B">
        <w:t xml:space="preserve"> te je sud po zaključenju dražbe i primitku zapisnika javn</w:t>
      </w:r>
      <w:r w:rsidR="00C02B6D">
        <w:t>e</w:t>
      </w:r>
      <w:r w:rsidRPr="00FF568B">
        <w:t xml:space="preserve"> bilježni</w:t>
      </w:r>
      <w:r w:rsidR="00C02B6D">
        <w:t>ce</w:t>
      </w:r>
      <w:r w:rsidRPr="00FF568B">
        <w:t xml:space="preserve"> od </w:t>
      </w:r>
      <w:r w:rsidR="00F023E5">
        <w:t>20. lipnja 2017</w:t>
      </w:r>
      <w:r w:rsidR="00C02B6D">
        <w:t>. godine</w:t>
      </w:r>
      <w:r w:rsidRPr="00FF568B">
        <w:t xml:space="preserve"> o održanoj usmenoj javnoj dražbi (list </w:t>
      </w:r>
      <w:r w:rsidR="00F023E5">
        <w:t>848-851</w:t>
      </w:r>
      <w:r w:rsidRPr="00FF568B">
        <w:t xml:space="preserve">) utvrdio da su ispunjeni svi uvjeti da se kupcu </w:t>
      </w:r>
      <w:r w:rsidR="00BF727D">
        <w:rPr>
          <w:bCs/>
        </w:rPr>
        <w:t>Marija</w:t>
      </w:r>
      <w:r w:rsidR="00F023E5">
        <w:rPr>
          <w:bCs/>
        </w:rPr>
        <w:t xml:space="preserve"> Kumić iz Cernika, Đurićeva 50, OIB: 41466478814 </w:t>
      </w:r>
      <w:r w:rsidRPr="00FF568B">
        <w:t>dosud</w:t>
      </w:r>
      <w:r w:rsidR="00F023E5">
        <w:t>i</w:t>
      </w:r>
      <w:r w:rsidRPr="00FF568B">
        <w:t xml:space="preserve"> nekretnin</w:t>
      </w:r>
      <w:r w:rsidR="00F023E5">
        <w:t>a</w:t>
      </w:r>
      <w:r w:rsidR="00C02B6D">
        <w:t xml:space="preserve"> iz točke I. ovog rješenja</w:t>
      </w:r>
      <w:r w:rsidRPr="00FF568B">
        <w:t xml:space="preserve"> u vlasništvu stečajnog dužnika </w:t>
      </w:r>
      <w:r>
        <w:t>LEUTAR d.o.o. u stečaju OIB:47805232684, Split, Doverska 15</w:t>
      </w:r>
      <w:r w:rsidR="00BF727D">
        <w:t>, po ponuđenoj cijeni.</w:t>
      </w:r>
    </w:p>
    <w:p w:rsidRDefault="005B37DE" w:rsidP="005B37DE" w:rsidR="005B37DE" w:rsidRPr="00FF568B">
      <w:pPr>
        <w:overflowPunct w:val="false"/>
        <w:autoSpaceDE w:val="false"/>
        <w:autoSpaceDN w:val="false"/>
        <w:adjustRightInd w:val="false"/>
        <w:ind w:firstLine="851"/>
        <w:jc w:val="both"/>
      </w:pPr>
    </w:p>
    <w:p w:rsidRDefault="005B37DE" w:rsidP="005B37DE" w:rsidR="005B37DE" w:rsidRPr="00FF568B">
      <w:pPr>
        <w:overflowPunct w:val="false"/>
        <w:autoSpaceDE w:val="false"/>
        <w:autoSpaceDN w:val="false"/>
        <w:adjustRightInd w:val="false"/>
        <w:ind w:firstLine="851"/>
        <w:jc w:val="both"/>
      </w:pPr>
      <w:r w:rsidRPr="00FF568B">
        <w:t>Odluka o polaganju kupovnine temelji se na odredbi čl.106. OZ, a odluka o predaji nekretnina na odredbi čl.108. st.4. OZ. Budući je ponuditelj</w:t>
      </w:r>
      <w:r w:rsidR="00F023E5">
        <w:t>ica</w:t>
      </w:r>
      <w:r w:rsidRPr="00FF568B">
        <w:t xml:space="preserve"> uplati</w:t>
      </w:r>
      <w:r w:rsidR="00F023E5">
        <w:t>la</w:t>
      </w:r>
      <w:r w:rsidRPr="00FF568B">
        <w:t xml:space="preserve"> jamčevinu u iznosu od </w:t>
      </w:r>
      <w:r w:rsidR="00F023E5">
        <w:t>19.122,00</w:t>
      </w:r>
      <w:r w:rsidRPr="00FF568B">
        <w:t xml:space="preserve"> kn, u obvezi je na račun ovoga suda uplatiti preostali iznos od </w:t>
      </w:r>
      <w:r w:rsidR="00BF727D">
        <w:t>172.178,00</w:t>
      </w:r>
      <w:r w:rsidRPr="00FF568B">
        <w:t xml:space="preserve"> </w:t>
      </w:r>
      <w:r w:rsidR="005C6925">
        <w:t>kuna</w:t>
      </w:r>
      <w:r w:rsidRPr="00FF568B">
        <w:t>.</w:t>
      </w:r>
    </w:p>
    <w:p w:rsidRDefault="005B37DE" w:rsidP="005B37DE" w:rsidR="005B37DE" w:rsidRPr="00FF568B">
      <w:pPr>
        <w:overflowPunct w:val="false"/>
        <w:autoSpaceDE w:val="false"/>
        <w:autoSpaceDN w:val="false"/>
        <w:adjustRightInd w:val="false"/>
        <w:ind w:firstLine="851"/>
        <w:jc w:val="both"/>
      </w:pPr>
    </w:p>
    <w:p w:rsidRDefault="005B37DE" w:rsidP="005B37DE" w:rsidR="005B37DE" w:rsidRPr="00FF568B">
      <w:pPr>
        <w:overflowPunct w:val="false"/>
        <w:autoSpaceDE w:val="false"/>
        <w:autoSpaceDN w:val="false"/>
        <w:adjustRightInd w:val="false"/>
        <w:ind w:firstLine="851"/>
        <w:jc w:val="both"/>
      </w:pPr>
      <w:r w:rsidRPr="00FF568B">
        <w:t>Po pravomoćnosti ovoga rješenja i nakon što kupac položi kupovninu, u zemljišnim knjigama će se u njegovu korist upisati pravo vlasništva te će se brisati upisana prava i tereti (čl.108. st.1. OZ), a sud će donijeti zaključak o predaji nekretnine kupcu (čl.108. st.4. OZ).</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95409" w:rsidR="00C6383E" w:rsidRPr="000A32F4">
      <w:pPr>
        <w:jc w:val="center"/>
      </w:pPr>
      <w:r w:rsidRPr="000A32F4">
        <w:t xml:space="preserve">U Splitu, </w:t>
      </w:r>
      <w:r w:rsidR="0025387D">
        <w:t>13</w:t>
      </w:r>
      <w:r w:rsidR="003175B3">
        <w:t>. srpnja</w:t>
      </w:r>
      <w:r w:rsidR="005B37DE">
        <w:t xml:space="preserve"> 2016</w:t>
      </w:r>
      <w:r w:rsidR="00C6383E" w:rsidRPr="000A32F4">
        <w:t xml:space="preserve">.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673180" w:rsidP="00295409" w:rsidR="00673180" w:rsidRPr="000A32F4"/>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5B37DE" w:rsidP="008B3C24" w:rsidR="00C3048A" w:rsidRPr="000A32F4">
      <w:pPr>
        <w:numPr>
          <w:ilvl w:val="0"/>
          <w:numId w:val="1"/>
        </w:numPr>
        <w:jc w:val="both"/>
      </w:pPr>
      <w:r>
        <w:rPr>
          <w:bCs/>
        </w:rPr>
        <w:t>kupcu</w:t>
      </w:r>
      <w:r w:rsidR="00D27B39">
        <w:rPr>
          <w:bCs/>
        </w:rPr>
        <w:t xml:space="preserve"> </w:t>
      </w:r>
      <w:r w:rsidR="00F023E5">
        <w:rPr>
          <w:bCs/>
        </w:rPr>
        <w:t>Marija Kumić iz Cernika, Đurićeva 50</w:t>
      </w:r>
    </w:p>
    <w:p w:rsidRDefault="008B3C24" w:rsidP="008B3C24" w:rsidR="008B3C24">
      <w:pPr>
        <w:numPr>
          <w:ilvl w:val="0"/>
          <w:numId w:val="1"/>
        </w:numPr>
        <w:jc w:val="both"/>
      </w:pPr>
      <w:r w:rsidRPr="000A32F4">
        <w:t>stečajno</w:t>
      </w:r>
      <w:r w:rsidR="00C6383E" w:rsidRPr="000A32F4">
        <w:t>m upravitelju</w:t>
      </w:r>
    </w:p>
    <w:p w:rsidRDefault="00D829E9" w:rsidP="008B3C24" w:rsidR="00D829E9" w:rsidRPr="000A32F4">
      <w:pPr>
        <w:numPr>
          <w:ilvl w:val="0"/>
          <w:numId w:val="1"/>
        </w:numPr>
        <w:jc w:val="both"/>
      </w:pPr>
      <w:r>
        <w:t xml:space="preserve">razlučnom vjerovniku Zagrebačka banka d.d. </w:t>
      </w:r>
    </w:p>
    <w:p w:rsidRDefault="008B3C24" w:rsidP="008B3C24" w:rsidR="008B3C24">
      <w:pPr>
        <w:numPr>
          <w:ilvl w:val="0"/>
          <w:numId w:val="1"/>
        </w:numPr>
        <w:jc w:val="both"/>
      </w:pPr>
      <w:r w:rsidRPr="000A32F4">
        <w:t>Poreznoj upravi Split</w:t>
      </w:r>
    </w:p>
    <w:p w:rsidRDefault="00F023E5" w:rsidP="008B3C24" w:rsidR="00F023E5" w:rsidRPr="000A32F4">
      <w:pPr>
        <w:numPr>
          <w:ilvl w:val="0"/>
          <w:numId w:val="1"/>
        </w:numPr>
        <w:jc w:val="both"/>
      </w:pPr>
      <w:r>
        <w:t xml:space="preserve">Porezna uprava Osijek </w:t>
      </w:r>
    </w:p>
    <w:p w:rsidRDefault="008B3C24" w:rsidP="008B3C24" w:rsidR="008B3C24" w:rsidRPr="000A32F4">
      <w:pPr>
        <w:numPr>
          <w:ilvl w:val="0"/>
          <w:numId w:val="1"/>
        </w:numPr>
        <w:jc w:val="both"/>
      </w:pPr>
      <w:r w:rsidRPr="000A32F4">
        <w:t xml:space="preserve">Odjelu za zemljišne knjige  Općinskog suda u </w:t>
      </w:r>
      <w:r w:rsidR="002536D6">
        <w:t>Osijeku</w:t>
      </w:r>
      <w:r w:rsidRPr="000A32F4">
        <w:t xml:space="preserve">, radi zabilježbe rješenja </w:t>
      </w:r>
    </w:p>
    <w:p w:rsidRDefault="00C3048A" w:rsidP="008B3C24" w:rsidR="00C3048A">
      <w:pPr>
        <w:numPr>
          <w:ilvl w:val="0"/>
          <w:numId w:val="1"/>
        </w:numPr>
        <w:jc w:val="both"/>
      </w:pPr>
      <w:r w:rsidRPr="000A32F4">
        <w:t>ŽDO SPLIT</w:t>
      </w:r>
    </w:p>
    <w:p w:rsidRDefault="002536D6" w:rsidP="008B3C24" w:rsidR="002536D6">
      <w:pPr>
        <w:numPr>
          <w:ilvl w:val="0"/>
          <w:numId w:val="1"/>
        </w:numPr>
        <w:jc w:val="both"/>
      </w:pPr>
      <w:r>
        <w:t xml:space="preserve">e-oglasna ploča </w:t>
      </w:r>
    </w:p>
    <w:p w:rsidRDefault="007F7F72" w:rsidP="00295409" w:rsidR="00853B3E" w:rsidRPr="000A32F4">
      <w:pPr>
        <w:numPr>
          <w:ilvl w:val="0"/>
          <w:numId w:val="1"/>
        </w:numPr>
        <w:jc w:val="both"/>
      </w:pPr>
      <w:r>
        <w:t>spis</w:t>
      </w:r>
    </w:p>
    <w:sectPr w:rsidSect="00D27B39"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7467277"/>
      <w:docPartObj>
        <w:docPartGallery w:val="Page Numbers (Bottom of Page)"/>
        <w:docPartUnique/>
      </w:docPartObj>
    </w:sdtPr>
    <w:sdtEndPr/>
    <w:sdtContent>
      <w:p w:rsidRDefault="00D27B39" w:rsidR="00D27B39">
        <w:pPr>
          <w:pStyle w:val="Podnoje"/>
          <w:jc w:val="center"/>
        </w:pPr>
        <w:r>
          <w:fldChar w:fldCharType="begin"/>
        </w:r>
        <w:r>
          <w:instrText>PAGE   \* MERGEFORMAT</w:instrText>
        </w:r>
        <w:r>
          <w:fldChar w:fldCharType="separate"/>
        </w:r>
        <w:r w:rsidR="00C3240E">
          <w:rPr>
            <w:noProof/>
          </w:rPr>
          <w:t>3</w:t>
        </w:r>
        <w:r>
          <w:fldChar w:fldCharType="end"/>
        </w:r>
      </w:p>
    </w:sdtContent>
  </w:sdt>
  <w:p w:rsidRDefault="00D27B39" w:rsidR="00D27B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3240E"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pPr>
    <w:r>
      <w:tab/>
    </w:r>
    <w:r>
      <w:tab/>
    </w:r>
    <w:r w:rsidR="005B37DE">
      <w:t>4.</w:t>
    </w:r>
    <w:r w:rsidR="008B3C24">
      <w:t>St-</w:t>
    </w:r>
    <w:r w:rsidR="005B37DE">
      <w:t>484</w:t>
    </w:r>
    <w:r w:rsidR="008B3C2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37DE" w:rsidP="008B3C24" w:rsidR="008B3C24">
    <w:pPr>
      <w:pStyle w:val="Zaglavlje"/>
      <w:jc w:val="right"/>
    </w:pPr>
    <w:r>
      <w:t>4.</w:t>
    </w:r>
    <w:r w:rsidR="008B3C24">
      <w:t>St-</w:t>
    </w:r>
    <w:r>
      <w:t>484</w:t>
    </w:r>
    <w:r w:rsidR="008B3C24">
      <w:t>/2013</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BE00818"/>
    <w:multiLevelType w:val="hybridMultilevel"/>
    <w:tmpl w:val="658897EA"/>
    <w:lvl w:tplc="49D614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61DA5"/>
    <w:rsid w:val="00081449"/>
    <w:rsid w:val="000A32F4"/>
    <w:rsid w:val="000B4D96"/>
    <w:rsid w:val="001379B2"/>
    <w:rsid w:val="001B276E"/>
    <w:rsid w:val="002536D6"/>
    <w:rsid w:val="0025387D"/>
    <w:rsid w:val="00271FE7"/>
    <w:rsid w:val="002733DC"/>
    <w:rsid w:val="00295409"/>
    <w:rsid w:val="003175B3"/>
    <w:rsid w:val="003278D3"/>
    <w:rsid w:val="003C2F22"/>
    <w:rsid w:val="00417EA6"/>
    <w:rsid w:val="004657E9"/>
    <w:rsid w:val="00553841"/>
    <w:rsid w:val="005B37DE"/>
    <w:rsid w:val="005C6925"/>
    <w:rsid w:val="00673180"/>
    <w:rsid w:val="0071519E"/>
    <w:rsid w:val="007F7A84"/>
    <w:rsid w:val="007F7F72"/>
    <w:rsid w:val="00814EDB"/>
    <w:rsid w:val="00815142"/>
    <w:rsid w:val="0084646D"/>
    <w:rsid w:val="00853B3E"/>
    <w:rsid w:val="00865ED4"/>
    <w:rsid w:val="008B3C24"/>
    <w:rsid w:val="00981D37"/>
    <w:rsid w:val="0098497D"/>
    <w:rsid w:val="009A73A6"/>
    <w:rsid w:val="00A44AA6"/>
    <w:rsid w:val="00A51408"/>
    <w:rsid w:val="00A51DE9"/>
    <w:rsid w:val="00B5488D"/>
    <w:rsid w:val="00B929EE"/>
    <w:rsid w:val="00BE6B95"/>
    <w:rsid w:val="00BF727D"/>
    <w:rsid w:val="00C02B6D"/>
    <w:rsid w:val="00C3048A"/>
    <w:rsid w:val="00C3240E"/>
    <w:rsid w:val="00C371ED"/>
    <w:rsid w:val="00C6383E"/>
    <w:rsid w:val="00CB0B3D"/>
    <w:rsid w:val="00CF09F9"/>
    <w:rsid w:val="00D27B39"/>
    <w:rsid w:val="00D7535E"/>
    <w:rsid w:val="00D829E9"/>
    <w:rsid w:val="00DB045E"/>
    <w:rsid w:val="00DD0D50"/>
    <w:rsid w:val="00DD7871"/>
    <w:rsid w:val="00DF6D17"/>
    <w:rsid w:val="00E835A6"/>
    <w:rsid w:val="00EB6A52"/>
    <w:rsid w:val="00F023E5"/>
    <w:rsid w:val="00F2599E"/>
    <w:rsid w:val="00FE61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customStyle="true" w:styleId="Naslovdokumenta" w:type="paragraph">
    <w:name w:val="Naslov_dokumenta"/>
    <w:basedOn w:val="Normal"/>
    <w:next w:val="Normal"/>
    <w:link w:val="NaslovdokumentaChar"/>
    <w:qFormat/>
    <w:rsid w:val="005B37DE"/>
    <w:pPr>
      <w:keepNext/>
      <w:spacing w:after="480" w:before="480"/>
      <w:jc w:val="center"/>
    </w:pPr>
    <w:rPr>
      <w:rFonts w:cstheme="minorBidi" w:eastAsiaTheme="minorHAnsi"/>
      <w:b/>
      <w:caps/>
      <w:spacing w:val="100"/>
      <w:lang w:eastAsia="en-US"/>
    </w:rPr>
  </w:style>
  <w:style w:customStyle="true" w:styleId="NaslovdokumentaChar" w:type="character">
    <w:name w:val="Naslov_dokumenta Char"/>
    <w:basedOn w:val="Zadanifontodlomka"/>
    <w:link w:val="Naslovdokumenta"/>
    <w:rsid w:val="005B37DE"/>
    <w:rPr>
      <w:b/>
      <w:caps/>
      <w:spacing w:val="100"/>
      <w:szCs w:val="24"/>
    </w:rPr>
  </w:style>
  <w:style w:styleId="Odlomakpopisa" w:type="paragraph">
    <w:name w:val="List Paragraph"/>
    <w:basedOn w:val="Normal"/>
    <w:uiPriority w:val="34"/>
    <w:qFormat/>
    <w:rsid w:val="00BE6B95"/>
    <w:pPr>
      <w:ind w:left="708"/>
    </w:pPr>
  </w:style>
  <w:style w:styleId="Tekstrezerviranogmjesta" w:type="character">
    <w:name w:val="Placeholder Text"/>
    <w:basedOn w:val="Zadanifontodlomka"/>
    <w:uiPriority w:val="99"/>
    <w:semiHidden/>
    <w:rsid w:val="00C3240E"/>
    <w:rPr>
      <w:color w:val="808080"/>
      <w:bdr w:space="0" w:sz="0" w:color="auto" w:val="none"/>
      <w:shd w:fill="auto" w:color="auto" w:val="clear"/>
    </w:rPr>
  </w:style>
  <w:style w:customStyle="true" w:styleId="eSPISCCParagraphDefaultFont" w:type="character">
    <w:name w:val="eSPIS_CC_Paragraph Default Font"/>
    <w:basedOn w:val="Zadanifontodlomka"/>
    <w:rsid w:val="00C324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240E"/>
    <w:rPr>
      <w:bdr w:space="0" w:sz="0" w:color="auto" w:val="none"/>
      <w:shd w:fill="FFFFCC" w:color="auto" w:val="clear"/>
      <w:lang w:val="hr-HR"/>
    </w:rPr>
  </w:style>
  <w:style w:customStyle="true" w:styleId="PozadinaSvijetloCrvena" w:type="character">
    <w:name w:val="Pozadina_SvijetloCrvena"/>
    <w:basedOn w:val="eSPISCCParagraphDefaultFont"/>
    <w:rsid w:val="00C324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24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customStyle="1" w:styleId="Naslovdokumenta" w:type="paragraph">
    <w:name w:val="Naslov_dokumenta"/>
    <w:basedOn w:val="Normal"/>
    <w:next w:val="Normal"/>
    <w:link w:val="NaslovdokumentaChar"/>
    <w:qFormat/>
    <w:rsid w:val="005B37DE"/>
    <w:pPr>
      <w:keepNext/>
      <w:spacing w:after="480" w:before="480"/>
      <w:jc w:val="center"/>
    </w:pPr>
    <w:rPr>
      <w:rFonts w:cstheme="minorBidi" w:eastAsiaTheme="minorHAnsi"/>
      <w:b/>
      <w:caps/>
      <w:spacing w:val="100"/>
      <w:lang w:eastAsia="en-US"/>
    </w:rPr>
  </w:style>
  <w:style w:customStyle="1" w:styleId="NaslovdokumentaChar" w:type="character">
    <w:name w:val="Naslov_dokumenta Char"/>
    <w:basedOn w:val="Zadanifontodlomka"/>
    <w:link w:val="Naslovdokumenta"/>
    <w:rsid w:val="005B37DE"/>
    <w:rPr>
      <w:b/>
      <w:caps/>
      <w:spacing w:val="100"/>
      <w:szCs w:val="24"/>
    </w:rPr>
  </w:style>
  <w:style w:styleId="Odlomakpopisa" w:type="paragraph">
    <w:name w:val="List Paragraph"/>
    <w:basedOn w:val="Normal"/>
    <w:uiPriority w:val="34"/>
    <w:qFormat/>
    <w:rsid w:val="00BE6B95"/>
    <w:pPr>
      <w:ind w:left="708"/>
    </w:pPr>
  </w:style>
  <w:style w:styleId="Tekstrezerviranogmjesta" w:type="character">
    <w:name w:val="Placeholder Text"/>
    <w:basedOn w:val="Zadanifontodlomka"/>
    <w:uiPriority w:val="99"/>
    <w:semiHidden/>
    <w:rsid w:val="00C3240E"/>
    <w:rPr>
      <w:color w:val="808080"/>
      <w:bdr w:color="auto" w:space="0" w:sz="0" w:val="none"/>
      <w:shd w:color="auto" w:fill="auto" w:val="clear"/>
    </w:rPr>
  </w:style>
  <w:style w:customStyle="1" w:styleId="eSPISCCParagraphDefaultFont" w:type="character">
    <w:name w:val="eSPIS_CC_Paragraph Default Font"/>
    <w:basedOn w:val="Zadanifontodlomka"/>
    <w:rsid w:val="00C324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240E"/>
    <w:rPr>
      <w:bdr w:color="auto" w:space="0" w:sz="0" w:val="none"/>
      <w:shd w:color="auto" w:fill="FFFFCC" w:val="clear"/>
      <w:lang w:val="hr-HR"/>
    </w:rPr>
  </w:style>
  <w:style w:customStyle="1" w:styleId="PozadinaSvijetloCrvena" w:type="character">
    <w:name w:val="Pozadina_SvijetloCrvena"/>
    <w:basedOn w:val="eSPISCCParagraphDefaultFont"/>
    <w:rsid w:val="00C324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24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8346390">
      <w:bodyDiv w:val="true"/>
      <w:marLeft w:val="0"/>
      <w:marRight w:val="0"/>
      <w:marTop w:val="0"/>
      <w:marBottom w:val="0"/>
      <w:divBdr>
        <w:top w:space="0" w:sz="0" w:color="auto" w:val="none"/>
        <w:left w:space="0" w:sz="0" w:color="auto" w:val="none"/>
        <w:bottom w:space="0" w:sz="0" w:color="auto" w:val="none"/>
        <w:right w:space="0" w:sz="0" w:color="auto" w:val="none"/>
      </w:divBdr>
      <w:divsChild>
        <w:div w:id="2123762062">
          <w:marLeft w:val="0"/>
          <w:marRight w:val="0"/>
          <w:marTop w:val="0"/>
          <w:marBottom w:val="0"/>
          <w:divBdr>
            <w:top w:space="0" w:sz="0" w:color="auto" w:val="none"/>
            <w:left w:space="0" w:sz="0" w:color="auto" w:val="none"/>
            <w:bottom w:space="0" w:sz="0" w:color="auto" w:val="none"/>
            <w:right w:space="0" w:sz="0" w:color="auto" w:val="none"/>
          </w:divBdr>
          <w:divsChild>
            <w:div w:id="1428817507">
              <w:marLeft w:val="0"/>
              <w:marRight w:val="0"/>
              <w:marTop w:val="0"/>
              <w:marBottom w:val="0"/>
              <w:divBdr>
                <w:top w:space="0" w:sz="6" w:color="DDDDDD" w:val="single"/>
                <w:left w:space="0" w:sz="6" w:color="DDDDDD" w:val="single"/>
                <w:bottom w:space="0" w:sz="6" w:color="DDDDDD" w:val="single"/>
                <w:right w:space="0" w:sz="6" w:color="DDDDDD" w:val="single"/>
              </w:divBdr>
              <w:divsChild>
                <w:div w:id="284585890">
                  <w:marLeft w:val="150"/>
                  <w:marRight w:val="150"/>
                  <w:marTop w:val="0"/>
                  <w:marBottom w:val="150"/>
                  <w:divBdr>
                    <w:top w:space="0" w:sz="0" w:color="auto" w:val="none"/>
                    <w:left w:space="0" w:sz="0" w:color="auto" w:val="none"/>
                    <w:bottom w:space="0" w:sz="0" w:color="auto" w:val="none"/>
                    <w:right w:space="0" w:sz="0" w:color="auto" w:val="none"/>
                  </w:divBdr>
                  <w:divsChild>
                    <w:div w:id="162749390">
                      <w:marLeft w:val="0"/>
                      <w:marRight w:val="0"/>
                      <w:marTop w:val="0"/>
                      <w:marBottom w:val="0"/>
                      <w:divBdr>
                        <w:top w:space="0" w:sz="0" w:color="auto" w:val="none"/>
                        <w:left w:space="0" w:sz="0" w:color="auto" w:val="none"/>
                        <w:bottom w:space="0" w:sz="0" w:color="auto" w:val="none"/>
                        <w:right w:space="0" w:sz="0" w:color="auto" w:val="none"/>
                      </w:divBdr>
                      <w:divsChild>
                        <w:div w:id="675689009">
                          <w:marLeft w:val="0"/>
                          <w:marRight w:val="0"/>
                          <w:marTop w:val="0"/>
                          <w:marBottom w:val="0"/>
                          <w:divBdr>
                            <w:top w:space="0" w:sz="0" w:color="auto" w:val="none"/>
                            <w:left w:space="0" w:sz="0" w:color="auto" w:val="none"/>
                            <w:bottom w:space="0" w:sz="0" w:color="auto" w:val="none"/>
                            <w:right w:space="0" w:sz="0" w:color="auto" w:val="none"/>
                          </w:divBdr>
                          <w:divsChild>
                            <w:div w:id="270405247">
                              <w:marLeft w:val="0"/>
                              <w:marRight w:val="0"/>
                              <w:marTop w:val="0"/>
                              <w:marBottom w:val="0"/>
                              <w:divBdr>
                                <w:top w:space="0" w:sz="0" w:color="auto" w:val="none"/>
                                <w:left w:space="0" w:sz="0" w:color="auto" w:val="none"/>
                                <w:bottom w:space="0" w:sz="0" w:color="auto" w:val="none"/>
                                <w:right w:space="0" w:sz="0" w:color="auto" w:val="none"/>
                              </w:divBdr>
                              <w:divsChild>
                                <w:div w:id="1214654437">
                                  <w:marLeft w:val="0"/>
                                  <w:marRight w:val="0"/>
                                  <w:marTop w:val="0"/>
                                  <w:marBottom w:val="0"/>
                                  <w:divBdr>
                                    <w:top w:space="0" w:sz="0" w:color="auto" w:val="none"/>
                                    <w:left w:space="0" w:sz="0" w:color="auto" w:val="none"/>
                                    <w:bottom w:space="0" w:sz="0" w:color="auto" w:val="none"/>
                                    <w:right w:space="0" w:sz="0" w:color="auto" w:val="none"/>
                                  </w:divBdr>
                                  <w:divsChild>
                                    <w:div w:id="780414200">
                                      <w:marLeft w:val="0"/>
                                      <w:marRight w:val="0"/>
                                      <w:marTop w:val="0"/>
                                      <w:marBottom w:val="0"/>
                                      <w:divBdr>
                                        <w:top w:space="0" w:sz="0" w:color="auto" w:val="none"/>
                                        <w:left w:space="0" w:sz="0" w:color="auto" w:val="none"/>
                                        <w:bottom w:space="0" w:sz="0" w:color="auto" w:val="none"/>
                                        <w:right w:space="0" w:sz="0" w:color="auto" w:val="none"/>
                                      </w:divBdr>
                                      <w:divsChild>
                                        <w:div w:id="2380977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0339479">
      <w:bodyDiv w:val="true"/>
      <w:marLeft w:val="0"/>
      <w:marRight w:val="0"/>
      <w:marTop w:val="0"/>
      <w:marBottom w:val="0"/>
      <w:divBdr>
        <w:top w:space="0" w:sz="0" w:color="auto" w:val="none"/>
        <w:left w:space="0" w:sz="0" w:color="auto" w:val="none"/>
        <w:bottom w:space="0" w:sz="0" w:color="auto" w:val="none"/>
        <w:right w:space="0" w:sz="0" w:color="auto" w:val="none"/>
      </w:divBdr>
      <w:divsChild>
        <w:div w:id="429815822">
          <w:marLeft w:val="0"/>
          <w:marRight w:val="0"/>
          <w:marTop w:val="0"/>
          <w:marBottom w:val="0"/>
          <w:divBdr>
            <w:top w:space="0" w:sz="0" w:color="auto" w:val="none"/>
            <w:left w:space="0" w:sz="0" w:color="auto" w:val="none"/>
            <w:bottom w:space="0" w:sz="0" w:color="auto" w:val="none"/>
            <w:right w:space="0" w:sz="0" w:color="auto" w:val="none"/>
          </w:divBdr>
          <w:divsChild>
            <w:div w:id="1783499167">
              <w:marLeft w:val="0"/>
              <w:marRight w:val="0"/>
              <w:marTop w:val="0"/>
              <w:marBottom w:val="0"/>
              <w:divBdr>
                <w:top w:space="0" w:sz="6" w:color="DDDDDD" w:val="single"/>
                <w:left w:space="0" w:sz="6" w:color="DDDDDD" w:val="single"/>
                <w:bottom w:space="0" w:sz="6" w:color="DDDDDD" w:val="single"/>
                <w:right w:space="0" w:sz="6" w:color="DDDDDD" w:val="single"/>
              </w:divBdr>
              <w:divsChild>
                <w:div w:id="1445540260">
                  <w:marLeft w:val="150"/>
                  <w:marRight w:val="150"/>
                  <w:marTop w:val="0"/>
                  <w:marBottom w:val="150"/>
                  <w:divBdr>
                    <w:top w:space="0" w:sz="0" w:color="auto" w:val="none"/>
                    <w:left w:space="0" w:sz="0" w:color="auto" w:val="none"/>
                    <w:bottom w:space="0" w:sz="0" w:color="auto" w:val="none"/>
                    <w:right w:space="0" w:sz="0" w:color="auto" w:val="none"/>
                  </w:divBdr>
                  <w:divsChild>
                    <w:div w:id="207645412">
                      <w:marLeft w:val="0"/>
                      <w:marRight w:val="0"/>
                      <w:marTop w:val="0"/>
                      <w:marBottom w:val="0"/>
                      <w:divBdr>
                        <w:top w:space="0" w:sz="0" w:color="auto" w:val="none"/>
                        <w:left w:space="0" w:sz="0" w:color="auto" w:val="none"/>
                        <w:bottom w:space="0" w:sz="0" w:color="auto" w:val="none"/>
                        <w:right w:space="0" w:sz="0" w:color="auto" w:val="none"/>
                      </w:divBdr>
                      <w:divsChild>
                        <w:div w:id="1014041054">
                          <w:marLeft w:val="0"/>
                          <w:marRight w:val="0"/>
                          <w:marTop w:val="0"/>
                          <w:marBottom w:val="0"/>
                          <w:divBdr>
                            <w:top w:space="0" w:sz="0" w:color="auto" w:val="none"/>
                            <w:left w:space="0" w:sz="0" w:color="auto" w:val="none"/>
                            <w:bottom w:space="0" w:sz="0" w:color="auto" w:val="none"/>
                            <w:right w:space="0" w:sz="0" w:color="auto" w:val="none"/>
                          </w:divBdr>
                          <w:divsChild>
                            <w:div w:id="1571966789">
                              <w:marLeft w:val="0"/>
                              <w:marRight w:val="0"/>
                              <w:marTop w:val="0"/>
                              <w:marBottom w:val="0"/>
                              <w:divBdr>
                                <w:top w:space="0" w:sz="0" w:color="auto" w:val="none"/>
                                <w:left w:space="0" w:sz="0" w:color="auto" w:val="none"/>
                                <w:bottom w:space="0" w:sz="0" w:color="auto" w:val="none"/>
                                <w:right w:space="0" w:sz="0" w:color="auto" w:val="none"/>
                              </w:divBdr>
                              <w:divsChild>
                                <w:div w:id="111828921">
                                  <w:marLeft w:val="0"/>
                                  <w:marRight w:val="0"/>
                                  <w:marTop w:val="0"/>
                                  <w:marBottom w:val="0"/>
                                  <w:divBdr>
                                    <w:top w:space="0" w:sz="0" w:color="auto" w:val="none"/>
                                    <w:left w:space="0" w:sz="0" w:color="auto" w:val="none"/>
                                    <w:bottom w:space="0" w:sz="0" w:color="auto" w:val="none"/>
                                    <w:right w:space="0" w:sz="0" w:color="auto" w:val="none"/>
                                  </w:divBdr>
                                  <w:divsChild>
                                    <w:div w:id="1380402464">
                                      <w:marLeft w:val="0"/>
                                      <w:marRight w:val="0"/>
                                      <w:marTop w:val="0"/>
                                      <w:marBottom w:val="0"/>
                                      <w:divBdr>
                                        <w:top w:space="0" w:sz="0" w:color="auto" w:val="none"/>
                                        <w:left w:space="0" w:sz="0" w:color="auto" w:val="none"/>
                                        <w:bottom w:space="0" w:sz="0" w:color="auto" w:val="none"/>
                                        <w:right w:space="0" w:sz="0" w:color="auto" w:val="none"/>
                                      </w:divBdr>
                                      <w:divsChild>
                                        <w:div w:id="17587934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9E7BC7-59E4-412C-B0EB-02F003650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1106</properties:Words>
  <properties:Characters>5918</properties:Characters>
  <properties:Lines>133</properties:Lines>
  <properties:Paragraphs>41</properties:Paragraphs>
  <properties:TotalTime>188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2017-07-13T06:59:00Z</cp:lastPrinted>
  <dcterms:modified xmlns:xsi="http://www.w3.org/2001/XMLSchema-instance" xsi:type="dcterms:W3CDTF">2017-07-13T11:05:00Z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