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dca44" w14:paraId="74dca44" w:rsidRDefault="00AE649C" w:rsidP="004804AF" w:rsidR="00AE649C" w:rsidRPr="00B76F3C">
      <w:pPr>
        <w:pStyle w:val="Naslov3"/>
        <w:spacing w:after="0"/>
        <w15:collapsed w:val="false"/>
      </w:pPr>
      <w:bookmarkStart w:name="_GoBack" w:id="0"/>
      <w:bookmarkEnd w:id="0"/>
    </w:p>
    <w:p w:rsidRDefault="004804AF" w:rsidP="004804AF"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4804AF" w:rsidP="004804AF" w:rsidR="00AE649C" w:rsidRPr="00B76F3C">
      <w:pPr>
        <w:pStyle w:val="SudNaziv"/>
      </w:pPr>
      <w:r>
        <w:t>TRGOVAČKI SUD U VARAŽDINU</w:t>
      </w:r>
      <w:r w:rsidR="00EA1C6D">
        <w:tab/>
      </w:r>
    </w:p>
    <w:p w:rsidRDefault="004804AF" w:rsidP="004804AF" w:rsidR="004804AF">
      <w:pPr>
        <w:spacing w:after="0"/>
        <w:jc w:val="both"/>
      </w:pPr>
      <w:r>
        <w:tab/>
      </w:r>
      <w:r>
        <w:tab/>
      </w:r>
      <w:r>
        <w:tab/>
      </w:r>
      <w:r>
        <w:tab/>
      </w:r>
      <w:r>
        <w:tab/>
      </w:r>
      <w:r>
        <w:tab/>
      </w:r>
    </w:p>
    <w:p w:rsidRDefault="004804AF" w:rsidP="004804AF" w:rsidR="004804AF">
      <w:pPr>
        <w:spacing w:after="0"/>
        <w:jc w:val="both"/>
      </w:pPr>
    </w:p>
    <w:p w:rsidRDefault="004804AF" w:rsidP="004804AF" w:rsidR="004804AF">
      <w:pPr>
        <w:spacing w:after="0"/>
        <w:jc w:val="center"/>
      </w:pPr>
      <w:r>
        <w:t>U   I M E   R E P U B L I K E   H R V A T S K E</w:t>
      </w:r>
    </w:p>
    <w:p w:rsidRDefault="004804AF" w:rsidP="004804AF" w:rsidR="004804AF">
      <w:pPr>
        <w:spacing w:after="0"/>
        <w:jc w:val="center"/>
      </w:pPr>
    </w:p>
    <w:p w:rsidRDefault="004804AF" w:rsidP="004804AF" w:rsidR="004804AF">
      <w:pPr>
        <w:spacing w:after="0"/>
        <w:jc w:val="center"/>
      </w:pPr>
      <w:r>
        <w:t>R J E Š E NJ E</w:t>
      </w:r>
    </w:p>
    <w:p w:rsidRDefault="004804AF" w:rsidP="004804AF" w:rsidR="004804AF">
      <w:pPr>
        <w:spacing w:after="0"/>
      </w:pPr>
    </w:p>
    <w:p w:rsidRDefault="004804AF" w:rsidP="004804AF" w:rsidR="004804AF">
      <w:pPr>
        <w:spacing w:after="0"/>
      </w:pPr>
    </w:p>
    <w:p w:rsidRDefault="004804AF" w:rsidP="004804AF" w:rsidR="004804AF">
      <w:pPr>
        <w:spacing w:after="0"/>
        <w:ind w:hanging="705"/>
        <w:jc w:val="both"/>
      </w:pPr>
      <w:r>
        <w:rPr>
          <w:b/>
        </w:rPr>
        <w:tab/>
      </w:r>
      <w:r>
        <w:rPr>
          <w:b/>
        </w:rPr>
        <w:tab/>
      </w:r>
      <w:r>
        <w:t xml:space="preserve">Trgovački sud u Varaždinu, u ime Republike Hrvatske, po sucu toga suda Mariji Levanić-Škerbić, kao stečajnom sucu, u stečajnom postupku nad stečajnim dužnikom KOLAG-TRADE d.o.o. Čakovec, L. </w:t>
      </w:r>
      <w:proofErr w:type="spellStart"/>
      <w:r>
        <w:t>Bezeredija</w:t>
      </w:r>
      <w:proofErr w:type="spellEnd"/>
      <w:r>
        <w:t xml:space="preserve"> 41, OIB: 51950781976, nakon 16. lipnja 2016. održane skupštine vjerovnika - završnog ročišta, dana 14. srpnja 2016. godine,</w:t>
      </w:r>
    </w:p>
    <w:p w:rsidRDefault="004804AF" w:rsidP="004804AF" w:rsidR="004804AF">
      <w:pPr>
        <w:spacing w:after="0"/>
        <w:ind w:hanging="705"/>
        <w:jc w:val="both"/>
      </w:pPr>
      <w:r>
        <w:t xml:space="preserve"> </w:t>
      </w:r>
    </w:p>
    <w:p w:rsidRDefault="004804AF" w:rsidP="004804AF" w:rsidR="004804AF">
      <w:pPr>
        <w:spacing w:after="0"/>
        <w:jc w:val="center"/>
      </w:pPr>
      <w:r>
        <w:t>r i j e š i o    j e</w:t>
      </w:r>
    </w:p>
    <w:p w:rsidRDefault="004804AF" w:rsidP="004804AF" w:rsidR="004804AF">
      <w:pPr>
        <w:spacing w:after="0"/>
        <w:jc w:val="both"/>
      </w:pPr>
    </w:p>
    <w:p w:rsidRDefault="004804AF" w:rsidP="004804AF" w:rsidR="004804AF">
      <w:pPr>
        <w:spacing w:after="0"/>
        <w:ind w:hanging="705" w:left="705"/>
        <w:jc w:val="both"/>
      </w:pPr>
      <w:r>
        <w:t>I</w:t>
      </w:r>
      <w:r>
        <w:tab/>
        <w:t xml:space="preserve">Zaključuje se stečajni postupak nad stečajnim dužnikom KOLAG-TRADE d.o.o. Čakovec, L. </w:t>
      </w:r>
      <w:proofErr w:type="spellStart"/>
      <w:r>
        <w:t>Bezeredija</w:t>
      </w:r>
      <w:proofErr w:type="spellEnd"/>
      <w:r>
        <w:t xml:space="preserve"> 41, OIB: 51950781976,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4804AF" w:rsidP="004804AF" w:rsidR="004804AF">
      <w:pPr>
        <w:spacing w:after="0"/>
        <w:jc w:val="both"/>
      </w:pPr>
    </w:p>
    <w:p w:rsidRDefault="004804AF" w:rsidP="004804AF" w:rsidR="004804AF">
      <w:pPr>
        <w:spacing w:after="0"/>
        <w:ind w:hanging="705" w:left="705"/>
        <w:jc w:val="both"/>
      </w:pPr>
      <w:r>
        <w:t>II</w:t>
      </w:r>
      <w:r>
        <w:tab/>
        <w:t>Ovo rješenje i osnova zaključenja ovog stečajnog postupka objavit će se na mrežnoj stranici e-Oglasna ploča ovoga suda.</w:t>
      </w:r>
    </w:p>
    <w:p w:rsidRDefault="004804AF" w:rsidP="004804AF" w:rsidR="004804AF">
      <w:pPr>
        <w:spacing w:after="0"/>
        <w:ind w:hanging="705" w:left="705"/>
        <w:jc w:val="both"/>
      </w:pPr>
    </w:p>
    <w:p w:rsidRDefault="004804AF" w:rsidP="004804AF" w:rsidR="004804AF">
      <w:pPr>
        <w:spacing w:after="0"/>
        <w:ind w:hanging="705" w:left="705"/>
        <w:jc w:val="both"/>
      </w:pPr>
      <w:r>
        <w:t>III</w:t>
      </w:r>
      <w:r>
        <w:tab/>
        <w:t>Nakon pravomoćnosti ovog rješenja, provesti će se brisanje stečajnog dužnika iz sudskog registra.</w:t>
      </w:r>
    </w:p>
    <w:p w:rsidRDefault="004804AF" w:rsidP="004804AF" w:rsidR="004804AF">
      <w:pPr>
        <w:spacing w:after="0"/>
        <w:ind w:hanging="705" w:left="705"/>
        <w:jc w:val="both"/>
      </w:pPr>
    </w:p>
    <w:p w:rsidRDefault="004804AF" w:rsidP="004804AF" w:rsidR="004804AF">
      <w:pPr>
        <w:spacing w:after="0"/>
        <w:ind w:hanging="705" w:left="705"/>
        <w:jc w:val="both"/>
      </w:pPr>
      <w:r>
        <w:t>IV</w:t>
      </w:r>
      <w:r>
        <w:tab/>
        <w:t xml:space="preserve">Stečajni upravitelj Jelena </w:t>
      </w:r>
      <w:proofErr w:type="spellStart"/>
      <w:r>
        <w:t>Stankus</w:t>
      </w:r>
      <w:proofErr w:type="spellEnd"/>
      <w:r>
        <w:t xml:space="preserve"> </w:t>
      </w:r>
      <w:proofErr w:type="spellStart"/>
      <w:r>
        <w:t>Tkalec</w:t>
      </w:r>
      <w:proofErr w:type="spellEnd"/>
      <w:r>
        <w:t xml:space="preserve"> iz </w:t>
      </w:r>
      <w:proofErr w:type="spellStart"/>
      <w:r>
        <w:t>Jalkovca</w:t>
      </w:r>
      <w:proofErr w:type="spellEnd"/>
      <w:r>
        <w:t xml:space="preserve">, Braće Radića 20,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4804AF" w:rsidP="004804AF" w:rsidR="004804AF">
      <w:pPr>
        <w:spacing w:after="0"/>
        <w:jc w:val="both"/>
      </w:pPr>
    </w:p>
    <w:p w:rsidRDefault="004804AF" w:rsidP="004804AF" w:rsidR="004804AF">
      <w:pPr>
        <w:spacing w:after="0"/>
        <w:ind w:hanging="705" w:left="705"/>
        <w:jc w:val="center"/>
      </w:pPr>
      <w:r>
        <w:t>Obrazloženje</w:t>
      </w:r>
    </w:p>
    <w:p w:rsidRDefault="004804AF" w:rsidP="004804AF" w:rsidR="004804AF">
      <w:pPr>
        <w:spacing w:after="0"/>
        <w:ind w:hanging="705" w:left="705"/>
        <w:jc w:val="both"/>
      </w:pPr>
    </w:p>
    <w:p w:rsidRDefault="004804AF" w:rsidP="004804AF" w:rsidR="004804AF">
      <w:pPr>
        <w:spacing w:after="0"/>
        <w:ind w:firstLine="705"/>
        <w:jc w:val="both"/>
      </w:pPr>
      <w:r>
        <w:t xml:space="preserve">Rješenjem od 18.02.3014. otvoren je stečajni postupak nad dužnikom KOLAG-TRADE d.o.o. Čakovec, L. </w:t>
      </w:r>
      <w:proofErr w:type="spellStart"/>
      <w:r>
        <w:t>Bezeredija</w:t>
      </w:r>
      <w:proofErr w:type="spellEnd"/>
      <w:r>
        <w:t xml:space="preserve"> 41, OIB: 51950781976, te je za stečajnog upravitelja imenovana Jelena </w:t>
      </w:r>
      <w:proofErr w:type="spellStart"/>
      <w:r>
        <w:t>Stankus</w:t>
      </w:r>
      <w:proofErr w:type="spellEnd"/>
      <w:r>
        <w:t xml:space="preserve"> </w:t>
      </w:r>
      <w:proofErr w:type="spellStart"/>
      <w:r>
        <w:t>Tkalec</w:t>
      </w:r>
      <w:proofErr w:type="spellEnd"/>
      <w:r>
        <w:t xml:space="preserve"> iz </w:t>
      </w:r>
      <w:proofErr w:type="spellStart"/>
      <w:r>
        <w:t>Jalkovca</w:t>
      </w:r>
      <w:proofErr w:type="spellEnd"/>
      <w:r>
        <w:t>, Braće Radića 20.</w:t>
      </w:r>
    </w:p>
    <w:p w:rsidRDefault="004804AF" w:rsidP="004804AF" w:rsidR="004804AF">
      <w:pPr>
        <w:spacing w:after="0"/>
        <w:ind w:firstLine="705"/>
        <w:jc w:val="both"/>
      </w:pPr>
    </w:p>
    <w:p w:rsidRDefault="004804AF" w:rsidP="004804AF" w:rsidR="004804AF">
      <w:pPr>
        <w:spacing w:after="0"/>
        <w:ind w:firstLine="705"/>
        <w:jc w:val="both"/>
        <w:rPr>
          <w:i/>
        </w:rPr>
      </w:pPr>
      <w:r>
        <w:t xml:space="preserve">Nakon provedenog postupka, stečajna upraviteljica je podnijela stečajnom sucu završno izvješće od 16.02.2016. s prikazom priljeva i odljeva, te s prijedlogom završne diobe i prijedlogom zaključenja stečajnog postupka (listovi 289-296 spisa). </w:t>
      </w:r>
    </w:p>
    <w:p w:rsidRDefault="004804AF" w:rsidP="004804AF" w:rsidR="004804AF">
      <w:pPr>
        <w:spacing w:after="0"/>
        <w:jc w:val="both"/>
      </w:pPr>
    </w:p>
    <w:p w:rsidRDefault="004804AF" w:rsidP="004804AF" w:rsidR="004804AF">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13.05.2016., koje je potom prebačeno na 16.06.2016. </w:t>
      </w:r>
    </w:p>
    <w:p w:rsidRDefault="004804AF" w:rsidP="004804AF" w:rsidR="004804AF">
      <w:pPr>
        <w:spacing w:after="0"/>
        <w:ind w:firstLine="705"/>
        <w:jc w:val="both"/>
      </w:pPr>
    </w:p>
    <w:p w:rsidRDefault="004804AF" w:rsidP="004804AF" w:rsidR="004804AF">
      <w:pPr>
        <w:spacing w:after="0"/>
        <w:ind w:firstLine="705"/>
        <w:jc w:val="both"/>
      </w:pPr>
      <w:r>
        <w:lastRenderedPageBreak/>
        <w:t>Stečajna upraviteljica je 20.04.2016. dostavila u spis završni račun s prijedlogom završne diobe (listovi 300-301 spisa).</w:t>
      </w:r>
    </w:p>
    <w:p w:rsidRDefault="004804AF" w:rsidP="004804AF" w:rsidR="004804AF">
      <w:pPr>
        <w:spacing w:after="0"/>
        <w:jc w:val="both"/>
      </w:pPr>
    </w:p>
    <w:p w:rsidRDefault="004804AF" w:rsidP="004804AF" w:rsidR="004804AF">
      <w:pPr>
        <w:spacing w:after="0"/>
        <w:ind w:firstLine="705"/>
        <w:jc w:val="both"/>
      </w:pPr>
      <w:r>
        <w:t>Stečajni sudac je ispitao završni račun stečajne upraviteljice, te je sukladno čl. 31. SZ-a na istome to i potvrdio dana 22.04.2016., te stavio na uvid vjerovnicima u stečajnoj pisarnici suda.</w:t>
      </w:r>
    </w:p>
    <w:p w:rsidRDefault="004804AF" w:rsidP="004804AF" w:rsidR="004804AF">
      <w:pPr>
        <w:spacing w:after="0"/>
        <w:jc w:val="both"/>
      </w:pPr>
    </w:p>
    <w:p w:rsidRDefault="004804AF" w:rsidP="004804AF" w:rsidR="004804AF">
      <w:pPr>
        <w:spacing w:after="0"/>
        <w:ind w:firstLine="705"/>
        <w:jc w:val="both"/>
      </w:pPr>
      <w:r>
        <w:t xml:space="preserve">Iz završnog izvješća stečajnog upravitelja i završnog računa proizlazi da su ukupno ostvareni priljevi na račun stečajnog dužnika u razdoblju od otvaranja stečaja do izrade završnog računa iznosili 1.213.159,58 kn (i to: od unovčenja nekretnine iznos od 1.190.000,00 kn, od unovčenja pokretnina iznos od 1.482,50 kn, uplaćen predujam od strane </w:t>
      </w:r>
      <w:proofErr w:type="spellStart"/>
      <w:r>
        <w:t>Sberbank</w:t>
      </w:r>
      <w:proofErr w:type="spellEnd"/>
      <w:r>
        <w:t xml:space="preserve"> d.d. u iznosu od 20.000,00 kn, priljevi od kamata u iznosu od 112,08 kn, te s osnova povrata pretporeza iznos od 1.565,00 kn), dok su odljevi iznosili 1.207.341,30 kn (od čega iznos od 790.385,26 kn za namirenje </w:t>
      </w:r>
      <w:proofErr w:type="spellStart"/>
      <w:r>
        <w:t>razlučnog</w:t>
      </w:r>
      <w:proofErr w:type="spellEnd"/>
      <w:r>
        <w:t xml:space="preserve"> vjerovnika </w:t>
      </w:r>
      <w:proofErr w:type="spellStart"/>
      <w:r>
        <w:t>Sberbank</w:t>
      </w:r>
      <w:proofErr w:type="spellEnd"/>
      <w:r>
        <w:t xml:space="preserve"> d.d., te iznos od 416.956,04 kn na ime troškova stečajnog postupka - procjena pokretnina i nekretnina, knjigovodstvene usluge, troškovi i nagrada </w:t>
      </w:r>
      <w:proofErr w:type="spellStart"/>
      <w:r>
        <w:t>steč</w:t>
      </w:r>
      <w:proofErr w:type="spellEnd"/>
      <w:r>
        <w:t>. upraviteljice, izrada štambilja i troškovi plina, troškovi ovrha preuzetih od bivše direktorice stečajnog dužnika, pristojba na prigovor protiv rješenja o ovrsi, trošak PDV-a i provizije i naknade banke).</w:t>
      </w:r>
    </w:p>
    <w:p w:rsidRDefault="004804AF" w:rsidP="004804AF" w:rsidR="004804AF">
      <w:pPr>
        <w:spacing w:after="0"/>
        <w:ind w:firstLine="705"/>
        <w:jc w:val="both"/>
      </w:pPr>
      <w:r>
        <w:t xml:space="preserve">Na dan 19.04.2016. na računu stečajnog dužnika je 5.818,28 kn, za koji je stečajna upraviteljica predložila </w:t>
      </w:r>
      <w:r>
        <w:rPr>
          <w:iCs/>
          <w:color w:val="000000"/>
        </w:rPr>
        <w:t>namiriti trošak za knjigovodstvene usluge u razdoblju od 1.3. do 1.7.2016. u iznosu od 1.250,00 kn i trošak objave financijskih izvješća na FINA-i za 2015. i dio 2016. u iznosu od 500,00 kn, temeljem čega će na računu stečajnog dužnika preostati iznos od 4.065,66 kn. Nadalje je stečajna upraviteljica na završnom ročištu navela da predvidivi troškovi po nepravomoćnoj presudi tužitelja GRADSKA PLINARA ZAGREB prema stečajnom dužniku na dan održavanja završnog ročišta iznose 292,87 kn (glavnica, kamate i trošak), a u tijeku su još 3 parnice  koje vodi isti vjerovnik, a radi se o obvezama stečajne mase za koje se zato predlaže rezervirati navedena preostala sredstva. Isto tako, predložila je rezervirati sredstva za parnicu koju protiv stečajnog dužnika vodi tužitelj VODOOPSKRBA I ODVODNJA, te je također dio tužbenog zahtjeva usmjeren na obveze stečajne mase, a očekuje se zakazivanje ročišta.</w:t>
      </w:r>
    </w:p>
    <w:p w:rsidRDefault="004804AF" w:rsidP="004804AF" w:rsidR="004804AF">
      <w:pPr>
        <w:spacing w:after="0"/>
        <w:jc w:val="both"/>
      </w:pPr>
    </w:p>
    <w:p w:rsidRDefault="004804AF" w:rsidP="004804AF" w:rsidR="004804AF">
      <w:pPr>
        <w:spacing w:after="0"/>
        <w:ind w:firstLine="705"/>
        <w:jc w:val="both"/>
      </w:pPr>
      <w:r>
        <w:t xml:space="preserve">Na završno ročište 16.06.2016. pristupili su stečajna upraviteljica, te stečajni vjerovnik RH Ministarstvo financija, dok ostali vjerovnici nisu pristupili. Na navedenom ročištu je stečajna upraviteljica iznijela sve relevantne činjenice iz završnog računa i završnog popisa, detaljno je obrazložila završni račun i završnu diobu kao što je prethodno navedeno.  </w:t>
      </w:r>
    </w:p>
    <w:p w:rsidRDefault="004804AF" w:rsidP="004804AF" w:rsidR="004804AF">
      <w:pPr>
        <w:spacing w:after="0"/>
        <w:jc w:val="both"/>
      </w:pPr>
    </w:p>
    <w:p w:rsidRDefault="004804AF" w:rsidP="004804AF" w:rsidR="004804AF">
      <w:pPr>
        <w:spacing w:after="0"/>
        <w:ind w:firstLine="705"/>
        <w:jc w:val="both"/>
      </w:pPr>
      <w:r>
        <w:t>Prisutni stečajni vjerovnik prihvatio je izvješće stečajnog upravitelja i završni račun.</w:t>
      </w:r>
    </w:p>
    <w:p w:rsidRDefault="004804AF" w:rsidP="004804AF" w:rsidR="004804AF">
      <w:pPr>
        <w:spacing w:after="0"/>
        <w:ind w:firstLine="705"/>
        <w:jc w:val="both"/>
      </w:pPr>
      <w:r>
        <w:t xml:space="preserve">Nije bilo prigovora na završni popis.  </w:t>
      </w:r>
    </w:p>
    <w:p w:rsidRDefault="004804AF" w:rsidP="004804AF" w:rsidR="004804AF">
      <w:pPr>
        <w:spacing w:after="0"/>
        <w:ind w:firstLine="705"/>
        <w:jc w:val="both"/>
        <w:rPr>
          <w:i/>
        </w:rPr>
      </w:pPr>
    </w:p>
    <w:p w:rsidRDefault="004804AF" w:rsidP="004804AF" w:rsidR="004804AF">
      <w:pPr>
        <w:spacing w:after="0"/>
        <w:ind w:firstLine="705"/>
        <w:jc w:val="both"/>
      </w:pPr>
      <w:r>
        <w:t xml:space="preserve">O nagradi i troškovima stečajnog upravitelja riješeno je u rješenju o namirenju od 10. prosinca 2015., primjenom čl. 29. st. 2. SZ-a, na način da je stečajnoj upraviteljici određena nagrada u zatraženom iznosu od 137.625,39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8% u odnosu na unovčenu imovinu (963.377,67 kn), kao i troškovi stečajne upraviteljice u iznosu od 7.198,14 kn (koji se odnose na putne troškove koje je ona potkrijepila putnim nalozima).</w:t>
      </w:r>
    </w:p>
    <w:p w:rsidRDefault="004804AF" w:rsidP="004804AF" w:rsidR="004804AF">
      <w:pPr>
        <w:spacing w:after="0"/>
        <w:jc w:val="both"/>
      </w:pPr>
    </w:p>
    <w:p w:rsidRDefault="004804AF" w:rsidP="004804AF" w:rsidR="004804AF">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te da su iz prikupljenih sredstava </w:t>
      </w:r>
      <w:r>
        <w:lastRenderedPageBreak/>
        <w:t xml:space="preserve">namireni troškovi stečajnog postupka, djelomično je namiren </w:t>
      </w:r>
      <w:proofErr w:type="spellStart"/>
      <w:r>
        <w:t>razlučni</w:t>
      </w:r>
      <w:proofErr w:type="spellEnd"/>
      <w:r>
        <w:t xml:space="preserve"> vjerovnik SBERBANK d.d.,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4804AF" w:rsidP="004804AF" w:rsidR="004804AF">
      <w:pPr>
        <w:spacing w:after="0"/>
        <w:ind w:firstLine="705"/>
        <w:jc w:val="both"/>
      </w:pPr>
    </w:p>
    <w:p w:rsidRDefault="004804AF" w:rsidP="004804AF" w:rsidR="004804AF">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4804AF" w:rsidP="004804AF" w:rsidR="004804AF">
      <w:pPr>
        <w:spacing w:after="0"/>
        <w:ind w:firstLine="705"/>
        <w:jc w:val="both"/>
        <w:rPr>
          <w:i/>
        </w:rPr>
      </w:pPr>
    </w:p>
    <w:p w:rsidRDefault="004804AF" w:rsidP="004804AF" w:rsidR="004804AF">
      <w:pPr>
        <w:spacing w:after="0"/>
        <w:ind w:firstLine="705"/>
        <w:jc w:val="both"/>
      </w:pPr>
      <w:r>
        <w:t xml:space="preserve">Budući da je stečajna upraviteljica navela da je u tijeku nekoliko postupaka, sud je pod točkom IV izreke riješio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4804AF" w:rsidP="004804AF" w:rsidR="004804AF">
      <w:pPr>
        <w:spacing w:after="0"/>
        <w:jc w:val="both"/>
      </w:pPr>
    </w:p>
    <w:p w:rsidRDefault="004804AF" w:rsidP="004804AF" w:rsidR="004804AF">
      <w:pPr>
        <w:spacing w:after="0"/>
        <w:ind w:firstLine="705"/>
        <w:jc w:val="both"/>
      </w:pPr>
      <w:r>
        <w:tab/>
      </w:r>
      <w:r>
        <w:tab/>
      </w:r>
      <w:r>
        <w:tab/>
      </w:r>
      <w:r>
        <w:tab/>
        <w:t xml:space="preserve">U Varaždinu 14. srpnja 2016. </w:t>
      </w:r>
    </w:p>
    <w:p w:rsidRDefault="004804AF" w:rsidP="004804AF" w:rsidR="004804AF">
      <w:pPr>
        <w:spacing w:after="0"/>
        <w:ind w:firstLine="705"/>
        <w:jc w:val="both"/>
      </w:pPr>
    </w:p>
    <w:p w:rsidRDefault="004804AF" w:rsidP="004804AF" w:rsidR="004804AF">
      <w:pPr>
        <w:spacing w:after="0"/>
        <w:ind w:firstLine="705"/>
        <w:jc w:val="both"/>
      </w:pPr>
      <w:r>
        <w:tab/>
      </w:r>
      <w:r>
        <w:tab/>
      </w:r>
      <w:r>
        <w:tab/>
      </w:r>
      <w:r>
        <w:tab/>
      </w:r>
      <w:r>
        <w:tab/>
      </w:r>
      <w:r>
        <w:tab/>
      </w:r>
      <w:r>
        <w:tab/>
      </w:r>
      <w:r>
        <w:tab/>
      </w:r>
    </w:p>
    <w:p w:rsidRDefault="004804AF" w:rsidP="004804AF" w:rsidR="004804AF">
      <w:pPr>
        <w:spacing w:after="0"/>
        <w:ind w:firstLine="708" w:left="4956"/>
        <w:jc w:val="both"/>
      </w:pPr>
      <w:r>
        <w:t>STEČAJNI SUDAC:</w:t>
      </w:r>
      <w:r>
        <w:tab/>
      </w:r>
      <w:r>
        <w:tab/>
      </w:r>
    </w:p>
    <w:p w:rsidRDefault="004804AF" w:rsidP="004804AF" w:rsidR="004804AF">
      <w:pPr>
        <w:spacing w:after="0"/>
        <w:ind w:firstLine="708" w:left="4956"/>
        <w:jc w:val="both"/>
      </w:pPr>
      <w:r>
        <w:t xml:space="preserve">        </w:t>
      </w:r>
    </w:p>
    <w:p w:rsidRDefault="004804AF" w:rsidP="004804AF" w:rsidR="004804AF">
      <w:pPr>
        <w:spacing w:after="0"/>
        <w:ind w:left="4956"/>
        <w:jc w:val="both"/>
      </w:pPr>
      <w:r>
        <w:t xml:space="preserve">          Marija Levanić-Škerbić</w:t>
      </w:r>
    </w:p>
    <w:p w:rsidRDefault="004804AF" w:rsidP="004804AF" w:rsidR="004804AF">
      <w:pPr>
        <w:spacing w:after="0"/>
        <w:ind w:firstLine="705"/>
        <w:jc w:val="both"/>
      </w:pPr>
    </w:p>
    <w:p w:rsidRDefault="004804AF" w:rsidP="004804AF" w:rsidR="004804AF">
      <w:pPr>
        <w:spacing w:after="0"/>
        <w:ind w:firstLine="705"/>
        <w:jc w:val="both"/>
      </w:pPr>
      <w:r>
        <w:tab/>
      </w:r>
      <w:r>
        <w:tab/>
      </w:r>
      <w:r>
        <w:tab/>
      </w:r>
      <w:r>
        <w:tab/>
      </w:r>
      <w:r>
        <w:tab/>
      </w:r>
      <w:r>
        <w:tab/>
      </w:r>
      <w:r>
        <w:tab/>
      </w:r>
    </w:p>
    <w:p w:rsidRDefault="004804AF" w:rsidP="004804AF" w:rsidR="004804AF">
      <w:pPr>
        <w:spacing w:after="0"/>
        <w:ind w:firstLine="705"/>
        <w:jc w:val="both"/>
      </w:pPr>
      <w:r>
        <w:tab/>
      </w:r>
      <w:r>
        <w:tab/>
      </w:r>
      <w:r>
        <w:tab/>
      </w:r>
      <w:r>
        <w:tab/>
      </w:r>
      <w:r>
        <w:tab/>
      </w:r>
      <w:r>
        <w:tab/>
      </w:r>
    </w:p>
    <w:p w:rsidRDefault="004804AF" w:rsidP="004804AF" w:rsidR="004804AF">
      <w:pPr>
        <w:spacing w:after="0"/>
      </w:pPr>
      <w:r>
        <w:t>Pouka o pravnom lijeku:</w:t>
      </w:r>
    </w:p>
    <w:p w:rsidRDefault="004804AF" w:rsidP="004804AF" w:rsidR="004804AF">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4804AF" w:rsidP="004804AF" w:rsidR="004804AF">
      <w:pPr>
        <w:spacing w:after="0"/>
        <w:jc w:val="both"/>
      </w:pPr>
    </w:p>
    <w:p w:rsidRDefault="004804AF" w:rsidP="004804AF" w:rsidR="004804AF">
      <w:pPr>
        <w:spacing w:after="0"/>
        <w:jc w:val="both"/>
      </w:pPr>
      <w:r>
        <w:t xml:space="preserve">DNA: 1. Stečajni upravitelj –  Jelena </w:t>
      </w:r>
      <w:proofErr w:type="spellStart"/>
      <w:r>
        <w:t>Stankus</w:t>
      </w:r>
      <w:proofErr w:type="spellEnd"/>
      <w:r>
        <w:t xml:space="preserve"> </w:t>
      </w:r>
      <w:proofErr w:type="spellStart"/>
      <w:r>
        <w:t>Tkalec</w:t>
      </w:r>
      <w:proofErr w:type="spellEnd"/>
      <w:r>
        <w:t xml:space="preserve">, putem e-mail-a        </w:t>
      </w:r>
    </w:p>
    <w:p w:rsidRDefault="004804AF" w:rsidP="004804AF" w:rsidR="004804AF">
      <w:pPr>
        <w:spacing w:after="0"/>
        <w:jc w:val="both"/>
      </w:pPr>
      <w:r>
        <w:t xml:space="preserve">           2. ŽDO VARAŽDIN, Građansko-upravni odjel</w:t>
      </w:r>
    </w:p>
    <w:p w:rsidRDefault="004804AF" w:rsidP="004804AF" w:rsidR="004804AF">
      <w:pPr>
        <w:spacing w:after="0"/>
        <w:jc w:val="both"/>
      </w:pPr>
      <w:r>
        <w:t xml:space="preserve">           3. FINA VARAŽDIN</w:t>
      </w:r>
    </w:p>
    <w:p w:rsidRDefault="004804AF" w:rsidP="004804AF" w:rsidR="004804AF">
      <w:pPr>
        <w:spacing w:after="0"/>
        <w:jc w:val="both"/>
      </w:pPr>
      <w:r>
        <w:t xml:space="preserve">           4. e-Oglasna ploča </w:t>
      </w:r>
    </w:p>
    <w:p w:rsidRDefault="004804AF" w:rsidP="004804AF" w:rsidR="004804AF">
      <w:pPr>
        <w:spacing w:after="0"/>
        <w:ind w:hanging="900" w:left="900"/>
        <w:jc w:val="both"/>
      </w:pPr>
      <w:r>
        <w:t xml:space="preserve">           5. Sudski registar- </w:t>
      </w:r>
      <w:r>
        <w:rPr>
          <w:i/>
        </w:rPr>
        <w:t>radi zabilježbe odmah, a nakon pravomoćnosti -radi brisanja dužnika iz sudskog registra.</w:t>
      </w:r>
    </w:p>
    <w:p w:rsidRDefault="00CB0EA4" w:rsidP="004804AF" w:rsidR="00CB0EA4">
      <w:pPr>
        <w:pStyle w:val="Naslovdokumenta"/>
        <w:spacing w:after="0"/>
      </w:pPr>
    </w:p>
    <w:p w:rsidRDefault="0071688E" w:rsidP="004804AF" w:rsidR="0071688E">
      <w:pPr>
        <w:pStyle w:val="Poetniodjeljak"/>
        <w:spacing w:after="0"/>
      </w:pPr>
    </w:p>
    <w:p w:rsidRDefault="00A21F0D" w:rsidP="004804AF" w:rsidR="00A21F0D">
      <w:pPr>
        <w:pStyle w:val="NormaleSPIS"/>
        <w:spacing w:after="0"/>
        <w:rPr>
          <w:noProof/>
        </w:rPr>
      </w:pPr>
    </w:p>
    <w:p w:rsidRDefault="00DA0242" w:rsidP="004804AF"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4AF" w:rsidR="008333A9">
    <w:pPr>
      <w:pStyle w:val="Zaglavlje"/>
    </w:pPr>
    <w:r>
      <w:rPr>
        <w:rStyle w:val="PozadinaSvijetloCrvena"/>
        <w:shd w:fill="auto" w:color="auto" w:val="clear"/>
      </w:rPr>
      <w:t>Poslovni broj: 7 St-279/13-64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04AF"/>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3693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St-279/2013-64</izvorni_sadrzaj>
    <derivirana_varijabla naziv="DomainObject.Oznaka_1">St-279/2013-64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St-279/2013</izvorni_sadrzaj>
    <derivirana_varijabla naziv="DomainObject.Predmet.OznakaBroj_1">St-279/2013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KOLAG-TRADE društvo s ograničenom odgovornošću, građenje</izvorni_sadrzaj>
    <derivirana_varijabla naziv="DomainObject.Predmet.ProtustrankaFormated_1">  KOLAG-TRADE društvo s ograničenom odgovornošću, građenje</derivirana_varijabla>
  </DomainObject.Predmet.ProtustrankaFormated>
  <DomainObject.Predmet.ProtustrankaFormatedOIB>
    <izvorni_sadrzaj>  KOLAG-TRADE društvo s ograničenom odgovornošću, građenje, OIB 51950781976</izvorni_sadrzaj>
    <derivirana_varijabla naziv="DomainObject.Predmet.ProtustrankaFormatedOIB_1">  KOLAG-TRADE društvo s ograničenom odgovornošću, građenje, OIB 51950781976</derivirana_varijabla>
  </DomainObject.Predmet.ProtustrankaFormatedOIB>
  <DomainObject.Predmet.ProtustrankaFormatedWithAdress>
    <izvorni_sadrzaj> KOLAG-TRADE društvo s ograničenom odgovornošću, građenje, L.Bezeredija 41, Čakovec</izvorni_sadrzaj>
    <derivirana_varijabla naziv="DomainObject.Predmet.ProtustrankaFormatedWithAdress_1"> KOLAG-TRADE društvo s ograničenom odgovornošću, građenje, L.Bezeredija 41, Čakovec</derivirana_varijabla>
  </DomainObject.Predmet.ProtustrankaFormatedWithAdress>
  <DomainObject.Predmet.ProtustrankaFormatedWithAdressOIB>
    <izvorni_sadrzaj> KOLAG-TRADE društvo s ograničenom odgovornošću, građenje, OIB 51950781976, L.Bezeredija 41, Čakovec</izvorni_sadrzaj>
    <derivirana_varijabla naziv="DomainObject.Predmet.ProtustrankaFormatedWithAdressOIB_1"> KOLAG-TRADE društvo s ograničenom odgovornošću, građenje, OIB 51950781976, L.Bezeredija 41, Čakovec</derivirana_varijabla>
  </DomainObject.Predmet.ProtustrankaFormatedWithAdressOIB>
  <DomainObject.Predmet.ProtustrankaWithAdress>
    <izvorni_sadrzaj>KOLAG-TRADE društvo s ograničenom odgovornošću, građenje L.Bezeredija 41, Čakovec</izvorni_sadrzaj>
    <derivirana_varijabla naziv="DomainObject.Predmet.ProtustrankaWithAdress_1">KOLAG-TRADE društvo s ograničenom odgovornošću, građenje L.Bezeredija 41, Čakovec</derivirana_varijabla>
  </DomainObject.Predmet.ProtustrankaWithAdress>
  <DomainObject.Predmet.ProtustrankaWithAdressOIB>
    <izvorni_sadrzaj>KOLAG-TRADE društvo s ograničenom odgovornošću, građenje, OIB 51950781976, L.Bezeredija 41, Čakovec</izvorni_sadrzaj>
    <derivirana_varijabla naziv="DomainObject.Predmet.ProtustrankaWithAdressOIB_1">KOLAG-TRADE društvo s ograničenom odgovornošću, građenje, OIB 51950781976, L.Bezeredija 41, Čakovec</derivirana_varijabla>
  </DomainObject.Predmet.ProtustrankaWithAdressOIB>
  <DomainObject.Predmet.ProtustrankaNazivFormated>
    <izvorni_sadrzaj>KOLAG-TRADE društvo s ograničenom odgovornošću, građenje</izvorni_sadrzaj>
    <derivirana_varijabla naziv="DomainObject.Predmet.ProtustrankaNazivFormated_1">KOLAG-TRADE društvo s ograničenom odgovornošću, građenje</derivirana_varijabla>
  </DomainObject.Predmet.ProtustrankaNazivFormated>
  <DomainObject.Predmet.ProtustrankaNazivFormatedOIB>
    <izvorni_sadrzaj>KOLAG-TRADE društvo s ograničenom odgovornošću, građenje, OIB 51950781976</izvorni_sadrzaj>
    <derivirana_varijabla naziv="DomainObject.Predmet.ProtustrankaNazivFormatedOIB_1">KOLAG-TRADE društvo s ograničenom odgovornošću, građenje, OIB 51950781976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KOLAG-TRADE društvo s ograničenom odgovornošću, građenje</item>
    </izvorni_sadrzaj>
    <derivirana_varijabla naziv="DomainObject.Predmet.ProtuStrankaListFormated_1">
      <item>KOLAG-TRADE društvo s ograničenom odgovornošću, građenje</item>
    </derivirana_varijabla>
  </DomainObject.Predmet.ProtuStrankaListFormated>
  <DomainObject.Predmet.ProtuStrankaListFormatedOIB>
    <izvorni_sadrzaj>
      <item>KOLAG-TRADE društvo s ograničenom odgovornošću, građenje, OIB 51950781976</item>
    </izvorni_sadrzaj>
    <derivirana_varijabla naziv="DomainObject.Predmet.ProtuStrankaListFormatedOIB_1">
      <item>KOLAG-TRADE društvo s ograničenom odgovornošću, građenje, OIB 51950781976</item>
    </derivirana_varijabla>
  </DomainObject.Predmet.ProtuStrankaListFormatedOIB>
  <DomainObject.Predmet.ProtuStrankaListFormatedWithAdress>
    <izvorni_sadrzaj>
      <item>KOLAG-TRADE društvo s ograničenom odgovornošću, građenje, L.Bezeredija 41, Čakovec</item>
    </izvorni_sadrzaj>
    <derivirana_varijabla naziv="DomainObject.Predmet.ProtuStrankaListFormatedWithAdress_1">
      <item>KOLAG-TRADE društvo s ograničenom odgovornošću, građenje, L.Bezeredija 41, Čakovec</item>
    </derivirana_varijabla>
  </DomainObject.Predmet.ProtuStrankaListFormatedWithAdress>
  <DomainObject.Predmet.ProtuStrankaListFormatedWithAdressOIB>
    <izvorni_sadrzaj>
      <item>KOLAG-TRADE društvo s ograničenom odgovornošću, građenje, OIB 51950781976, L.Bezeredija 41, Čakovec</item>
    </izvorni_sadrzaj>
    <derivirana_varijabla naziv="DomainObject.Predmet.ProtuStrankaListFormatedWithAdressOIB_1">
      <item>KOLAG-TRADE društvo s ograničenom odgovornošću, građenje, OIB 51950781976, L.Bezeredija 41, Čakovec</item>
    </derivirana_varijabla>
  </DomainObject.Predmet.ProtuStrankaListFormatedWithAdressOIB>
  <DomainObject.Predmet.ProtuStrankaListNazivFormated>
    <izvorni_sadrzaj>
      <item>KOLAG-TRADE društvo s ograničenom odgovornošću, građenje</item>
    </izvorni_sadrzaj>
    <derivirana_varijabla naziv="DomainObject.Predmet.ProtuStrankaListNazivFormated_1">
      <item>KOLAG-TRADE društvo s ograničenom odgovornošću, građenje</item>
    </derivirana_varijabla>
  </DomainObject.Predmet.ProtuStrankaListNazivFormated>
  <DomainObject.Predmet.ProtuStrankaListNazivFormatedOIB>
    <izvorni_sadrzaj>
      <item>KOLAG-TRADE društvo s ograničenom odgovornošću, građenje, OIB 51950781976</item>
    </izvorni_sadrzaj>
    <derivirana_varijabla naziv="DomainObject.Predmet.ProtuStrankaListNazivFormatedOIB_1">
      <item>KOLAG-TRADE društvo s ograničenom odgovornošću, građenje, OIB 51950781976</item>
    </derivirana_varijabla>
  </DomainObject.Predmet.ProtuStrankaListNazivFormatedOIB>
  <DomainObject.Predmet.OstaliListFormated>
    <izvorni_sadrzaj>
      <item>Anica Kolmanić</item>
      <item>ŽDO VARAŽDIN, Građansko-upravni odjel</item>
      <item>Jelena Stankus-Tkalec</item>
      <item>Ivana Dropulić</item>
    </izvorni_sadrzaj>
    <derivirana_varijabla naziv="DomainObject.Predmet.OstaliListFormated_1">
      <item>Anica Kolmanić</item>
      <item>ŽDO VARAŽDIN, Građansko-upravni odjel</item>
      <item>Jelena Stankus-Tkalec</item>
      <item>Ivana Dropulić</item>
    </derivirana_varijabla>
  </DomainObject.Predmet.OstaliListFormated>
  <DomainObject.Predmet.OstaliListFormatedOIB>
    <izvorni_sadrzaj>
      <item>Anica Kolmanić</item>
      <item>ŽDO VARAŽDIN, Građansko-upravni odjel</item>
      <item>Jelena Stankus-Tkalec, OIB 91858660271</item>
      <item>Ivana Dropulić, OIB 37662483784</item>
    </izvorni_sadrzaj>
    <derivirana_varijabla naziv="DomainObject.Predmet.OstaliListFormatedOIB_1">
      <item>Anica Kolmanić</item>
      <item>ŽDO VARAŽDIN, Građansko-upravni odjel</item>
      <item>Jelena Stankus-Tkalec, OIB 91858660271</item>
      <item>Ivana Dropulić, OIB 37662483784</item>
    </derivirana_varijabla>
  </DomainObject.Predmet.OstaliListFormatedOIB>
  <DomainObject.Predmet.OstaliListFormatedWithAdress>
    <izvorni_sadrzaj>
      <item>Anica Kolmanić</item>
      <item>ŽDO VARAŽDIN, Građansko-upravni odjel</item>
      <item>Jelena Stankus-Tkalec, Braće Radića 20, 42000 Jalkovec</item>
      <item>Ivana Dropulić, Mogilska 9a, 10000 Zagreb</item>
    </izvorni_sadrzaj>
    <derivirana_varijabla naziv="DomainObject.Predmet.OstaliListFormatedWithAdress_1">
      <item>Anica Kolmanić</item>
      <item>ŽDO VARAŽDIN, Građansko-upravni odjel</item>
      <item>Jelena Stankus-Tkalec, Braće Radića 20, 42000 Jalkovec</item>
      <item>Ivana Dropulić, Mogilska 9a, 10000 Zagreb</item>
    </derivirana_varijabla>
  </DomainObject.Predmet.OstaliListFormatedWithAdress>
  <DomainObject.Predmet.OstaliListFormatedWithAdressOIB>
    <izvorni_sadrzaj>
      <item>Anica Kolmanić</item>
      <item>ŽDO VARAŽDIN, Građansko-upravni odjel</item>
      <item>Jelena Stankus-Tkalec, OIB 91858660271, Braće Radića 20, 42000 Jalkovec</item>
      <item>Ivana Dropulić, OIB 37662483784, Mogilska 9a, 10000 Zagreb</item>
    </izvorni_sadrzaj>
    <derivirana_varijabla naziv="DomainObject.Predmet.OstaliListFormatedWithAdressOIB_1">
      <item>Anica Kolmanić</item>
      <item>ŽDO VARAŽDIN, Građansko-upravni odjel</item>
      <item>Jelena Stankus-Tkalec, OIB 91858660271, Braće Radića 20, 42000 Jalkovec</item>
      <item>Ivana Dropulić, OIB 37662483784, Mogilska 9a, 10000 Zagreb</item>
    </derivirana_varijabla>
  </DomainObject.Predmet.OstaliListFormatedWithAdressOIB>
  <DomainObject.Predmet.OstaliListNazivFormated>
    <izvorni_sadrzaj>
      <item>Anica Kolmanić</item>
      <item>ŽDO VARAŽDIN, Građansko-upravni odjel</item>
      <item>Jelena Stankus-Tkalec</item>
      <item>Ivana Dropulić</item>
    </izvorni_sadrzaj>
    <derivirana_varijabla naziv="DomainObject.Predmet.OstaliListNazivFormated_1">
      <item>Anica Kolmanić</item>
      <item>ŽDO VARAŽDIN, Građansko-upravni odjel</item>
      <item>Jelena Stankus-Tkalec</item>
      <item>Ivana Dropulić</item>
    </derivirana_varijabla>
  </DomainObject.Predmet.OstaliListNazivFormated>
  <DomainObject.Predmet.OstaliListNazivFormatedOIB>
    <izvorni_sadrzaj>
      <item>Anica Kolmanić</item>
      <item>ŽDO VARAŽDIN, Građansko-upravni odjel</item>
      <item>Jelena Stankus-Tkalec, OIB 91858660271</item>
      <item>Ivana Dropulić, OIB 37662483784</item>
    </izvorni_sadrzaj>
    <derivirana_varijabla naziv="DomainObject.Predmet.OstaliListNazivFormatedOIB_1">
      <item>Anica Kolmanić</item>
      <item>ŽDO VARAŽDIN, Građansko-upravni odjel</item>
      <item>Jelena Stankus-Tkalec, OIB 91858660271</item>
      <item>Ivana Dropulić, OIB 37662483784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St-279/2013-64</izvorni_sadrzaj>
    <derivirana_varijabla naziv="DomainObject.PoslovniBrojDokumenta_1">St-279/2013-64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KOLAG-TRADE društvo s ograničenom odgovornošću, građenje</izvorni_sadrzaj>
    <derivirana_varijabla naziv="DomainObject.Predmet.ProtustrankaIDrugi_1">KOLAG-TRADE društvo s ograničenom odgovornošću, građenje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KOLAG-TRADE društvo s ograničenom odgovornošću, građenje, OIB 51950781976, L.Bezeredija 41, Čakovec</izvorni_sadrzaj>
    <derivirana_varijabla naziv="DomainObject.Predmet.ProtustrankaIDrugiAdressOIB_1">KOLAG-TRADE društvo s ograničenom odgovornošću, građenje, OIB 51950781976, L.Bezeredija 41,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KOLAG-TRADE društvo s ograničenom odgovornošću, građenje</item>
      <item>Anica Kolmanić</item>
      <item>ŽDO VARAŽDIN, Građansko-upravni odjel</item>
      <item>Jelena Stankus-Tkalec</item>
      <item>Ivana Dropulić</item>
    </izvorni_sadrzaj>
    <derivirana_varijabla naziv="DomainObject.Predmet.SudioniciListNaziv_1">
      <item>Financijska agencija</item>
      <item>KOLAG-TRADE društvo s ograničenom odgovornošću, građenje</item>
      <item>Anica Kolmanić</item>
      <item>ŽDO VARAŽDIN, Građansko-upravni odjel</item>
      <item>Jelena Stankus-Tkalec</item>
      <item>Ivana Dropulić</item>
    </derivirana_varijabla>
  </DomainObject.Predmet.SudioniciListNaziv>
  <DomainObject.Predmet.SudioniciListAdressOIB>
    <izvorni_sadrzaj>
      <item>Financijska agencija, OIB 85821130368</item>
      <item>KOLAG-TRADE društvo s ograničenom odgovornošću, građenje, OIB 51950781976, L.Bezeredija 41,Čakovec</item>
      <item>Anica Kolmanić</item>
      <item>ŽDO VARAŽDIN, Građansko-upravni odjel</item>
      <item>Jelena Stankus-Tkalec, OIB 91858660271, Braće Radića 20,42000 Jalkovec</item>
      <item>Ivana Dropulić, OIB 37662483784, Mogilska 9a,10000 Zagreb</item>
    </izvorni_sadrzaj>
    <derivirana_varijabla naziv="DomainObject.Predmet.SudioniciListAdressOIB_1">
      <item>Financijska agencija, OIB 85821130368</item>
      <item>KOLAG-TRADE društvo s ograničenom odgovornošću, građenje, OIB 51950781976, L.Bezeredija 41,Čakovec</item>
      <item>Anica Kolmanić</item>
      <item>ŽDO VARAŽDIN, Građansko-upravni odjel</item>
      <item>Jelena Stankus-Tkalec, OIB 91858660271, Braće Radića 20,42000 Jalkovec</item>
      <item>Ivana Dropulić, OIB 37662483784, Mogilska 9a,10000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67BD34-5A64-4331-A891-12E2C9AAC7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6032</properties:Characters>
  <properties:Lines>135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2016-07-14T08:32:00Z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St-279/2013-64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