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9824c" w14:paraId="bf9824c" w:rsidRDefault="00F4332B" w:rsidP="00F4332B" w:rsidR="001639EA" w:rsidRPr="00F4332B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F4332B" w:rsidR="007763A4" w:rsidRPr="00F4332B">
        <w:tc>
          <w:tcPr>
            <w:tcW w:type="dxa" w:w="3060"/>
          </w:tcPr>
          <w:p w:rsidRDefault="007763A4" w:rsidP="00F4332B" w:rsidR="007763A4" w:rsidRPr="00F4332B">
            <w:pPr>
              <w:pStyle w:val="Bezproreda"/>
              <w:rPr>
                <w:bCs/>
                <w:i/>
              </w:rPr>
            </w:pPr>
            <w:r w:rsidRPr="00F4332B">
              <w:t>REPUBLIKA HRVATSKA</w:t>
            </w:r>
          </w:p>
          <w:p w:rsidRDefault="007763A4" w:rsidP="00F4332B" w:rsidR="007763A4" w:rsidRPr="00F4332B">
            <w:pPr>
              <w:pStyle w:val="Bezproreda"/>
            </w:pPr>
            <w:r w:rsidRPr="00F4332B">
              <w:t>Trgovački sud u Zagrebu</w:t>
            </w:r>
          </w:p>
          <w:p w:rsidRDefault="007763A4" w:rsidP="00F4332B" w:rsidR="007763A4" w:rsidRPr="00F4332B">
            <w:pPr>
              <w:pStyle w:val="Bezproreda"/>
            </w:pPr>
            <w:r w:rsidRPr="00F4332B">
              <w:t xml:space="preserve">Zagreb, </w:t>
            </w:r>
            <w:proofErr w:type="spellStart"/>
            <w:r w:rsidRPr="00F4332B">
              <w:t>Amruševa</w:t>
            </w:r>
            <w:proofErr w:type="spellEnd"/>
            <w:r w:rsidRPr="00F4332B">
              <w:t xml:space="preserve"> 2/II</w:t>
            </w:r>
          </w:p>
        </w:tc>
      </w:tr>
      <w:tr w:rsidTr="00F4332B" w:rsidR="006A343A" w:rsidRPr="00F4332B">
        <w:tc>
          <w:tcPr>
            <w:tcW w:type="dxa" w:w="3060"/>
          </w:tcPr>
          <w:p w:rsidRDefault="006A343A" w:rsidP="00F4332B" w:rsidR="006A343A" w:rsidRPr="00F4332B">
            <w:pPr>
              <w:pStyle w:val="Bezproreda"/>
              <w:rPr>
                <w:bCs/>
                <w:i/>
              </w:rPr>
            </w:pPr>
          </w:p>
        </w:tc>
      </w:tr>
    </w:tbl>
    <w:p w:rsidRDefault="00E522AF" w:rsidP="007763A4" w:rsidR="00E522AF">
      <w:pPr>
        <w:jc w:val="center"/>
        <w:rPr>
          <w:sz w:val="24"/>
          <w:lang w:val="pt-BR"/>
        </w:rPr>
      </w:pPr>
      <w:r w:rsidRPr="00F4332B">
        <w:rPr>
          <w:sz w:val="24"/>
          <w:lang w:val="pt-BR"/>
        </w:rPr>
        <w:t>R E P U B L I K A  H R V A T S K A</w:t>
      </w:r>
    </w:p>
    <w:p w:rsidRDefault="00FB0261" w:rsidP="007763A4" w:rsidR="00FB0261" w:rsidRPr="00F4332B">
      <w:pPr>
        <w:jc w:val="center"/>
        <w:rPr>
          <w:sz w:val="24"/>
          <w:lang w:val="pt-BR"/>
        </w:rPr>
      </w:pPr>
    </w:p>
    <w:p w:rsidRDefault="007763A4" w:rsidP="00F4332B" w:rsidR="00732B8D" w:rsidRPr="00F4332B">
      <w:pPr>
        <w:jc w:val="center"/>
        <w:rPr>
          <w:sz w:val="24"/>
          <w:lang w:val="pt-BR"/>
        </w:rPr>
      </w:pPr>
      <w:r w:rsidRPr="00F4332B">
        <w:rPr>
          <w:sz w:val="24"/>
          <w:lang w:val="pt-BR"/>
        </w:rPr>
        <w:t>R J E Š E NJ E</w:t>
      </w:r>
    </w:p>
    <w:p w:rsidRDefault="007763A4" w:rsidP="007763A4" w:rsidR="007763A4" w:rsidRPr="00F4332B">
      <w:pPr>
        <w:jc w:val="center"/>
        <w:rPr>
          <w:sz w:val="24"/>
          <w:lang w:val="pt-BR"/>
        </w:rPr>
      </w:pPr>
    </w:p>
    <w:p w:rsidRDefault="007763A4" w:rsidP="00FA6CA0" w:rsidR="00FA6CA0">
      <w:pPr>
        <w:jc w:val="both"/>
        <w:rPr>
          <w:sz w:val="24"/>
          <w:lang w:val="pt-BR"/>
        </w:rPr>
      </w:pPr>
      <w:r w:rsidRPr="00F4332B">
        <w:rPr>
          <w:sz w:val="24"/>
          <w:lang w:val="pt-BR"/>
        </w:rPr>
        <w:tab/>
      </w:r>
      <w:r w:rsidR="00FA6CA0" w:rsidRPr="00F4332B">
        <w:rPr>
          <w:sz w:val="24"/>
          <w:lang w:val="pt-BR"/>
        </w:rPr>
        <w:t xml:space="preserve">Trgovački sud u Zagrebu, po sucu toga suda Vesni Sremac Šoštar, a povodom prijedloga </w:t>
      </w:r>
      <w:r w:rsidR="006B1E5B" w:rsidRPr="00F4332B">
        <w:rPr>
          <w:sz w:val="24"/>
          <w:lang w:val="pt-BR"/>
        </w:rPr>
        <w:t xml:space="preserve">stečajnog vjerovnika AGENCIJA ZA OSIGURANJE RADNIČKIH TRAŽBINA iz Zagreba, Frankopanska 11, </w:t>
      </w:r>
      <w:r w:rsidR="00FA6CA0" w:rsidRPr="00F4332B">
        <w:rPr>
          <w:sz w:val="24"/>
          <w:lang w:val="pt-BR"/>
        </w:rPr>
        <w:t xml:space="preserve">OIB: </w:t>
      </w:r>
      <w:r w:rsidR="006B1E5B" w:rsidRPr="00F4332B">
        <w:rPr>
          <w:sz w:val="24"/>
          <w:lang w:val="pt-BR"/>
        </w:rPr>
        <w:t>04323472109</w:t>
      </w:r>
      <w:r w:rsidR="00FA6CA0" w:rsidRPr="00F4332B">
        <w:rPr>
          <w:sz w:val="24"/>
          <w:lang w:val="pt-BR"/>
        </w:rPr>
        <w:t xml:space="preserve">, radi </w:t>
      </w:r>
      <w:r w:rsidR="00E006AD" w:rsidRPr="00F4332B">
        <w:rPr>
          <w:sz w:val="24"/>
          <w:lang w:val="pt-BR"/>
        </w:rPr>
        <w:t>ispravka tablice stečajnog suca u stečajnom postupku nad</w:t>
      </w:r>
      <w:r w:rsidR="00FA6CA0" w:rsidRPr="00F4332B">
        <w:rPr>
          <w:sz w:val="24"/>
          <w:lang w:val="pt-BR"/>
        </w:rPr>
        <w:t xml:space="preserve"> stečajnim dužnikom CONSILIUM EXPERT </w:t>
      </w:r>
      <w:r w:rsidR="00E006AD" w:rsidRPr="00F4332B">
        <w:rPr>
          <w:sz w:val="24"/>
          <w:lang w:val="pt-BR"/>
        </w:rPr>
        <w:t>d.o.o.</w:t>
      </w:r>
      <w:r w:rsidR="00FA6CA0" w:rsidRPr="00F4332B">
        <w:rPr>
          <w:sz w:val="24"/>
          <w:lang w:val="pt-BR"/>
        </w:rPr>
        <w:t xml:space="preserve"> za savjetovanje, projektiranje i građenje u stečaju iz Zagreba, Trg bana J. Jelačića 3, OIB:89811783949</w:t>
      </w:r>
      <w:r w:rsidR="00F4332B" w:rsidRPr="00F4332B">
        <w:rPr>
          <w:sz w:val="24"/>
          <w:lang w:val="pt-BR"/>
        </w:rPr>
        <w:t>, dana 23</w:t>
      </w:r>
      <w:r w:rsidR="00FA6CA0" w:rsidRPr="00F4332B">
        <w:rPr>
          <w:sz w:val="24"/>
          <w:lang w:val="pt-BR"/>
        </w:rPr>
        <w:t>. kolovoza 2018.g.</w:t>
      </w:r>
    </w:p>
    <w:p w:rsidRDefault="00F4332B" w:rsidP="00FA6CA0" w:rsidR="00F4332B" w:rsidRPr="00F4332B">
      <w:pPr>
        <w:jc w:val="both"/>
        <w:rPr>
          <w:sz w:val="24"/>
          <w:lang w:val="pt-BR"/>
        </w:rPr>
      </w:pPr>
    </w:p>
    <w:p w:rsidRDefault="009D4EEA" w:rsidR="009D4EEA" w:rsidRPr="00F4332B">
      <w:pPr>
        <w:jc w:val="center"/>
        <w:rPr>
          <w:sz w:val="24"/>
          <w:szCs w:val="24"/>
        </w:rPr>
      </w:pPr>
      <w:r w:rsidRPr="00F4332B">
        <w:rPr>
          <w:sz w:val="24"/>
          <w:szCs w:val="24"/>
        </w:rPr>
        <w:t xml:space="preserve">r i j e š i o    j e </w:t>
      </w:r>
    </w:p>
    <w:p w:rsidRDefault="009D4EEA" w:rsidP="00AC1373" w:rsidR="009D4EEA" w:rsidRPr="00F4332B">
      <w:pPr>
        <w:rPr>
          <w:sz w:val="24"/>
          <w:szCs w:val="24"/>
        </w:rPr>
      </w:pPr>
    </w:p>
    <w:p w:rsidRDefault="00B26C97" w:rsidP="007763A4" w:rsidR="00FC56DF" w:rsidRPr="00F4332B">
      <w:pPr>
        <w:ind w:firstLine="720"/>
        <w:jc w:val="both"/>
        <w:rPr>
          <w:sz w:val="24"/>
          <w:szCs w:val="24"/>
        </w:rPr>
      </w:pPr>
      <w:r w:rsidRPr="00F4332B">
        <w:rPr>
          <w:sz w:val="24"/>
          <w:szCs w:val="24"/>
        </w:rPr>
        <w:t>Ispravljaju</w:t>
      </w:r>
      <w:r w:rsidR="009D4EEA" w:rsidRPr="00F4332B">
        <w:rPr>
          <w:sz w:val="24"/>
          <w:szCs w:val="24"/>
        </w:rPr>
        <w:t xml:space="preserve"> se tablice stečajnog suca</w:t>
      </w:r>
      <w:r w:rsidR="007763A4" w:rsidRPr="00F4332B">
        <w:rPr>
          <w:sz w:val="24"/>
          <w:szCs w:val="24"/>
        </w:rPr>
        <w:t xml:space="preserve">, te se </w:t>
      </w:r>
      <w:r w:rsidR="00B344D0" w:rsidRPr="00F4332B">
        <w:rPr>
          <w:sz w:val="24"/>
          <w:szCs w:val="24"/>
        </w:rPr>
        <w:t>u</w:t>
      </w:r>
      <w:r w:rsidR="00AC1373" w:rsidRPr="00F4332B">
        <w:rPr>
          <w:sz w:val="24"/>
          <w:szCs w:val="24"/>
        </w:rPr>
        <w:t xml:space="preserve"> prvom</w:t>
      </w:r>
      <w:r w:rsidR="00B344D0" w:rsidRPr="00F4332B">
        <w:rPr>
          <w:sz w:val="24"/>
          <w:szCs w:val="24"/>
        </w:rPr>
        <w:t xml:space="preserve"> višem </w:t>
      </w:r>
      <w:r w:rsidR="00E55816" w:rsidRPr="00F4332B">
        <w:rPr>
          <w:sz w:val="24"/>
          <w:szCs w:val="24"/>
        </w:rPr>
        <w:t xml:space="preserve">isplatnom redu </w:t>
      </w:r>
      <w:r w:rsidR="00FC56DF" w:rsidRPr="00F4332B">
        <w:rPr>
          <w:sz w:val="24"/>
          <w:szCs w:val="24"/>
        </w:rPr>
        <w:t>utvrđ</w:t>
      </w:r>
      <w:r w:rsidR="007763A4" w:rsidRPr="00F4332B">
        <w:rPr>
          <w:sz w:val="24"/>
          <w:szCs w:val="24"/>
        </w:rPr>
        <w:t xml:space="preserve">uje tražbina </w:t>
      </w:r>
      <w:r w:rsidR="001639EA" w:rsidRPr="00F4332B">
        <w:rPr>
          <w:sz w:val="24"/>
          <w:szCs w:val="24"/>
        </w:rPr>
        <w:t>vjerovnika</w:t>
      </w:r>
      <w:r w:rsidR="00C55916" w:rsidRPr="00F4332B">
        <w:rPr>
          <w:sz w:val="24"/>
          <w:szCs w:val="24"/>
        </w:rPr>
        <w:t xml:space="preserve"> i to</w:t>
      </w:r>
      <w:r w:rsidR="009D4EEA" w:rsidRPr="00F4332B">
        <w:rPr>
          <w:sz w:val="24"/>
          <w:szCs w:val="24"/>
        </w:rPr>
        <w:t xml:space="preserve">: </w:t>
      </w:r>
    </w:p>
    <w:p w:rsidRDefault="007763A4" w:rsidP="007763A4" w:rsidR="007763A4" w:rsidRPr="00F4332B">
      <w:pPr>
        <w:ind w:firstLine="720"/>
        <w:jc w:val="both"/>
        <w:rPr>
          <w:sz w:val="24"/>
          <w:szCs w:val="24"/>
        </w:rPr>
      </w:pPr>
    </w:p>
    <w:p w:rsidRDefault="00FE5AAC" w:rsidP="00732B8D" w:rsidR="00154CC3" w:rsidRPr="00F4332B">
      <w:pPr>
        <w:jc w:val="both"/>
        <w:rPr>
          <w:sz w:val="24"/>
          <w:szCs w:val="24"/>
        </w:rPr>
      </w:pPr>
      <w:r w:rsidRPr="00F4332B">
        <w:rPr>
          <w:sz w:val="24"/>
          <w:szCs w:val="24"/>
        </w:rPr>
        <w:t xml:space="preserve">8. </w:t>
      </w:r>
      <w:r w:rsidR="00AC1373" w:rsidRPr="00F4332B">
        <w:rPr>
          <w:sz w:val="24"/>
          <w:szCs w:val="24"/>
        </w:rPr>
        <w:t>TOMISLAV ZEKANOVIĆ</w:t>
      </w:r>
      <w:r w:rsidRPr="00F4332B">
        <w:rPr>
          <w:sz w:val="24"/>
          <w:szCs w:val="24"/>
        </w:rPr>
        <w:t>, OIB: 14970958861</w:t>
      </w:r>
      <w:r w:rsidR="007763A4" w:rsidRPr="00F4332B">
        <w:rPr>
          <w:sz w:val="24"/>
          <w:szCs w:val="24"/>
        </w:rPr>
        <w:t xml:space="preserve"> u iznosu od</w:t>
      </w:r>
      <w:r w:rsidR="006A343A" w:rsidRPr="00F4332B">
        <w:rPr>
          <w:sz w:val="24"/>
          <w:szCs w:val="24"/>
        </w:rPr>
        <w:t xml:space="preserve">  </w:t>
      </w:r>
      <w:r w:rsidR="00506BF3" w:rsidRPr="00F4332B">
        <w:rPr>
          <w:sz w:val="24"/>
          <w:szCs w:val="24"/>
        </w:rPr>
        <w:t xml:space="preserve">14.248,42 </w:t>
      </w:r>
      <w:r w:rsidR="007763A4" w:rsidRPr="00F4332B">
        <w:rPr>
          <w:sz w:val="24"/>
          <w:szCs w:val="24"/>
        </w:rPr>
        <w:t>kn.</w:t>
      </w:r>
    </w:p>
    <w:p w:rsidRDefault="00732B8D" w:rsidP="00732B8D" w:rsidR="00732B8D" w:rsidRPr="00F4332B">
      <w:pPr>
        <w:jc w:val="both"/>
        <w:rPr>
          <w:sz w:val="24"/>
          <w:szCs w:val="24"/>
        </w:rPr>
      </w:pPr>
    </w:p>
    <w:p w:rsidRDefault="009D4EEA" w:rsidP="00F4332B" w:rsidR="00732B8D" w:rsidRPr="00F4332B">
      <w:pPr>
        <w:tabs>
          <w:tab w:pos="1440" w:val="left"/>
        </w:tabs>
        <w:jc w:val="center"/>
        <w:rPr>
          <w:sz w:val="24"/>
          <w:szCs w:val="24"/>
        </w:rPr>
      </w:pPr>
      <w:r w:rsidRPr="00F4332B">
        <w:rPr>
          <w:sz w:val="24"/>
          <w:szCs w:val="24"/>
        </w:rPr>
        <w:t>Obrazloženje</w:t>
      </w:r>
    </w:p>
    <w:p w:rsidRDefault="009D4EEA" w:rsidR="009D4EEA" w:rsidRPr="00F4332B">
      <w:pPr>
        <w:jc w:val="both"/>
        <w:rPr>
          <w:sz w:val="24"/>
          <w:szCs w:val="24"/>
        </w:rPr>
      </w:pPr>
    </w:p>
    <w:p w:rsidRDefault="001177F1" w:rsidP="001177F1" w:rsidR="005216DB" w:rsidRPr="00F4332B">
      <w:pPr>
        <w:jc w:val="both"/>
        <w:rPr>
          <w:sz w:val="24"/>
          <w:szCs w:val="24"/>
        </w:rPr>
      </w:pPr>
      <w:r w:rsidRPr="00F4332B">
        <w:rPr>
          <w:sz w:val="24"/>
          <w:szCs w:val="24"/>
        </w:rPr>
        <w:tab/>
      </w:r>
      <w:r w:rsidR="00154CC3" w:rsidRPr="00F4332B">
        <w:rPr>
          <w:sz w:val="24"/>
          <w:szCs w:val="24"/>
        </w:rPr>
        <w:t xml:space="preserve">U stečajnom </w:t>
      </w:r>
      <w:r w:rsidR="005216DB" w:rsidRPr="00F4332B">
        <w:rPr>
          <w:sz w:val="24"/>
          <w:szCs w:val="24"/>
        </w:rPr>
        <w:t xml:space="preserve"> postupku nad </w:t>
      </w:r>
      <w:r w:rsidR="00004561" w:rsidRPr="00F4332B">
        <w:rPr>
          <w:sz w:val="24"/>
          <w:szCs w:val="24"/>
        </w:rPr>
        <w:t xml:space="preserve">stečajnim </w:t>
      </w:r>
      <w:r w:rsidR="005216DB" w:rsidRPr="00F4332B">
        <w:rPr>
          <w:sz w:val="24"/>
          <w:szCs w:val="24"/>
        </w:rPr>
        <w:t xml:space="preserve">dužnikom </w:t>
      </w:r>
      <w:r w:rsidR="00506BF3" w:rsidRPr="00F4332B">
        <w:rPr>
          <w:sz w:val="24"/>
        </w:rPr>
        <w:t>CONSILIUM EXPERT d.o.o. za savjetovanje, projektiranje i građenje u stečaju iz Zagreba, Trg bana J. Jelačića 3, OIB:89811783949</w:t>
      </w:r>
      <w:r w:rsidR="007763A4" w:rsidRPr="00F4332B">
        <w:rPr>
          <w:sz w:val="24"/>
        </w:rPr>
        <w:t xml:space="preserve">, </w:t>
      </w:r>
      <w:r w:rsidR="00B17606" w:rsidRPr="00F4332B">
        <w:rPr>
          <w:sz w:val="24"/>
          <w:szCs w:val="24"/>
        </w:rPr>
        <w:t>na ispitnom ročištu održanom 15. svibnja 2018</w:t>
      </w:r>
      <w:r w:rsidR="00AF7959" w:rsidRPr="00F4332B">
        <w:rPr>
          <w:sz w:val="24"/>
          <w:szCs w:val="24"/>
        </w:rPr>
        <w:t xml:space="preserve">. </w:t>
      </w:r>
      <w:r w:rsidR="00B17606" w:rsidRPr="00F4332B">
        <w:rPr>
          <w:sz w:val="24"/>
          <w:szCs w:val="24"/>
        </w:rPr>
        <w:t>utvrđena</w:t>
      </w:r>
      <w:r w:rsidR="007763A4" w:rsidRPr="00F4332B">
        <w:rPr>
          <w:sz w:val="24"/>
          <w:szCs w:val="24"/>
        </w:rPr>
        <w:t xml:space="preserve"> je tražbina vjerovnika </w:t>
      </w:r>
      <w:r w:rsidR="00752EA5" w:rsidRPr="00F4332B">
        <w:rPr>
          <w:sz w:val="24"/>
          <w:szCs w:val="24"/>
        </w:rPr>
        <w:t xml:space="preserve">pod rednim brojem </w:t>
      </w:r>
      <w:r w:rsidR="00B17606" w:rsidRPr="00F4332B">
        <w:rPr>
          <w:sz w:val="24"/>
          <w:szCs w:val="24"/>
        </w:rPr>
        <w:t xml:space="preserve">8. TOMISLAV ZEKANOVIĆ, OIB: 14970958861 u iznosu od  </w:t>
      </w:r>
      <w:r w:rsidR="00752EA5" w:rsidRPr="00F4332B">
        <w:rPr>
          <w:sz w:val="24"/>
          <w:szCs w:val="24"/>
        </w:rPr>
        <w:t>55.991,37</w:t>
      </w:r>
      <w:r w:rsidR="00E522AF" w:rsidRPr="00F4332B">
        <w:rPr>
          <w:sz w:val="24"/>
          <w:szCs w:val="24"/>
        </w:rPr>
        <w:t xml:space="preserve"> kn.</w:t>
      </w:r>
      <w:r w:rsidR="007763A4" w:rsidRPr="00F4332B">
        <w:rPr>
          <w:sz w:val="24"/>
          <w:szCs w:val="24"/>
        </w:rPr>
        <w:t xml:space="preserve"> </w:t>
      </w:r>
    </w:p>
    <w:p w:rsidRDefault="007763A4" w:rsidP="007763A4" w:rsidR="00E522AF" w:rsidRPr="00F4332B">
      <w:pPr>
        <w:ind w:firstLine="720"/>
        <w:jc w:val="both"/>
        <w:rPr>
          <w:sz w:val="24"/>
          <w:szCs w:val="24"/>
        </w:rPr>
      </w:pPr>
      <w:r w:rsidRPr="00F4332B">
        <w:rPr>
          <w:sz w:val="24"/>
          <w:szCs w:val="24"/>
        </w:rPr>
        <w:t xml:space="preserve">Podneskom od </w:t>
      </w:r>
      <w:r w:rsidR="004254B3" w:rsidRPr="00F4332B">
        <w:rPr>
          <w:sz w:val="24"/>
          <w:szCs w:val="24"/>
        </w:rPr>
        <w:t>20.7.2018.</w:t>
      </w:r>
      <w:r w:rsidRPr="00F4332B">
        <w:rPr>
          <w:sz w:val="24"/>
          <w:szCs w:val="24"/>
        </w:rPr>
        <w:t xml:space="preserve"> </w:t>
      </w:r>
      <w:r w:rsidR="00752EA5" w:rsidRPr="00F4332B">
        <w:rPr>
          <w:sz w:val="24"/>
          <w:szCs w:val="24"/>
        </w:rPr>
        <w:t xml:space="preserve">stečajni </w:t>
      </w:r>
      <w:r w:rsidRPr="00F4332B">
        <w:rPr>
          <w:sz w:val="24"/>
          <w:szCs w:val="24"/>
        </w:rPr>
        <w:t xml:space="preserve">vjerovnik </w:t>
      </w:r>
      <w:r w:rsidR="00752EA5" w:rsidRPr="00F4332B">
        <w:rPr>
          <w:sz w:val="24"/>
          <w:szCs w:val="24"/>
        </w:rPr>
        <w:t xml:space="preserve">AGENCIJA ZA OSIGURANJE RADNIČKIH TRAŽBINA iz Zagreba, </w:t>
      </w:r>
      <w:proofErr w:type="spellStart"/>
      <w:r w:rsidR="00752EA5" w:rsidRPr="00F4332B">
        <w:rPr>
          <w:sz w:val="24"/>
          <w:szCs w:val="24"/>
        </w:rPr>
        <w:t>Frankopanska</w:t>
      </w:r>
      <w:proofErr w:type="spellEnd"/>
      <w:r w:rsidR="00752EA5" w:rsidRPr="00F4332B">
        <w:rPr>
          <w:sz w:val="24"/>
          <w:szCs w:val="24"/>
        </w:rPr>
        <w:t xml:space="preserve"> 11, OIB: 04323472109</w:t>
      </w:r>
      <w:r w:rsidRPr="00F4332B">
        <w:rPr>
          <w:sz w:val="24"/>
          <w:szCs w:val="24"/>
        </w:rPr>
        <w:t xml:space="preserve"> predložio je </w:t>
      </w:r>
      <w:r w:rsidR="004254B3" w:rsidRPr="00F4332B">
        <w:rPr>
          <w:sz w:val="24"/>
          <w:szCs w:val="24"/>
        </w:rPr>
        <w:t>ispravak tablica stečajnog suca</w:t>
      </w:r>
      <w:r w:rsidR="00004561" w:rsidRPr="00F4332B">
        <w:rPr>
          <w:sz w:val="24"/>
          <w:szCs w:val="24"/>
        </w:rPr>
        <w:t>,</w:t>
      </w:r>
      <w:r w:rsidR="004254B3" w:rsidRPr="00F4332B">
        <w:rPr>
          <w:sz w:val="24"/>
          <w:szCs w:val="24"/>
        </w:rPr>
        <w:t xml:space="preserve"> s </w:t>
      </w:r>
      <w:r w:rsidRPr="00F4332B">
        <w:rPr>
          <w:sz w:val="24"/>
          <w:szCs w:val="24"/>
        </w:rPr>
        <w:t xml:space="preserve">obzirom </w:t>
      </w:r>
      <w:r w:rsidR="004254B3" w:rsidRPr="00F4332B">
        <w:rPr>
          <w:sz w:val="24"/>
          <w:szCs w:val="24"/>
        </w:rPr>
        <w:t xml:space="preserve">da je na temelju izvršnog rješenja </w:t>
      </w:r>
      <w:r w:rsidR="00BC7E6E" w:rsidRPr="00F4332B">
        <w:rPr>
          <w:sz w:val="24"/>
          <w:szCs w:val="24"/>
        </w:rPr>
        <w:t xml:space="preserve">u upravnom postupku izvršena uplata osigurane radničke tražbine te je time sada </w:t>
      </w:r>
      <w:r w:rsidR="00E522AF" w:rsidRPr="00F4332B">
        <w:rPr>
          <w:sz w:val="24"/>
          <w:szCs w:val="24"/>
        </w:rPr>
        <w:t>utvrđe</w:t>
      </w:r>
      <w:r w:rsidR="00BC7E6E" w:rsidRPr="00F4332B">
        <w:rPr>
          <w:sz w:val="24"/>
          <w:szCs w:val="24"/>
        </w:rPr>
        <w:t>no postojanje tražbine vjerovnika</w:t>
      </w:r>
      <w:r w:rsidR="00E522AF" w:rsidRPr="00F4332B">
        <w:rPr>
          <w:sz w:val="24"/>
          <w:szCs w:val="24"/>
        </w:rPr>
        <w:t xml:space="preserve"> prema dužniku u iznosu </w:t>
      </w:r>
      <w:r w:rsidR="003860CD" w:rsidRPr="00F4332B">
        <w:rPr>
          <w:sz w:val="24"/>
          <w:szCs w:val="24"/>
        </w:rPr>
        <w:t>14.248,42</w:t>
      </w:r>
      <w:r w:rsidR="00AF7959" w:rsidRPr="00F4332B">
        <w:rPr>
          <w:sz w:val="24"/>
          <w:szCs w:val="24"/>
        </w:rPr>
        <w:t xml:space="preserve"> kn </w:t>
      </w:r>
      <w:r w:rsidR="00E522AF" w:rsidRPr="00F4332B">
        <w:rPr>
          <w:sz w:val="24"/>
          <w:szCs w:val="24"/>
        </w:rPr>
        <w:t xml:space="preserve"> </w:t>
      </w:r>
      <w:r w:rsidR="00DE54E7" w:rsidRPr="00F4332B">
        <w:rPr>
          <w:sz w:val="24"/>
          <w:szCs w:val="24"/>
        </w:rPr>
        <w:t>prvog višeg isplatnog reda (</w:t>
      </w:r>
      <w:r w:rsidR="003860CD" w:rsidRPr="00F4332B">
        <w:rPr>
          <w:sz w:val="24"/>
          <w:szCs w:val="24"/>
        </w:rPr>
        <w:t>2.730,00 kn na ime otpremnine, 9.828,00 kn na ime neisplaćene bruto plaće i 1.690,42 kn na ime doprinosa)</w:t>
      </w:r>
    </w:p>
    <w:p w:rsidRDefault="00E522AF" w:rsidP="00E522AF" w:rsidR="007763A4" w:rsidRPr="00F4332B">
      <w:pPr>
        <w:ind w:firstLine="720"/>
        <w:jc w:val="both"/>
        <w:rPr>
          <w:sz w:val="24"/>
          <w:szCs w:val="24"/>
        </w:rPr>
      </w:pPr>
      <w:r w:rsidRPr="00F4332B">
        <w:rPr>
          <w:sz w:val="24"/>
          <w:szCs w:val="24"/>
        </w:rPr>
        <w:t xml:space="preserve">Vjerovnik je uz prijedlog dostavio </w:t>
      </w:r>
      <w:r w:rsidR="00DE54E7" w:rsidRPr="00F4332B">
        <w:rPr>
          <w:sz w:val="24"/>
          <w:szCs w:val="24"/>
        </w:rPr>
        <w:t xml:space="preserve">potvrdu o zaprimljenoj uplati, citirano </w:t>
      </w:r>
      <w:r w:rsidR="00004561" w:rsidRPr="00F4332B">
        <w:rPr>
          <w:sz w:val="24"/>
          <w:szCs w:val="24"/>
        </w:rPr>
        <w:t xml:space="preserve">izvršno </w:t>
      </w:r>
      <w:r w:rsidR="00DE54E7" w:rsidRPr="00F4332B">
        <w:rPr>
          <w:sz w:val="24"/>
          <w:szCs w:val="24"/>
        </w:rPr>
        <w:t>upravno</w:t>
      </w:r>
      <w:r w:rsidR="007D475C" w:rsidRPr="00F4332B">
        <w:rPr>
          <w:sz w:val="24"/>
          <w:szCs w:val="24"/>
        </w:rPr>
        <w:t xml:space="preserve"> </w:t>
      </w:r>
      <w:r w:rsidR="00DE54E7" w:rsidRPr="00F4332B">
        <w:rPr>
          <w:sz w:val="24"/>
          <w:szCs w:val="24"/>
        </w:rPr>
        <w:t>rješenje</w:t>
      </w:r>
      <w:r w:rsidR="007D475C" w:rsidRPr="00F4332B">
        <w:rPr>
          <w:sz w:val="24"/>
          <w:szCs w:val="24"/>
        </w:rPr>
        <w:t xml:space="preserve"> i specifikaciju potraživanja nakon umanjenja tražbine.</w:t>
      </w:r>
    </w:p>
    <w:p w:rsidRDefault="00E522AF" w:rsidP="007763A4" w:rsidR="007763A4" w:rsidRPr="00F4332B">
      <w:pPr>
        <w:ind w:firstLine="720"/>
        <w:jc w:val="both"/>
        <w:rPr>
          <w:sz w:val="24"/>
          <w:szCs w:val="24"/>
        </w:rPr>
      </w:pPr>
      <w:r w:rsidRPr="00F4332B">
        <w:rPr>
          <w:sz w:val="24"/>
          <w:szCs w:val="24"/>
        </w:rPr>
        <w:t>P</w:t>
      </w:r>
      <w:r w:rsidR="007763A4" w:rsidRPr="00F4332B">
        <w:rPr>
          <w:sz w:val="24"/>
          <w:szCs w:val="24"/>
        </w:rPr>
        <w:t xml:space="preserve">rema odredbi članka </w:t>
      </w:r>
      <w:r w:rsidR="004319AF" w:rsidRPr="00F4332B">
        <w:rPr>
          <w:sz w:val="24"/>
          <w:szCs w:val="24"/>
        </w:rPr>
        <w:t>91 ZOO-a, kojom</w:t>
      </w:r>
      <w:r w:rsidR="002755C4" w:rsidRPr="00F4332B">
        <w:rPr>
          <w:sz w:val="24"/>
          <w:szCs w:val="24"/>
        </w:rPr>
        <w:t xml:space="preserve"> se regulira zakonska </w:t>
      </w:r>
      <w:proofErr w:type="spellStart"/>
      <w:r w:rsidR="002755C4" w:rsidRPr="00F4332B">
        <w:rPr>
          <w:sz w:val="24"/>
          <w:szCs w:val="24"/>
        </w:rPr>
        <w:t>subrogacija</w:t>
      </w:r>
      <w:proofErr w:type="spellEnd"/>
      <w:r w:rsidR="002755C4" w:rsidRPr="00F4332B">
        <w:rPr>
          <w:sz w:val="24"/>
          <w:szCs w:val="24"/>
        </w:rPr>
        <w:t>, kad obvezu ispuni osoba</w:t>
      </w:r>
      <w:r w:rsidR="00701FCF" w:rsidRPr="00F4332B">
        <w:rPr>
          <w:sz w:val="24"/>
          <w:szCs w:val="24"/>
        </w:rPr>
        <w:t>,</w:t>
      </w:r>
      <w:r w:rsidR="002755C4" w:rsidRPr="00F4332B">
        <w:rPr>
          <w:sz w:val="24"/>
          <w:szCs w:val="24"/>
        </w:rPr>
        <w:t xml:space="preserve"> koja ima pravni interes u tome, samim ispunjenjem obveze na nju prelazi vjerovnikova tražbina sa svim sporednim pravima, pa time</w:t>
      </w:r>
      <w:r w:rsidR="007763A4" w:rsidRPr="00F4332B">
        <w:rPr>
          <w:sz w:val="24"/>
          <w:szCs w:val="24"/>
        </w:rPr>
        <w:t xml:space="preserve"> stečajni </w:t>
      </w:r>
      <w:r w:rsidR="007763A4" w:rsidRPr="00F4332B">
        <w:rPr>
          <w:sz w:val="24"/>
          <w:szCs w:val="24"/>
        </w:rPr>
        <w:lastRenderedPageBreak/>
        <w:t xml:space="preserve">vjerovnik tražbine može tražiti od stečajnog suca ispravak tablica </w:t>
      </w:r>
      <w:r w:rsidR="00EA0BD5" w:rsidRPr="00F4332B">
        <w:rPr>
          <w:sz w:val="24"/>
          <w:szCs w:val="24"/>
        </w:rPr>
        <w:t>sukladno članku</w:t>
      </w:r>
      <w:r w:rsidR="007763A4" w:rsidRPr="00F4332B">
        <w:rPr>
          <w:sz w:val="24"/>
          <w:szCs w:val="24"/>
        </w:rPr>
        <w:t xml:space="preserve"> </w:t>
      </w:r>
      <w:r w:rsidR="0094553F" w:rsidRPr="00F4332B">
        <w:rPr>
          <w:sz w:val="24"/>
          <w:szCs w:val="24"/>
        </w:rPr>
        <w:t>271. stavku</w:t>
      </w:r>
      <w:r w:rsidR="00E1281E" w:rsidRPr="00F4332B">
        <w:rPr>
          <w:sz w:val="24"/>
          <w:szCs w:val="24"/>
        </w:rPr>
        <w:t xml:space="preserve"> 2., a u svezi s člankom 264</w:t>
      </w:r>
      <w:r w:rsidR="00B964F3" w:rsidRPr="00F4332B">
        <w:rPr>
          <w:sz w:val="24"/>
          <w:szCs w:val="24"/>
        </w:rPr>
        <w:t xml:space="preserve"> </w:t>
      </w:r>
      <w:r w:rsidR="004319AF" w:rsidRPr="00F4332B">
        <w:rPr>
          <w:sz w:val="24"/>
          <w:szCs w:val="24"/>
        </w:rPr>
        <w:t>SZ-a ( NN 71/15).</w:t>
      </w:r>
    </w:p>
    <w:p w:rsidRDefault="00EA0BD5" w:rsidP="00EA0BD5" w:rsidR="007763A4" w:rsidRPr="00F4332B">
      <w:pPr>
        <w:jc w:val="both"/>
        <w:rPr>
          <w:sz w:val="24"/>
          <w:szCs w:val="24"/>
        </w:rPr>
      </w:pPr>
      <w:r w:rsidRPr="00F4332B">
        <w:rPr>
          <w:sz w:val="24"/>
          <w:szCs w:val="24"/>
        </w:rPr>
        <w:t xml:space="preserve">               </w:t>
      </w:r>
      <w:r w:rsidR="00B964F3" w:rsidRPr="00F4332B">
        <w:rPr>
          <w:sz w:val="24"/>
          <w:szCs w:val="24"/>
        </w:rPr>
        <w:t xml:space="preserve">S obzirom na navedeno, </w:t>
      </w:r>
      <w:r w:rsidR="007763A4" w:rsidRPr="00F4332B">
        <w:rPr>
          <w:sz w:val="24"/>
          <w:szCs w:val="24"/>
        </w:rPr>
        <w:t xml:space="preserve">riješeno </w:t>
      </w:r>
      <w:r w:rsidRPr="00F4332B">
        <w:rPr>
          <w:sz w:val="24"/>
          <w:szCs w:val="24"/>
        </w:rPr>
        <w:t xml:space="preserve">je </w:t>
      </w:r>
      <w:r w:rsidR="007763A4" w:rsidRPr="00F4332B">
        <w:rPr>
          <w:sz w:val="24"/>
          <w:szCs w:val="24"/>
        </w:rPr>
        <w:t xml:space="preserve">kao u izreci. </w:t>
      </w:r>
    </w:p>
    <w:p w:rsidRDefault="007763A4" w:rsidP="007763A4" w:rsidR="007763A4" w:rsidRPr="00F4332B">
      <w:pPr>
        <w:ind w:firstLine="720"/>
        <w:jc w:val="both"/>
        <w:rPr>
          <w:sz w:val="24"/>
          <w:szCs w:val="24"/>
        </w:rPr>
      </w:pPr>
    </w:p>
    <w:p w:rsidRDefault="006A343A" w:rsidR="009D4EEA" w:rsidRPr="00F4332B">
      <w:pPr>
        <w:jc w:val="center"/>
        <w:rPr>
          <w:sz w:val="24"/>
          <w:szCs w:val="24"/>
        </w:rPr>
      </w:pPr>
      <w:r w:rsidRPr="00F4332B">
        <w:rPr>
          <w:sz w:val="24"/>
          <w:szCs w:val="24"/>
        </w:rPr>
        <w:t xml:space="preserve">U </w:t>
      </w:r>
      <w:r w:rsidR="009D4EEA" w:rsidRPr="00F4332B">
        <w:rPr>
          <w:sz w:val="24"/>
          <w:szCs w:val="24"/>
        </w:rPr>
        <w:t>Zagreb</w:t>
      </w:r>
      <w:r w:rsidRPr="00F4332B">
        <w:rPr>
          <w:sz w:val="24"/>
          <w:szCs w:val="24"/>
        </w:rPr>
        <w:t>u</w:t>
      </w:r>
      <w:r w:rsidR="009D4EEA" w:rsidRPr="00F4332B">
        <w:rPr>
          <w:sz w:val="24"/>
          <w:szCs w:val="24"/>
        </w:rPr>
        <w:t xml:space="preserve">, </w:t>
      </w:r>
      <w:r w:rsidR="00F4332B" w:rsidRPr="00F4332B">
        <w:rPr>
          <w:sz w:val="24"/>
          <w:szCs w:val="24"/>
        </w:rPr>
        <w:t>23</w:t>
      </w:r>
      <w:r w:rsidR="005D327C" w:rsidRPr="00F4332B">
        <w:rPr>
          <w:sz w:val="24"/>
          <w:szCs w:val="24"/>
        </w:rPr>
        <w:t>.</w:t>
      </w:r>
      <w:r w:rsidR="00E45A43" w:rsidRPr="00F4332B">
        <w:rPr>
          <w:sz w:val="24"/>
          <w:szCs w:val="24"/>
        </w:rPr>
        <w:t xml:space="preserve"> kolovoza</w:t>
      </w:r>
      <w:r w:rsidRPr="00F4332B">
        <w:rPr>
          <w:sz w:val="24"/>
          <w:szCs w:val="24"/>
        </w:rPr>
        <w:t xml:space="preserve"> </w:t>
      </w:r>
      <w:r w:rsidR="007763A4" w:rsidRPr="00F4332B">
        <w:rPr>
          <w:sz w:val="24"/>
          <w:szCs w:val="24"/>
        </w:rPr>
        <w:t>201</w:t>
      </w:r>
      <w:r w:rsidR="00E45A43" w:rsidRPr="00F4332B">
        <w:rPr>
          <w:sz w:val="24"/>
          <w:szCs w:val="24"/>
        </w:rPr>
        <w:t>8</w:t>
      </w:r>
      <w:r w:rsidR="007763A4" w:rsidRPr="00F4332B">
        <w:rPr>
          <w:sz w:val="24"/>
          <w:szCs w:val="24"/>
        </w:rPr>
        <w:t>.</w:t>
      </w:r>
      <w:r w:rsidR="00E45A43" w:rsidRPr="00F4332B">
        <w:rPr>
          <w:sz w:val="24"/>
          <w:szCs w:val="24"/>
        </w:rPr>
        <w:t>g.</w:t>
      </w:r>
    </w:p>
    <w:p w:rsidRDefault="00900A20" w:rsidP="00FD5925" w:rsidR="009D4EEA" w:rsidRPr="00F4332B">
      <w:pPr>
        <w:jc w:val="right"/>
        <w:rPr>
          <w:sz w:val="24"/>
          <w:szCs w:val="24"/>
        </w:rPr>
      </w:pPr>
      <w:r w:rsidRPr="00F4332B">
        <w:rPr>
          <w:sz w:val="24"/>
          <w:szCs w:val="24"/>
        </w:rPr>
        <w:tab/>
      </w:r>
      <w:r w:rsidRPr="00F4332B">
        <w:rPr>
          <w:sz w:val="24"/>
          <w:szCs w:val="24"/>
        </w:rPr>
        <w:tab/>
      </w:r>
      <w:r w:rsidRPr="00F4332B">
        <w:rPr>
          <w:sz w:val="24"/>
          <w:szCs w:val="24"/>
        </w:rPr>
        <w:tab/>
      </w:r>
      <w:r w:rsidRPr="00F4332B">
        <w:rPr>
          <w:sz w:val="24"/>
          <w:szCs w:val="24"/>
        </w:rPr>
        <w:tab/>
        <w:t xml:space="preserve">   </w:t>
      </w:r>
      <w:r w:rsidRPr="00F4332B">
        <w:rPr>
          <w:sz w:val="24"/>
          <w:szCs w:val="24"/>
        </w:rPr>
        <w:tab/>
      </w:r>
      <w:r w:rsidRPr="00F4332B">
        <w:rPr>
          <w:sz w:val="24"/>
          <w:szCs w:val="24"/>
        </w:rPr>
        <w:tab/>
      </w:r>
      <w:r w:rsidRPr="00F4332B">
        <w:rPr>
          <w:sz w:val="24"/>
          <w:szCs w:val="24"/>
        </w:rPr>
        <w:tab/>
      </w:r>
      <w:r w:rsidRPr="00F4332B">
        <w:rPr>
          <w:sz w:val="24"/>
          <w:szCs w:val="24"/>
        </w:rPr>
        <w:tab/>
        <w:t xml:space="preserve">   </w:t>
      </w:r>
      <w:r w:rsidR="005820E6" w:rsidRPr="00F4332B">
        <w:rPr>
          <w:sz w:val="24"/>
          <w:szCs w:val="24"/>
        </w:rPr>
        <w:t xml:space="preserve">   </w:t>
      </w:r>
      <w:r w:rsidR="0056284E" w:rsidRPr="00F4332B">
        <w:rPr>
          <w:sz w:val="24"/>
          <w:szCs w:val="24"/>
        </w:rPr>
        <w:t xml:space="preserve">    </w:t>
      </w:r>
      <w:r w:rsidR="009D4EEA" w:rsidRPr="00F4332B">
        <w:rPr>
          <w:sz w:val="24"/>
          <w:szCs w:val="24"/>
        </w:rPr>
        <w:t>SUDAC:</w:t>
      </w:r>
    </w:p>
    <w:p w:rsidRDefault="00261C2E" w:rsidP="00E53D3D" w:rsidR="00261C2E">
      <w:pPr>
        <w:pStyle w:val="Uvuenotijeloteksta"/>
        <w:ind w:firstLine="141" w:left="1983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E45A43" w:rsidRPr="00F4332B">
        <w:t>Vesna Sremac Šoštar</w:t>
      </w:r>
      <w:r>
        <w:t>,v.r.</w:t>
      </w:r>
    </w:p>
    <w:p w:rsidRDefault="00261C2E" w:rsidP="00D338FD" w:rsidR="00261C2E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261C2E" w:rsidP="0082288A" w:rsidR="006A343A" w:rsidRPr="00F4332B">
      <w:pPr>
        <w:jc w:val="right"/>
        <w:rPr>
          <w:sz w:val="24"/>
          <w:szCs w:val="24"/>
        </w:rPr>
      </w:pPr>
      <w:r>
        <w:t>Matea Bizjak</w:t>
      </w:r>
    </w:p>
    <w:p w:rsidRDefault="006A343A" w:rsidR="006A343A" w:rsidRPr="00F4332B">
      <w:pPr>
        <w:jc w:val="both"/>
        <w:rPr>
          <w:sz w:val="24"/>
          <w:szCs w:val="24"/>
        </w:rPr>
      </w:pPr>
    </w:p>
    <w:p w:rsidRDefault="005820E6" w:rsidR="00C81465" w:rsidRPr="00F4332B">
      <w:pPr>
        <w:jc w:val="both"/>
        <w:rPr>
          <w:sz w:val="24"/>
          <w:szCs w:val="24"/>
        </w:rPr>
      </w:pPr>
      <w:r w:rsidRPr="00F4332B">
        <w:rPr>
          <w:sz w:val="24"/>
          <w:szCs w:val="24"/>
        </w:rPr>
        <w:t>UP</w:t>
      </w:r>
      <w:r w:rsidR="00900A20" w:rsidRPr="00F4332B">
        <w:rPr>
          <w:sz w:val="24"/>
          <w:szCs w:val="24"/>
        </w:rPr>
        <w:t xml:space="preserve">UTA </w:t>
      </w:r>
      <w:r w:rsidR="009D4EEA" w:rsidRPr="00F4332B">
        <w:rPr>
          <w:sz w:val="24"/>
          <w:szCs w:val="24"/>
        </w:rPr>
        <w:t>O PRAVNOM LIJEKU:</w:t>
      </w:r>
    </w:p>
    <w:p w:rsidRDefault="00C81465" w:rsidP="00C81465" w:rsidR="00C81465" w:rsidRPr="00F4332B">
      <w:pPr>
        <w:jc w:val="both"/>
        <w:rPr>
          <w:sz w:val="24"/>
          <w:szCs w:val="24"/>
        </w:rPr>
      </w:pPr>
      <w:r w:rsidRPr="00F4332B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9D4EEA" w:rsidR="009D4EEA" w:rsidRPr="00F4332B">
      <w:pPr>
        <w:jc w:val="both"/>
        <w:rPr>
          <w:sz w:val="24"/>
          <w:szCs w:val="24"/>
        </w:rPr>
      </w:pPr>
    </w:p>
    <w:p w:rsidRDefault="00B964F3" w:rsidP="00261C2E" w:rsidR="00B964F3" w:rsidRPr="00F4332B">
      <w:pPr>
        <w:pStyle w:val="Odlomakpopisa"/>
        <w:jc w:val="both"/>
        <w:rPr>
          <w:sz w:val="24"/>
          <w:szCs w:val="24"/>
        </w:rPr>
      </w:pPr>
    </w:p>
    <w:sectPr w:rsidSect="00F4332B" w:rsidR="00B964F3" w:rsidRPr="00F4332B">
      <w:headerReference w:type="even" r:id="rId10"/>
      <w:headerReference w:type="default" r:id="rId11"/>
      <w:headerReference w:type="first" r:id="rId12"/>
      <w:pgSz w:code="9" w:h="16838" w:w="11906"/>
      <w:pgMar w:gutter="0" w:footer="720" w:header="720" w:left="1797" w:bottom="2410" w:right="1797" w:top="1440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6435" w:rsidR="00876435">
      <w:r>
        <w:separator/>
      </w:r>
    </w:p>
  </w:endnote>
  <w:endnote w:id="0" w:type="continuationSeparator">
    <w:p w:rsidRDefault="00876435" w:rsidR="008764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6435" w:rsidR="00876435">
      <w:r>
        <w:separator/>
      </w:r>
    </w:p>
  </w:footnote>
  <w:footnote w:id="0" w:type="continuationSeparator">
    <w:p w:rsidRDefault="00876435" w:rsidR="008764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2795" w:rsidP="006D1331" w:rsidR="004127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12795" w:rsidR="004127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343A" w:rsidP="006A343A" w:rsidR="00412795" w:rsidRPr="006A343A">
    <w:pPr>
      <w:pStyle w:val="Zaglavlje"/>
      <w:rPr>
        <w:sz w:val="24"/>
        <w:szCs w:val="24"/>
      </w:rPr>
    </w:pPr>
    <w:r>
      <w:tab/>
    </w:r>
    <w:r w:rsidR="00F4332B">
      <w:t>2</w:t>
    </w:r>
    <w:r w:rsidR="00E45A43">
      <w:rPr>
        <w:rStyle w:val="Brojstranice"/>
        <w:sz w:val="24"/>
        <w:szCs w:val="24"/>
      </w:rPr>
      <w:tab/>
      <w:t>48 St-1039</w:t>
    </w:r>
    <w:r w:rsidRPr="006A343A">
      <w:rPr>
        <w:rStyle w:val="Brojstranice"/>
        <w:sz w:val="24"/>
        <w:szCs w:val="24"/>
      </w:rPr>
      <w:t>/1</w:t>
    </w:r>
    <w:r w:rsidR="00E45A43">
      <w:rPr>
        <w:rStyle w:val="Brojstranice"/>
        <w:sz w:val="24"/>
        <w:szCs w:val="24"/>
      </w:rPr>
      <w:t>6</w:t>
    </w:r>
    <w:r w:rsidRPr="006A343A">
      <w:rPr>
        <w:sz w:val="24"/>
        <w:szCs w:val="24"/>
      </w:rPr>
      <w:tab/>
    </w:r>
    <w:r w:rsidRPr="006A343A">
      <w:rPr>
        <w:sz w:val="24"/>
        <w:szCs w:val="24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7304604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F4332B" w:rsidP="00F4332B" w:rsidR="00F4332B" w:rsidRPr="00F4332B">
        <w:pPr>
          <w:pStyle w:val="Zaglavlje"/>
          <w:jc w:val="right"/>
          <w:rPr>
            <w:sz w:val="24"/>
            <w:szCs w:val="24"/>
          </w:rPr>
        </w:pPr>
        <w:r w:rsidRPr="00F4332B">
          <w:rPr>
            <w:sz w:val="24"/>
            <w:szCs w:val="24"/>
          </w:rPr>
          <w:t>48. St-1039/16</w:t>
        </w:r>
      </w:p>
    </w:sdtContent>
  </w:sdt>
  <w:p w:rsidRDefault="00F4332B" w:rsidR="00F4332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BA4304"/>
    <w:multiLevelType w:val="hybridMultilevel"/>
    <w:tmpl w:val="AF0E5256"/>
    <w:lvl w:tplc="02BE9DD0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96E56E1"/>
    <w:multiLevelType w:val="hybridMultilevel"/>
    <w:tmpl w:val="D7FA376E"/>
    <w:lvl w:tplc="041A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3290F9A"/>
    <w:multiLevelType w:val="hybridMultilevel"/>
    <w:tmpl w:val="96801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ACD4845"/>
    <w:multiLevelType w:val="singleLevel"/>
    <w:tmpl w:val="9D846436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4">
    <w:nsid w:val="2D4F60A5"/>
    <w:multiLevelType w:val="singleLevel"/>
    <w:tmpl w:val="EC8A32B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5">
    <w:nsid w:val="3DF80ED1"/>
    <w:multiLevelType w:val="hybridMultilevel"/>
    <w:tmpl w:val="58E007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D184994"/>
    <w:multiLevelType w:val="hybridMultilevel"/>
    <w:tmpl w:val="07E644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6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2373"/>
    <w:rsid w:val="00004561"/>
    <w:rsid w:val="00010BB0"/>
    <w:rsid w:val="000379FF"/>
    <w:rsid w:val="000A1122"/>
    <w:rsid w:val="000C3DB5"/>
    <w:rsid w:val="00111891"/>
    <w:rsid w:val="00113006"/>
    <w:rsid w:val="001177F1"/>
    <w:rsid w:val="00143E38"/>
    <w:rsid w:val="00154CC3"/>
    <w:rsid w:val="001639EA"/>
    <w:rsid w:val="001E7B18"/>
    <w:rsid w:val="0023050E"/>
    <w:rsid w:val="00261C2E"/>
    <w:rsid w:val="002755C4"/>
    <w:rsid w:val="002818FC"/>
    <w:rsid w:val="002D3CB8"/>
    <w:rsid w:val="002E55D6"/>
    <w:rsid w:val="002F4AC6"/>
    <w:rsid w:val="003860CD"/>
    <w:rsid w:val="0039513C"/>
    <w:rsid w:val="003A2373"/>
    <w:rsid w:val="003A423E"/>
    <w:rsid w:val="003B4C3C"/>
    <w:rsid w:val="003C7992"/>
    <w:rsid w:val="003D0899"/>
    <w:rsid w:val="003E7D56"/>
    <w:rsid w:val="0040106E"/>
    <w:rsid w:val="00412795"/>
    <w:rsid w:val="004254B3"/>
    <w:rsid w:val="004319AF"/>
    <w:rsid w:val="00471A17"/>
    <w:rsid w:val="004771E9"/>
    <w:rsid w:val="004B018B"/>
    <w:rsid w:val="004B37C9"/>
    <w:rsid w:val="004D6960"/>
    <w:rsid w:val="00503482"/>
    <w:rsid w:val="00506BF3"/>
    <w:rsid w:val="005216DB"/>
    <w:rsid w:val="0052254B"/>
    <w:rsid w:val="00526175"/>
    <w:rsid w:val="0056284E"/>
    <w:rsid w:val="0056762E"/>
    <w:rsid w:val="005820E6"/>
    <w:rsid w:val="005B25D2"/>
    <w:rsid w:val="005B2DAD"/>
    <w:rsid w:val="005D327C"/>
    <w:rsid w:val="005F7817"/>
    <w:rsid w:val="0063675F"/>
    <w:rsid w:val="006815D5"/>
    <w:rsid w:val="006A343A"/>
    <w:rsid w:val="006B1E5B"/>
    <w:rsid w:val="006B2DAC"/>
    <w:rsid w:val="006B3BB8"/>
    <w:rsid w:val="006D1331"/>
    <w:rsid w:val="00701FCF"/>
    <w:rsid w:val="00732B8D"/>
    <w:rsid w:val="00742990"/>
    <w:rsid w:val="00752EA5"/>
    <w:rsid w:val="007601B9"/>
    <w:rsid w:val="007656DC"/>
    <w:rsid w:val="007763A4"/>
    <w:rsid w:val="007854D3"/>
    <w:rsid w:val="007D475C"/>
    <w:rsid w:val="007E3D54"/>
    <w:rsid w:val="007F185F"/>
    <w:rsid w:val="00816132"/>
    <w:rsid w:val="0082288A"/>
    <w:rsid w:val="00876435"/>
    <w:rsid w:val="00876803"/>
    <w:rsid w:val="00886951"/>
    <w:rsid w:val="008F7CD6"/>
    <w:rsid w:val="00900A20"/>
    <w:rsid w:val="0094553F"/>
    <w:rsid w:val="0098090E"/>
    <w:rsid w:val="009C2D35"/>
    <w:rsid w:val="009C551D"/>
    <w:rsid w:val="009C7238"/>
    <w:rsid w:val="009D4EEA"/>
    <w:rsid w:val="00A037C8"/>
    <w:rsid w:val="00A12294"/>
    <w:rsid w:val="00A24AA5"/>
    <w:rsid w:val="00A40D3C"/>
    <w:rsid w:val="00A41D4A"/>
    <w:rsid w:val="00A66740"/>
    <w:rsid w:val="00A75495"/>
    <w:rsid w:val="00A814C5"/>
    <w:rsid w:val="00AC1373"/>
    <w:rsid w:val="00AC1D39"/>
    <w:rsid w:val="00AE57F3"/>
    <w:rsid w:val="00AF7959"/>
    <w:rsid w:val="00B17606"/>
    <w:rsid w:val="00B26C97"/>
    <w:rsid w:val="00B344D0"/>
    <w:rsid w:val="00B3676A"/>
    <w:rsid w:val="00B41F49"/>
    <w:rsid w:val="00B964F3"/>
    <w:rsid w:val="00BA34B0"/>
    <w:rsid w:val="00BC7E6E"/>
    <w:rsid w:val="00BD34B1"/>
    <w:rsid w:val="00BD6A75"/>
    <w:rsid w:val="00BE0854"/>
    <w:rsid w:val="00C0298C"/>
    <w:rsid w:val="00C16B95"/>
    <w:rsid w:val="00C5572E"/>
    <w:rsid w:val="00C55916"/>
    <w:rsid w:val="00C74F99"/>
    <w:rsid w:val="00C81465"/>
    <w:rsid w:val="00CB2C6D"/>
    <w:rsid w:val="00CB30B6"/>
    <w:rsid w:val="00D64339"/>
    <w:rsid w:val="00D72E54"/>
    <w:rsid w:val="00D74768"/>
    <w:rsid w:val="00DA0CDD"/>
    <w:rsid w:val="00DA4C33"/>
    <w:rsid w:val="00DB5813"/>
    <w:rsid w:val="00DE54E7"/>
    <w:rsid w:val="00E006AD"/>
    <w:rsid w:val="00E1281E"/>
    <w:rsid w:val="00E45A43"/>
    <w:rsid w:val="00E45F8B"/>
    <w:rsid w:val="00E522AF"/>
    <w:rsid w:val="00E55816"/>
    <w:rsid w:val="00E8751F"/>
    <w:rsid w:val="00E9276E"/>
    <w:rsid w:val="00EA0BD5"/>
    <w:rsid w:val="00EB05BD"/>
    <w:rsid w:val="00ED0C72"/>
    <w:rsid w:val="00F4332B"/>
    <w:rsid w:val="00F821A8"/>
    <w:rsid w:val="00FA6CA0"/>
    <w:rsid w:val="00FB0261"/>
    <w:rsid w:val="00FC56DF"/>
    <w:rsid w:val="00FD5925"/>
    <w:rsid w:val="00FE5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7763A4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8751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751F"/>
  </w:style>
  <w:style w:styleId="Podnoje" w:type="paragraph">
    <w:name w:val="footer"/>
    <w:basedOn w:val="Normal"/>
    <w:rsid w:val="00E8751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B581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964F3"/>
    <w:pPr>
      <w:ind w:left="720"/>
      <w:contextualSpacing/>
    </w:pPr>
  </w:style>
  <w:style w:styleId="Bezproreda" w:type="paragraph">
    <w:name w:val="No Spacing"/>
    <w:uiPriority w:val="1"/>
    <w:qFormat/>
    <w:rsid w:val="00F4332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F4332B"/>
    <w:rPr>
      <w:sz w:val="22"/>
    </w:rPr>
  </w:style>
  <w:style w:styleId="Tekstrezerviranogmjesta" w:type="character">
    <w:name w:val="Placeholder Text"/>
    <w:basedOn w:val="Zadanifontodlomka"/>
    <w:uiPriority w:val="99"/>
    <w:semiHidden/>
    <w:rsid w:val="00261C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1C2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1C2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1C2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1C2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261C2E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261C2E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7763A4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8751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751F"/>
  </w:style>
  <w:style w:styleId="Podnoje" w:type="paragraph">
    <w:name w:val="footer"/>
    <w:basedOn w:val="Normal"/>
    <w:rsid w:val="00E8751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B581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964F3"/>
    <w:pPr>
      <w:ind w:left="720"/>
      <w:contextualSpacing/>
    </w:pPr>
  </w:style>
  <w:style w:styleId="Bezproreda" w:type="paragraph">
    <w:name w:val="No Spacing"/>
    <w:uiPriority w:val="1"/>
    <w:qFormat/>
    <w:rsid w:val="00F4332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customStyle="1" w:styleId="ZaglavljeChar" w:type="character">
    <w:name w:val="Zaglavlje Char"/>
    <w:basedOn w:val="Zadanifontodlomka"/>
    <w:link w:val="Zaglavlje"/>
    <w:uiPriority w:val="99"/>
    <w:rsid w:val="00F4332B"/>
    <w:rPr>
      <w:sz w:val="22"/>
    </w:rPr>
  </w:style>
  <w:style w:styleId="Tekstrezerviranogmjesta" w:type="character">
    <w:name w:val="Placeholder Text"/>
    <w:basedOn w:val="Zadanifontodlomka"/>
    <w:uiPriority w:val="99"/>
    <w:semiHidden/>
    <w:rsid w:val="00261C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1C2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1C2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1C2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1C2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261C2E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261C2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St-1039/2016</izvorni_sadrzaj>
    <derivirana_varijabla naziv="DomainObject.Predmet.OznakaBroj_1">St-1039/2016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CONSILIUM EXPERT d.o.o. zastupanog po punomoćniku DARIO LUKETA</izvorni_sadrzaj>
    <derivirana_varijabla naziv="DomainObject.Predmet.ProtustrankaFormated_1">  CONSILIUM EXPERT d.o.o. zastupanog po punomoćniku DARIO LUKETA</derivirana_varijabla>
  </DomainObject.Predmet.ProtustrankaFormated>
  <DomainObject.Predmet.ProtustrankaFormatedOIB>
    <izvorni_sadrzaj>  CONSILIUM EXPERT d.o.o., OIB 89811783949 zastupanog po punomoćniku DARIO LUKETA</izvorni_sadrzaj>
    <derivirana_varijabla naziv="DomainObject.Predmet.ProtustrankaFormatedOIB_1">  CONSILIUM EXPERT d.o.o., OIB 89811783949 zastupanog po punomoćniku DARIO LUKETA</derivirana_varijabla>
  </DomainObject.Predmet.ProtustrankaFormatedOIB>
  <DomainObject.Predmet.ProtustrankaFormatedWithAdress>
    <izvorni_sadrzaj> CONSILIUM EXPERT d.o.o., Trg bana J. Jelačića 3, 10000 Zagreb zastupanog po punomoćniku DARIO LUKETA</izvorni_sadrzaj>
    <derivirana_varijabla naziv="DomainObject.Predmet.ProtustrankaFormatedWithAdress_1"> CONSILIUM EXPERT d.o.o., Trg bana J. Jelačića 3, 10000 Zagreb zastupanog po punomoćniku DARIO LUKETA</derivirana_varijabla>
  </DomainObject.Predmet.ProtustrankaFormatedWithAdress>
  <DomainObject.Predmet.ProtustrankaFormatedWithAdressOIB>
    <izvorni_sadrzaj> CONSILIUM EXPERT d.o.o., OIB 89811783949, Trg bana J. Jelačića 3, 10000 Zagreb zastupanog po punomoćniku DARIO LUKETA</izvorni_sadrzaj>
    <derivirana_varijabla naziv="DomainObject.Predmet.ProtustrankaFormatedWithAdressOIB_1"> CONSILIUM EXPERT d.o.o., OIB 89811783949, Trg bana J. Jelačića 3, 10000 Zagreb zastupanog po punomoćniku DARIO LUKETA</derivirana_varijabla>
  </DomainObject.Predmet.ProtustrankaFormatedWithAdressOIB>
  <DomainObject.Predmet.ProtustrankaWithAdress>
    <izvorni_sadrzaj>CONSILIUM EXPERT d.o.o. Trg bana J. Jelačića 3, 10000 Zagreb</izvorni_sadrzaj>
    <derivirana_varijabla naziv="DomainObject.Predmet.ProtustrankaWithAdress_1">CONSILIUM EXPERT d.o.o. Trg bana J. Jelačića 3, 10000 Zagreb</derivirana_varijabla>
  </DomainObject.Predmet.ProtustrankaWithAdress>
  <DomainObject.Predmet.ProtustrankaWithAdressOIB>
    <izvorni_sadrzaj>CONSILIUM EXPERT d.o.o., OIB 89811783949, Trg bana J. Jelačića 3, 10000 Zagreb</izvorni_sadrzaj>
    <derivirana_varijabla naziv="DomainObject.Predmet.ProtustrankaWithAdressOIB_1">CONSILIUM EXPERT d.o.o., OIB 89811783949, Trg bana J. Jelačića 3, 10000 Zagreb</derivirana_varijabla>
  </DomainObject.Predmet.ProtustrankaWithAdressOIB>
  <DomainObject.Predmet.ProtustrankaNazivFormated>
    <izvorni_sadrzaj>CONSILIUM EXPERT d.o.o.</izvorni_sadrzaj>
    <derivirana_varijabla naziv="DomainObject.Predmet.ProtustrankaNazivFormated_1">CONSILIUM EXPERT d.o.o.</derivirana_varijabla>
  </DomainObject.Predmet.ProtustrankaNazivFormated>
  <DomainObject.Predmet.ProtustrankaNazivFormatedOIB>
    <izvorni_sadrzaj>CONSILIUM EXPERT d.o.o., OIB 89811783949</izvorni_sadrzaj>
    <derivirana_varijabla naziv="DomainObject.Predmet.ProtustrankaNazivFormatedOIB_1">CONSILIUM EXPERT d.o.o., OIB 89811783949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CONSILIUM EXPERT d.o.o. zastupanog po punomoćniku DARIO LUKETA</item>
    </izvorni_sadrzaj>
    <derivirana_varijabla naziv="DomainObject.Predmet.ProtuStrankaListFormated_1">
      <item>CONSILIUM EXPERT d.o.o. zastupanog po punomoćniku DARIO LUKETA</item>
    </derivirana_varijabla>
  </DomainObject.Predmet.ProtuStrankaListFormated>
  <DomainObject.Predmet.ProtuStrankaListFormatedOIB>
    <izvorni_sadrzaj>
      <item>CONSILIUM EXPERT d.o.o., OIB 89811783949 zastupanog po punomoćniku DARIO LUKETA</item>
    </izvorni_sadrzaj>
    <derivirana_varijabla naziv="DomainObject.Predmet.ProtuStrankaListFormatedOIB_1">
      <item>CONSILIUM EXPERT d.o.o., OIB 89811783949 zastupanog po punomoćniku DARIO LUKETA</item>
    </derivirana_varijabla>
  </DomainObject.Predmet.ProtuStrankaListFormatedOIB>
  <DomainObject.Predmet.ProtuStrankaListFormatedWithAdress>
    <izvorni_sadrzaj>
      <item>CONSILIUM EXPERT d.o.o., Trg bana J. Jelačića 3, 10000 Zagreb zastupanog po punomoćniku DARIO LUKETA</item>
    </izvorni_sadrzaj>
    <derivirana_varijabla naziv="DomainObject.Predmet.ProtuStrankaListFormatedWithAdress_1">
      <item>CONSILIUM EXPERT d.o.o., Trg bana J. Jelačića 3, 10000 Zagreb zastupanog po punomoćniku DARIO LUKETA</item>
    </derivirana_varijabla>
  </DomainObject.Predmet.ProtuStrankaListFormatedWithAdress>
  <DomainObject.Predmet.ProtuStrankaListFormatedWithAdressOIB>
    <izvorni_sadrzaj>
      <item>CONSILIUM EXPERT d.o.o., OIB 89811783949, Trg bana J. Jelačića 3, 10000 Zagreb zastupanog po punomoćniku DARIO LUKETA</item>
    </izvorni_sadrzaj>
    <derivirana_varijabla naziv="DomainObject.Predmet.ProtuStrankaListFormatedWithAdressOIB_1">
      <item>CONSILIUM EXPERT d.o.o., OIB 89811783949, Trg bana J. Jelačića 3, 10000 Zagreb zastupanog po punomoćniku DARIO LUKETA</item>
    </derivirana_varijabla>
  </DomainObject.Predmet.ProtuStrankaListFormatedWithAdressOIB>
  <DomainObject.Predmet.ProtuStrankaListNazivFormated>
    <izvorni_sadrzaj>
      <item>CONSILIUM EXPERT d.o.o.</item>
    </izvorni_sadrzaj>
    <derivirana_varijabla naziv="DomainObject.Predmet.ProtuStrankaListNazivFormated_1">
      <item>CONSILIUM EXPERT d.o.o.</item>
    </derivirana_varijabla>
  </DomainObject.Predmet.ProtuStrankaListNazivFormated>
  <DomainObject.Predmet.ProtuStrankaListNazivFormatedOIB>
    <izvorni_sadrzaj>
      <item>CONSILIUM EXPERT d.o.o., OIB 89811783949</item>
    </izvorni_sadrzaj>
    <derivirana_varijabla naziv="DomainObject.Predmet.ProtuStrankaListNazivFormatedOIB_1">
      <item>CONSILIUM EXPERT d.o.o., OIB 89811783949</item>
    </derivirana_varijabla>
  </DomainObject.Predmet.ProtuStrankaListNazivFormatedOIB>
  <DomainObject.Predmet.OstaliListFormated>
    <izvorni_sadrzaj>
      <item>DARIO LUKETA punomoćnik sudionika u postupku CONSILIUM EXPERT d.o.o.</item>
    </izvorni_sadrzaj>
    <derivirana_varijabla naziv="DomainObject.Predmet.OstaliListFormated_1">
      <item>DARIO LUKETA punomoćnik sudionika u postupku CONSILIUM EXPERT d.o.o.</item>
    </derivirana_varijabla>
  </DomainObject.Predmet.OstaliListFormated>
  <DomainObject.Predmet.OstaliListFormatedOIB>
    <izvorni_sadrzaj>
      <item>DARIO LUKETA, OIB 80563337903 punomoćnik sudionika u postupku CONSILIUM EXPERT d.o.o.</item>
    </izvorni_sadrzaj>
    <derivirana_varijabla naziv="DomainObject.Predmet.OstaliListFormatedOIB_1">
      <item>DARIO LUKETA, OIB 80563337903 punomoćnik sudionika u postupku CONSILIUM EXPERT d.o.o.</item>
    </derivirana_varijabla>
  </DomainObject.Predmet.OstaliListFormatedOIB>
  <DomainObject.Predmet.OstaliListFormatedWithAdress>
    <izvorni_sadrzaj>
      <item>DARIO LUKETA, Sudiščak 7, 10000 Zagreb punomoćnik sudionika u postupku CONSILIUM EXPERT d.o.o.</item>
    </izvorni_sadrzaj>
    <derivirana_varijabla naziv="DomainObject.Predmet.OstaliListFormatedWithAdress_1">
      <item>DARIO LUKETA, Sudiščak 7, 10000 Zagreb punomoćnik sudionika u postupku CONSILIUM EXPERT d.o.o.</item>
    </derivirana_varijabla>
  </DomainObject.Predmet.OstaliListFormatedWithAdress>
  <DomainObject.Predmet.OstaliListFormatedWithAdressOIB>
    <izvorni_sadrzaj>
      <item>DARIO LUKETA, OIB 80563337903, Sudiščak 7, 10000 Zagreb punomoćnik sudionika u postupku CONSILIUM EXPERT d.o.o.</item>
    </izvorni_sadrzaj>
    <derivirana_varijabla naziv="DomainObject.Predmet.OstaliListFormatedWithAdressOIB_1">
      <item>DARIO LUKETA, OIB 80563337903, Sudiščak 7, 10000 Zagreb punomoćnik sudionika u postupku CONSILIUM EXPERT d.o.o.</item>
    </derivirana_varijabla>
  </DomainObject.Predmet.OstaliListFormatedWithAdressOIB>
  <DomainObject.Predmet.OstaliListNazivFormated>
    <izvorni_sadrzaj>
      <item>DARIO LUKETA</item>
    </izvorni_sadrzaj>
    <derivirana_varijabla naziv="DomainObject.Predmet.OstaliListNazivFormated_1">
      <item>DARIO LUKETA</item>
    </derivirana_varijabla>
  </DomainObject.Predmet.OstaliListNazivFormated>
  <DomainObject.Predmet.OstaliListNazivFormatedOIB>
    <izvorni_sadrzaj>
      <item>DARIO LUKETA, OIB 80563337903</item>
    </izvorni_sadrzaj>
    <derivirana_varijabla naziv="DomainObject.Predmet.OstaliListNazivFormatedOIB_1">
      <item>DARIO LUKETA, OIB 80563337903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CONSILIUM EXPERT d.o.o.</izvorni_sadrzaj>
    <derivirana_varijabla naziv="DomainObject.Predmet.ProtustrankaIDrugi_1">CONSILIUM EXPERT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CONSILIUM EXPERT d.o.o., OIB 89811783949, Trg bana J. Jelačića 3, 10000 Zagreb</izvorni_sadrzaj>
    <derivirana_varijabla naziv="DomainObject.Predmet.ProtustrankaIDrugiAdressOIB_1">CONSILIUM EXPERT d.o.o., OIB 89811783949, Trg bana J. Jelačića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CONSILIUM EXPERT d.o.o.</item>
      <item>DARIO LUKETA</item>
    </izvorni_sadrzaj>
    <derivirana_varijabla naziv="DomainObject.Predmet.SudioniciListNaziv_1">
      <item>FINA Regionalni centar Zagreb</item>
      <item>CONSILIUM EXPERT d.o.o.</item>
      <item>DARIO LUKETA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CONSILIUM EXPERT d.o.o., OIB 89811783949, Trg bana J. Jelačića 3,10000 Zagreb</item>
      <item>DARIO LUKETA, OIB 80563337903, Sudiščak 7,10000 Zagreb</item>
    </izvorni_sadrzaj>
    <derivirana_varijabla naziv="DomainObject.Predmet.SudioniciListAdressOIB_1">
      <item>FINA Regionalni centar Zagreb, OIB 85821130368, Trg svibanjskih žrtava 1995. br. 1,10000 Zagreb</item>
      <item>CONSILIUM EXPERT d.o.o., OIB 89811783949, Trg bana J. Jelačića 3,10000 Zagreb</item>
      <item>DARIO LUKETA, OIB 80563337903, Sudiščak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89811783949</item>
      <item>, OIB 80563337903</item>
    </izvorni_sadrzaj>
    <derivirana_varijabla naziv="DomainObject.Predmet.SudioniciListNazivOIB_1">
      <item>, OIB 85821130368</item>
      <item>, OIB 89811783949</item>
      <item>, OIB 80563337903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Šket, OIB 06128975111, M. Kiepacha 51 Križevci</item>
    </izvorni_sadrzaj>
    <derivirana_varijabla naziv="DomainObject.Predmet.StecajniUpraviteljiListAddressOIB_1">
      <item>Darko Šket, OIB 06128975111, M. Kiepacha 51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387</properties:Words>
  <properties:Characters>2098</properties:Characters>
  <properties:Lines>57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2018-08-23T06:36:00Z</dcterms:created>
  <dc:creator>Ante</dc:creator>
  <cp:lastModifiedBy>Matea Bizjak</cp:lastModifiedBy>
  <cp:lastPrinted>2018-08-23T06:38:00Z</cp:lastPrinted>
  <dcterms:modified xmlns:xsi="http://www.w3.org/2001/XMLSchema-instance" xsi:type="dcterms:W3CDTF">2018-08-23T06:38:00Z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(St-1039-16-ispravak tablice stečajnog suca.docx)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