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926a" w14:paraId="bb9926a" w:rsidRDefault="00761B11" w:rsidP="00CE607F" w:rsidR="0058716C">
      <w:pPr>
        <w:jc w:val="right"/>
        <w15:collapsed w:val="false"/>
      </w:pPr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6C7149">
        <w:t>311</w:t>
      </w:r>
      <w:r w:rsidR="00D102B0">
        <w:t>/1</w:t>
      </w:r>
      <w:r w:rsidR="006C7149">
        <w:t>4</w:t>
      </w:r>
      <w:r>
        <w:t>-</w:t>
      </w:r>
      <w:r w:rsidR="006C7149">
        <w:t>9</w:t>
      </w:r>
      <w:r w:rsidR="00EA3D6A">
        <w:t>9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CE607F" w:rsidP="0058716C" w:rsidR="00CE607F">
      <w:pPr>
        <w:jc w:val="center"/>
        <w:rPr>
          <w:b/>
        </w:rPr>
      </w:pPr>
    </w:p>
    <w:p w:rsidRDefault="006C7149" w:rsidP="006C7149" w:rsidR="006C7149">
      <w:pPr>
        <w:ind w:firstLine="720"/>
        <w:jc w:val="both"/>
      </w:pPr>
      <w:r>
        <w:t xml:space="preserve">Trgovački sud u Rijeci po sutkinji tog suda Emi Brdovčak u stečajnom  postupku nad stečajnim dužnikom MG GRUPA d.o.o. Pula, u stečaju, Mletačka 12, OIB: 88166554180, kojeg zastupa stečajni upravitelj </w:t>
      </w:r>
      <w:proofErr w:type="spellStart"/>
      <w:r>
        <w:t>Loris</w:t>
      </w:r>
      <w:proofErr w:type="spellEnd"/>
      <w:r>
        <w:t xml:space="preserve"> Rak iz Rijeke, Zagrebačka 18, 15. ožujka 2017., 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CE607F" w:rsidR="006C7149">
      <w:pPr>
        <w:numPr>
          <w:ilvl w:val="12"/>
          <w:numId w:val="0"/>
        </w:numPr>
        <w:ind w:firstLine="720"/>
        <w:jc w:val="both"/>
      </w:pPr>
      <w:r w:rsidRPr="00E23552">
        <w:t xml:space="preserve">Određuje se ročište </w:t>
      </w:r>
      <w:r w:rsidR="006059C1">
        <w:t xml:space="preserve">radi </w:t>
      </w:r>
      <w:r w:rsidR="004353A0">
        <w:t>utvrđenja vrijednosti nekretnine</w:t>
      </w:r>
      <w:r w:rsidR="006059C1">
        <w:t xml:space="preserve"> stečajno</w:t>
      </w:r>
      <w:r w:rsidR="00E91DE8">
        <w:t>g</w:t>
      </w:r>
      <w:r w:rsidR="006059C1">
        <w:t xml:space="preserve"> dužnika </w:t>
      </w:r>
      <w:r w:rsidR="00CE607F">
        <w:t>upisanih</w:t>
      </w:r>
      <w:r w:rsidR="006C7149">
        <w:t xml:space="preserve"> </w:t>
      </w:r>
      <w:r w:rsidR="006C7149" w:rsidRPr="000838EA">
        <w:t>u zemljišnim knjigama Općinskog suda u Puli - Pola, Zemljišnoknjižni odjel Buje i to nekretnina upisanih u z.k.ul. 2961, k.o. 301949 Novigrad, označenih kao k.č.br. 2266, oznake zemljišta „zgrada“, površine 614 m2, k.č.br. 2267, oznake zemljišta „zgrada“, površine 616 m2, k.č.br. 2269/1, oznake zemljišta „park“, površine 11113 m2, k.č.br. 2269/4, oznake zemljišta „zgrada“, površine 160</w:t>
      </w:r>
      <w:r w:rsidR="004E7598">
        <w:t xml:space="preserve"> </w:t>
      </w:r>
      <w:r w:rsidR="006C7149" w:rsidRPr="000838EA">
        <w:t>m2</w:t>
      </w:r>
      <w:r w:rsidR="004E7598">
        <w:t>,</w:t>
      </w:r>
      <w:r w:rsidR="006C7149" w:rsidRPr="006C7149">
        <w:t xml:space="preserve"> </w:t>
      </w:r>
      <w:r w:rsidR="006C7149" w:rsidRPr="000838EA">
        <w:t>uz odgovarajuću primjenu pravila o ovrsi na nekretninama</w:t>
      </w:r>
      <w:r w:rsidR="004E7598">
        <w:t>,</w:t>
      </w:r>
    </w:p>
    <w:p w:rsidRDefault="006C7149" w:rsidP="00CE607F" w:rsidR="006C7149">
      <w:pPr>
        <w:numPr>
          <w:ilvl w:val="12"/>
          <w:numId w:val="0"/>
        </w:numPr>
        <w:ind w:firstLine="720"/>
        <w:jc w:val="both"/>
      </w:pPr>
    </w:p>
    <w:p w:rsidRDefault="00995C9B" w:rsidP="004E7598" w:rsidR="004E7598">
      <w:pPr>
        <w:numPr>
          <w:ilvl w:val="12"/>
          <w:numId w:val="0"/>
        </w:numPr>
        <w:ind w:hanging="11"/>
        <w:jc w:val="center"/>
      </w:pPr>
      <w:r>
        <w:t>z</w:t>
      </w:r>
      <w:r w:rsidR="00D102B0" w:rsidRPr="00E23552">
        <w:t>a dan</w:t>
      </w:r>
      <w:r w:rsidR="00CE607F">
        <w:t xml:space="preserve"> </w:t>
      </w:r>
      <w:r w:rsidR="00531A60">
        <w:rPr>
          <w:b/>
        </w:rPr>
        <w:t>6</w:t>
      </w:r>
      <w:r w:rsidR="003A3F12">
        <w:rPr>
          <w:b/>
        </w:rPr>
        <w:t xml:space="preserve">. </w:t>
      </w:r>
      <w:r w:rsidR="004E7598">
        <w:rPr>
          <w:b/>
        </w:rPr>
        <w:t xml:space="preserve">travnja </w:t>
      </w:r>
      <w:r w:rsidR="00E91DE8">
        <w:rPr>
          <w:b/>
        </w:rPr>
        <w:t>201</w:t>
      </w:r>
      <w:r w:rsidR="004E7598">
        <w:rPr>
          <w:b/>
        </w:rPr>
        <w:t>7</w:t>
      </w:r>
      <w:r w:rsidR="00E91DE8">
        <w:rPr>
          <w:b/>
        </w:rPr>
        <w:t xml:space="preserve">. u </w:t>
      </w:r>
      <w:r w:rsidR="004E7598">
        <w:rPr>
          <w:b/>
        </w:rPr>
        <w:t>14</w:t>
      </w:r>
      <w:r w:rsidR="00FD68EA">
        <w:rPr>
          <w:b/>
        </w:rPr>
        <w:t>:</w:t>
      </w:r>
      <w:r w:rsidR="004E7598">
        <w:rPr>
          <w:b/>
        </w:rPr>
        <w:t>0</w:t>
      </w:r>
      <w:r w:rsidR="00D102B0" w:rsidRPr="00E23552">
        <w:rPr>
          <w:b/>
        </w:rPr>
        <w:t>0 sati</w:t>
      </w:r>
      <w:r w:rsidR="00D102B0" w:rsidRPr="00E23552">
        <w:t>,</w:t>
      </w:r>
    </w:p>
    <w:p w:rsidRDefault="00D102B0" w:rsidP="004E7598" w:rsidR="00D102B0">
      <w:pPr>
        <w:numPr>
          <w:ilvl w:val="12"/>
          <w:numId w:val="0"/>
        </w:numPr>
        <w:ind w:hanging="11"/>
        <w:jc w:val="center"/>
      </w:pPr>
      <w:r w:rsidRPr="00E23552">
        <w:t>u prostorijama Trgovačkog suda u</w:t>
      </w:r>
      <w:r>
        <w:t xml:space="preserve"> Rijeci, Rijeka, Zadarska 1</w:t>
      </w:r>
      <w:r w:rsidR="00CE607F">
        <w:t xml:space="preserve"> </w:t>
      </w:r>
      <w:r>
        <w:t>i 3, sudnica 8, prvi kat.</w:t>
      </w:r>
    </w:p>
    <w:p w:rsidRDefault="007C5A47" w:rsidP="00CE607F" w:rsidR="007C5A47">
      <w:pPr>
        <w:pStyle w:val="Tijeloteksta"/>
      </w:pPr>
    </w:p>
    <w:p w:rsidRDefault="004E7598" w:rsidP="00CE607F" w:rsidR="00607DDF">
      <w:pPr>
        <w:pStyle w:val="Tijeloteksta"/>
      </w:pPr>
      <w:r>
        <w:tab/>
      </w:r>
      <w:r w:rsidR="00607DDF">
        <w:t>Vjerovnici mogu izvršiti uvid u procjenu vrijednosti nekretnina sačinjenu od HPB NEKRETNINE, a koja procjena se nalazi u spisu.</w:t>
      </w:r>
    </w:p>
    <w:p w:rsidRDefault="004E7598" w:rsidP="00CE607F" w:rsidR="004E7598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CE607F">
        <w:t>1</w:t>
      </w:r>
      <w:r w:rsidR="004E7598">
        <w:t>5</w:t>
      </w:r>
      <w:r w:rsidR="00021B4F">
        <w:t xml:space="preserve">. </w:t>
      </w:r>
      <w:r w:rsidR="004E7598">
        <w:t xml:space="preserve">ožujka </w:t>
      </w:r>
      <w:r>
        <w:t>201</w:t>
      </w:r>
      <w:r w:rsidR="004E7598">
        <w:t>7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6B10E4" w:rsidR="006B10E4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CE607F">
        <w:tab/>
      </w:r>
      <w:r w:rsidR="004E7598">
        <w:t xml:space="preserve">      </w:t>
      </w:r>
      <w:r w:rsidR="004E7598">
        <w:tab/>
        <w:t xml:space="preserve">     S</w:t>
      </w:r>
      <w:r>
        <w:t>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E607F">
        <w:t xml:space="preserve">      </w:t>
      </w:r>
      <w:r w:rsidR="004E7598">
        <w:tab/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381664" w:rsidP="0058716C" w:rsidR="00381664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4E7598" w:rsidP="0058716C" w:rsidR="004E7598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CE607F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D67421" w:rsidP="00D102B0" w:rsidR="00D67421">
      <w:pPr>
        <w:pStyle w:val="Tijeloteksta"/>
        <w:jc w:val="left"/>
      </w:pPr>
    </w:p>
    <w:p w:rsidRDefault="00750BB8" w:rsidP="00D102B0" w:rsidR="00750BB8">
      <w:pPr>
        <w:pStyle w:val="Tijeloteksta"/>
        <w:jc w:val="left"/>
      </w:pPr>
    </w:p>
    <w:p w:rsidRDefault="0058716C" w:rsidP="00D102B0" w:rsidR="003A3F12">
      <w:pPr>
        <w:pStyle w:val="Tijeloteksta"/>
        <w:jc w:val="left"/>
      </w:pPr>
      <w:r w:rsidRPr="0007090C">
        <w:t>DNA:</w:t>
      </w:r>
    </w:p>
    <w:p w:rsidRDefault="00D102B0" w:rsidP="00D102B0" w:rsidR="0058716C" w:rsidRPr="0007090C">
      <w:pPr>
        <w:pStyle w:val="Tijeloteksta"/>
        <w:jc w:val="left"/>
      </w:pPr>
      <w:r>
        <w:t xml:space="preserve">1. stečajnom upravitelju </w:t>
      </w:r>
    </w:p>
    <w:p w:rsidRDefault="00BD3D59" w:rsidR="00B639DE">
      <w:r>
        <w:t>3. e-oglasna ploča suda</w:t>
      </w:r>
      <w:bookmarkStart w:name="_GoBack" w:id="0"/>
      <w:bookmarkEnd w:id="0"/>
    </w:p>
    <w:sectPr w:rsidSect="00DC23EC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2D0" w:rsidR="004C22D0">
      <w:r>
        <w:separator/>
      </w:r>
    </w:p>
  </w:endnote>
  <w:endnote w:id="0" w:type="continuationSeparator">
    <w:p w:rsidRDefault="004C22D0" w:rsidR="004C2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07DDF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2D0" w:rsidR="004C22D0">
      <w:r>
        <w:separator/>
      </w:r>
    </w:p>
  </w:footnote>
  <w:footnote w:id="0" w:type="continuationSeparator">
    <w:p w:rsidRDefault="004C22D0" w:rsidR="004C2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</w:t>
    </w:r>
    <w:r w:rsidR="00CE607F">
      <w:t>8 St-772/13-85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DC0" w:rsidP="00A45EAD" w:rsidR="00E90DC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REPUBLIKA HRVATSKA</w:t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TRGOVAČKI SUD U RIJECI</w:t>
    </w:r>
  </w:p>
  <w:p w:rsidRDefault="00E90DC0" w:rsidP="00A45EAD" w:rsidR="00E90DC0" w:rsidRPr="00E90DC0">
    <w:pPr>
      <w:rPr>
        <w:rFonts w:eastAsia="MS Mincho"/>
        <w:sz w:val="20"/>
        <w:szCs w:val="20"/>
      </w:rPr>
    </w:pPr>
    <w:r w:rsidRPr="00E90DC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247A95"/>
    <w:multiLevelType w:val="hybridMultilevel"/>
    <w:tmpl w:val="6406B65C"/>
    <w:lvl w:tplc="B88434F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21B4F"/>
    <w:rsid w:val="00347BB4"/>
    <w:rsid w:val="00381664"/>
    <w:rsid w:val="003A3F12"/>
    <w:rsid w:val="004353A0"/>
    <w:rsid w:val="004501AC"/>
    <w:rsid w:val="004819FA"/>
    <w:rsid w:val="004B7F3F"/>
    <w:rsid w:val="004C1505"/>
    <w:rsid w:val="004C22D0"/>
    <w:rsid w:val="004D174B"/>
    <w:rsid w:val="004E5469"/>
    <w:rsid w:val="004E7598"/>
    <w:rsid w:val="004F022B"/>
    <w:rsid w:val="004F7C2D"/>
    <w:rsid w:val="005071FA"/>
    <w:rsid w:val="00531A60"/>
    <w:rsid w:val="00562330"/>
    <w:rsid w:val="005804E4"/>
    <w:rsid w:val="0058716C"/>
    <w:rsid w:val="006059C1"/>
    <w:rsid w:val="00607DDF"/>
    <w:rsid w:val="006217BB"/>
    <w:rsid w:val="00634A2B"/>
    <w:rsid w:val="00646AD8"/>
    <w:rsid w:val="006868ED"/>
    <w:rsid w:val="00697129"/>
    <w:rsid w:val="006B10E4"/>
    <w:rsid w:val="006C7149"/>
    <w:rsid w:val="006E4475"/>
    <w:rsid w:val="007141AF"/>
    <w:rsid w:val="00750BB8"/>
    <w:rsid w:val="00761B11"/>
    <w:rsid w:val="007806C8"/>
    <w:rsid w:val="00790408"/>
    <w:rsid w:val="007A3C23"/>
    <w:rsid w:val="007A6843"/>
    <w:rsid w:val="007B3F07"/>
    <w:rsid w:val="007C2F7F"/>
    <w:rsid w:val="007C5A47"/>
    <w:rsid w:val="007F4588"/>
    <w:rsid w:val="008B05F8"/>
    <w:rsid w:val="00940C63"/>
    <w:rsid w:val="009459B8"/>
    <w:rsid w:val="00970B8B"/>
    <w:rsid w:val="0098464C"/>
    <w:rsid w:val="00987AD0"/>
    <w:rsid w:val="00995C9B"/>
    <w:rsid w:val="00A54D1F"/>
    <w:rsid w:val="00A9593A"/>
    <w:rsid w:val="00AA48C2"/>
    <w:rsid w:val="00AD73F6"/>
    <w:rsid w:val="00B51066"/>
    <w:rsid w:val="00B639DE"/>
    <w:rsid w:val="00B72AEC"/>
    <w:rsid w:val="00BD3D59"/>
    <w:rsid w:val="00C8630B"/>
    <w:rsid w:val="00CE607F"/>
    <w:rsid w:val="00D102B0"/>
    <w:rsid w:val="00D67421"/>
    <w:rsid w:val="00DB06B8"/>
    <w:rsid w:val="00DB26FF"/>
    <w:rsid w:val="00DC23EC"/>
    <w:rsid w:val="00E25608"/>
    <w:rsid w:val="00E641E8"/>
    <w:rsid w:val="00E90DC0"/>
    <w:rsid w:val="00E91DE8"/>
    <w:rsid w:val="00EA3D6A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17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1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7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17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1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7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8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- vrijednost nekretnina</izvorni_sadrzaj>
    <derivirana_varijabla naziv="DomainObject.Primjedba_1">ročište - vrijednost nekretnina</derivirana_varijabla>
  </DomainObject.Primjedba>
  <DomainObject.Oznaka>
    <izvorni_sadrzaj>St-311/2014-88</izvorni_sadrzaj>
    <derivirana_varijabla naziv="DomainObject.Oznaka_1">St-311/2014-88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St-311/2014-88</izvorni_sadrzaj>
    <derivirana_varijabla naziv="DomainObject.PoslovniBrojDokumenta_1">St-311/2014-88</derivirana_varijabla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8C07B-8B9B-4232-91A5-F9BF1D8B3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1091</properties:Characters>
  <properties:Lines>43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2017-03-15T07:20:00Z</dcterms:created>
  <dc:creator>nmarkovic</dc:creator>
  <cp:lastModifiedBy>Renata Valić</cp:lastModifiedBy>
  <cp:lastPrinted>2016-06-23T07:06:00Z</cp:lastPrinted>
  <dcterms:modified xmlns:xsi="http://www.w3.org/2001/XMLSchema-instance" xsi:type="dcterms:W3CDTF">2017-03-15T08:10:00Z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St-311/2014-88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