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562c" w14:paraId="b77562c" w:rsidRDefault="00FC3443" w:rsidP="00635DA8" w:rsidR="00FC3443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443" w:rsidP="00635DA8" w:rsidR="00FC3443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FC3443" w:rsidP="00635DA8" w:rsidR="00FC3443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FC3443" w:rsidP="00635DA8" w:rsidR="00FC3443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C0C32">
        <w:rPr>
          <w:rFonts w:eastAsia="Times New Roman" w:hAnsi="Times New Roman" w:ascii="Times New Roman"/>
          <w:sz w:val="24"/>
          <w:szCs w:val="24"/>
          <w:lang w:eastAsia="hr-HR"/>
        </w:rPr>
        <w:t>771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/2017-7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FC0C32" w:rsidRPr="00FC0C3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C0C32" w:rsidRP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DVA ANĐELA  j.d.o.o. Rijeka, Rikarda Benčića 11, OIB: 34972088042, MBS: 040357285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>1</w:t>
      </w:r>
      <w:r w:rsidR="00CD7DBF">
        <w:rPr>
          <w:rFonts w:eastAsia="Times New Roman" w:hAnsi="Times New Roman" w:ascii="Times New Roman"/>
          <w:sz w:val="24"/>
          <w:szCs w:val="24"/>
        </w:rPr>
        <w:t>3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</w:t>
      </w:r>
      <w:r w:rsidR="00BB124A">
        <w:rPr>
          <w:rFonts w:eastAsia="Times New Roman" w:hAnsi="Times New Roman" w:ascii="Times New Roman"/>
          <w:sz w:val="24"/>
          <w:szCs w:val="24"/>
        </w:rPr>
        <w:t xml:space="preserve">travnja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C0C32" w:rsidRP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DVA ANĐELA  j.d.o.o. Rijeka, Rikarda Benčića 11, OIB: 34972088042, MBS: 040357285</w:t>
      </w:r>
      <w:r w:rsidR="00FC0C3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>1</w:t>
      </w:r>
      <w:r w:rsidR="00CD7DBF">
        <w:rPr>
          <w:rFonts w:eastAsia="Times New Roman" w:hAnsi="Times New Roman" w:ascii="Times New Roman"/>
          <w:sz w:val="24"/>
          <w:szCs w:val="24"/>
        </w:rPr>
        <w:t>3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</w:t>
      </w:r>
      <w:r w:rsidR="00BB124A">
        <w:rPr>
          <w:rFonts w:eastAsia="Times New Roman" w:hAnsi="Times New Roman" w:ascii="Times New Roman"/>
          <w:sz w:val="24"/>
          <w:szCs w:val="24"/>
        </w:rPr>
        <w:t xml:space="preserve">travnja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CD7DBF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D7DBF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7DBF" w:rsidR="00CD7DBF" w:rsidRPr="00A0303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CD7DBF" w:rsidRPr="00A03034">
        <w:rPr>
          <w:rFonts w:hAnsi="Times New Roman" w:ascii="Times New Roman"/>
          <w:sz w:val="24"/>
          <w:szCs w:val="24"/>
        </w:rPr>
        <w:t xml:space="preserve">Slaven </w:t>
      </w:r>
      <w:proofErr w:type="spellStart"/>
      <w:r w:rsidR="00CD7DBF" w:rsidRPr="00A03034">
        <w:rPr>
          <w:rFonts w:hAnsi="Times New Roman" w:ascii="Times New Roman"/>
          <w:sz w:val="24"/>
          <w:szCs w:val="24"/>
        </w:rPr>
        <w:t>Gavrić</w:t>
      </w:r>
      <w:proofErr w:type="spellEnd"/>
      <w:r w:rsidR="00CD7DBF" w:rsidRPr="00A03034">
        <w:rPr>
          <w:rFonts w:hAnsi="Times New Roman" w:ascii="Times New Roman"/>
          <w:sz w:val="24"/>
          <w:szCs w:val="24"/>
        </w:rPr>
        <w:t xml:space="preserve"> iz Rijeke, Zagrebačka 18, OIB: 20372135016.</w:t>
      </w:r>
    </w:p>
    <w:p w:rsidRDefault="00895F8A" w:rsidP="00CD7DBF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C0C32" w:rsidRP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DVA ANĐELA  j.d.o.o. Rijeka, Rikarda Benčića 11, OIB: 34972088042, MBS: 040357285</w:t>
      </w:r>
      <w:r w:rsidR="00FC0C3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241170">
        <w:rPr>
          <w:rFonts w:eastAsia="Times New Roman" w:hAnsi="Times New Roman" w:ascii="Times New Roman"/>
          <w:sz w:val="24"/>
          <w:szCs w:val="24"/>
        </w:rPr>
        <w:t>1</w:t>
      </w:r>
      <w:r w:rsidR="00FC0C32">
        <w:rPr>
          <w:rFonts w:eastAsia="Times New Roman" w:hAnsi="Times New Roman" w:ascii="Times New Roman"/>
          <w:sz w:val="24"/>
          <w:szCs w:val="24"/>
        </w:rPr>
        <w:t>9. prosinca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FC0C32" w:rsidRP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DVA ANĐELA  j.d.o.o. Rijeka, Rikarda Benčića 11, OIB: 34972088042, MBS: 040357285</w:t>
      </w:r>
      <w:r w:rsidR="00FC0C3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FC0C32">
        <w:rPr>
          <w:rFonts w:eastAsia="Times New Roman" w:hAnsi="Times New Roman" w:ascii="Times New Roman"/>
          <w:sz w:val="24"/>
          <w:szCs w:val="24"/>
        </w:rPr>
        <w:t>7. veljače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1</w:t>
      </w:r>
      <w:r w:rsidR="00CD7DBF">
        <w:rPr>
          <w:rFonts w:eastAsia="Times New Roman" w:hAnsi="Times New Roman" w:ascii="Times New Roman"/>
          <w:sz w:val="24"/>
          <w:szCs w:val="24"/>
        </w:rPr>
        <w:t>3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</w:t>
      </w:r>
      <w:r w:rsidR="00BB124A">
        <w:rPr>
          <w:rFonts w:eastAsia="Times New Roman" w:hAnsi="Times New Roman" w:ascii="Times New Roman"/>
          <w:sz w:val="24"/>
          <w:szCs w:val="24"/>
        </w:rPr>
        <w:t>travnja 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D7DBF" w:rsidR="00471A86" w:rsidRPr="007A6084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866" w:rsidP="00895F8A" w:rsidR="00D60866">
      <w:pPr>
        <w:spacing w:lineRule="auto" w:line="240" w:after="0"/>
      </w:pPr>
      <w:r>
        <w:separator/>
      </w:r>
    </w:p>
  </w:endnote>
  <w:endnote w:id="0" w:type="continuationSeparator">
    <w:p w:rsidRDefault="00D60866" w:rsidP="00895F8A" w:rsidR="00D608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FC3443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866" w:rsidP="00895F8A" w:rsidR="00D60866">
      <w:pPr>
        <w:spacing w:lineRule="auto" w:line="240" w:after="0"/>
      </w:pPr>
      <w:r>
        <w:separator/>
      </w:r>
    </w:p>
  </w:footnote>
  <w:footnote w:id="0" w:type="continuationSeparator">
    <w:p w:rsidRDefault="00D60866" w:rsidP="00895F8A" w:rsidR="00D608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112" w:rsidP="00B25112" w:rsidR="00B25112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CD7DBF">
      <w:rPr>
        <w:rFonts w:eastAsia="Times New Roman" w:hAnsi="Times New Roman" w:ascii="Times New Roman"/>
        <w:sz w:val="24"/>
        <w:szCs w:val="24"/>
        <w:lang w:eastAsia="hr-HR"/>
      </w:rPr>
      <w:t>St-771/2017-7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25112"/>
    <w:rsid w:val="00B44DDE"/>
    <w:rsid w:val="00B53903"/>
    <w:rsid w:val="00B6124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0866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3443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4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34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44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4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4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4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34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44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4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4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ANĐELA j.d.o.o.</izvorni_sadrzaj>
    <derivirana_varijabla naziv="DomainObject.Predmet.ProtustrankaFormated_1">  DVA ANĐELA j.d.o.o.</derivirana_varijabla>
  </DomainObject.Predmet.ProtustrankaFormated>
  <DomainObject.Predmet.ProtustrankaFormatedOIB>
    <izvorni_sadrzaj>  DVA ANĐELA j.d.o.o., OIB 34972088042</izvorni_sadrzaj>
    <derivirana_varijabla naziv="DomainObject.Predmet.ProtustrankaFormatedOIB_1">  DVA ANĐELA j.d.o.o., OIB 34972088042</derivirana_varijabla>
  </DomainObject.Predmet.ProtustrankaFormatedOIB>
  <DomainObject.Predmet.ProtustrankaFormatedWithAdress>
    <izvorni_sadrzaj> DVA ANĐELA j.d.o.o., Rikarda Benčića 11, 51000 Rijeka</izvorni_sadrzaj>
    <derivirana_varijabla naziv="DomainObject.Predmet.ProtustrankaFormatedWithAdress_1"> DVA ANĐELA j.d.o.o., Rikarda Benčića 11, 51000 Rijeka</derivirana_varijabla>
  </DomainObject.Predmet.ProtustrankaFormatedWithAdress>
  <DomainObject.Predmet.ProtustrankaFormatedWithAdressOIB>
    <izvorni_sadrzaj> DVA ANĐELA j.d.o.o., OIB 34972088042, Rikarda Benčića 11, 51000 Rijeka</izvorni_sadrzaj>
    <derivirana_varijabla naziv="DomainObject.Predmet.ProtustrankaFormatedWithAdressOIB_1"> DVA ANĐELA j.d.o.o., OIB 34972088042, Rikarda Benčića 11, 51000 Rijeka</derivirana_varijabla>
  </DomainObject.Predmet.ProtustrankaFormatedWithAdressOIB>
  <DomainObject.Predmet.ProtustrankaWithAdress>
    <izvorni_sadrzaj>DVA ANĐELA j.d.o.o. Rikarda Benčića 11, 51000 Rijeka</izvorni_sadrzaj>
    <derivirana_varijabla naziv="DomainObject.Predmet.ProtustrankaWithAdress_1">DVA ANĐELA j.d.o.o. Rikarda Benčića 11, 51000 Rijeka</derivirana_varijabla>
  </DomainObject.Predmet.ProtustrankaWithAdress>
  <DomainObject.Predmet.ProtustrankaWithAdressOIB>
    <izvorni_sadrzaj>DVA ANĐELA j.d.o.o., OIB 34972088042, Rikarda Benčića 11, 51000 Rijeka</izvorni_sadrzaj>
    <derivirana_varijabla naziv="DomainObject.Predmet.ProtustrankaWithAdressOIB_1">DVA ANĐELA j.d.o.o., OIB 34972088042, Rikarda Benčića 11, 51000 Rijeka</derivirana_varijabla>
  </DomainObject.Predmet.ProtustrankaWithAdressOIB>
  <DomainObject.Predmet.ProtustrankaNazivFormated>
    <izvorni_sadrzaj>DVA ANĐELA j.d.o.o.</izvorni_sadrzaj>
    <derivirana_varijabla naziv="DomainObject.Predmet.ProtustrankaNazivFormated_1">DVA ANĐELA j.d.o.o.</derivirana_varijabla>
  </DomainObject.Predmet.ProtustrankaNazivFormated>
  <DomainObject.Predmet.ProtustrankaNazivFormatedOIB>
    <izvorni_sadrzaj>DVA ANĐELA j.d.o.o., OIB 34972088042</izvorni_sadrzaj>
    <derivirana_varijabla naziv="DomainObject.Predmet.ProtustrankaNazivFormatedOIB_1">DVA ANĐELA j.d.o.o., OIB 34972088042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DVA ANĐELA j.d.o.o.</item>
    </izvorni_sadrzaj>
    <derivirana_varijabla naziv="DomainObject.Predmet.ProtuStrankaListFormated_1">
      <item>DVA ANĐELA j.d.o.o.</item>
    </derivirana_varijabla>
  </DomainObject.Predmet.ProtuStrankaListFormated>
  <DomainObject.Predmet.ProtuStrankaListFormatedOIB>
    <izvorni_sadrzaj>
      <item>DVA ANĐELA j.d.o.o., OIB 34972088042</item>
    </izvorni_sadrzaj>
    <derivirana_varijabla naziv="DomainObject.Predmet.ProtuStrankaListFormatedOIB_1">
      <item>DVA ANĐELA j.d.o.o., OIB 34972088042</item>
    </derivirana_varijabla>
  </DomainObject.Predmet.ProtuStrankaListFormatedOIB>
  <DomainObject.Predmet.ProtuStrankaListFormatedWithAdress>
    <izvorni_sadrzaj>
      <item>DVA ANĐELA j.d.o.o., Rikarda Benčića 11, 51000 Rijeka</item>
    </izvorni_sadrzaj>
    <derivirana_varijabla naziv="DomainObject.Predmet.ProtuStrankaListFormatedWithAdress_1">
      <item>DVA ANĐELA j.d.o.o., Rikarda Benčića 11, 51000 Rijeka</item>
    </derivirana_varijabla>
  </DomainObject.Predmet.ProtuStrankaListFormatedWithAdress>
  <DomainObject.Predmet.ProtuStrankaListFormatedWithAdressOIB>
    <izvorni_sadrzaj>
      <item>DVA ANĐELA j.d.o.o., OIB 34972088042, Rikarda Benčića 11, 51000 Rijeka</item>
    </izvorni_sadrzaj>
    <derivirana_varijabla naziv="DomainObject.Predmet.ProtuStrankaListFormatedWithAdressOIB_1">
      <item>DVA ANĐELA j.d.o.o., OIB 34972088042, Rikarda Benčića 11, 51000 Rijeka</item>
    </derivirana_varijabla>
  </DomainObject.Predmet.ProtuStrankaListFormatedWithAdressOIB>
  <DomainObject.Predmet.ProtuStrankaListNazivFormated>
    <izvorni_sadrzaj>
      <item>DVA ANĐELA j.d.o.o.</item>
    </izvorni_sadrzaj>
    <derivirana_varijabla naziv="DomainObject.Predmet.ProtuStrankaListNazivFormated_1">
      <item>DVA ANĐELA j.d.o.o.</item>
    </derivirana_varijabla>
  </DomainObject.Predmet.ProtuStrankaListNazivFormated>
  <DomainObject.Predmet.ProtuStrankaListNazivFormatedOIB>
    <izvorni_sadrzaj>
      <item>DVA ANĐELA j.d.o.o., OIB 34972088042</item>
    </izvorni_sadrzaj>
    <derivirana_varijabla naziv="DomainObject.Predmet.ProtuStrankaListNazivFormatedOIB_1">
      <item>DVA ANĐELA j.d.o.o., OIB 34972088042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DVA ANĐELA j.d.o.o.</izvorni_sadrzaj>
    <derivirana_varijabla naziv="DomainObject.Predmet.ProtustrankaIDrugi_1">DVA ANĐELA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DVA ANĐELA j.d.o.o., OIB 34972088042, Rikarda Benčića 11, 51000 Rijeka</izvorni_sadrzaj>
    <derivirana_varijabla naziv="DomainObject.Predmet.ProtustrankaIDrugiAdressOIB_1">DVA ANĐELA j.d.o.o., OIB 34972088042, Rikarda Benčića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DVA ANĐELA j.d.o.o.</item>
    </izvorni_sadrzaj>
    <derivirana_varijabla naziv="DomainObject.Predmet.SudioniciListNaziv_1">
      <item>FINA  Rijeka</item>
      <item>DVA ANĐELA j.d.o.o.</item>
    </derivirana_varijabla>
  </DomainObject.Predmet.SudioniciListNaziv>
  <DomainObject.Predmet.SudioniciListAdressOIB>
    <izvorni_sadrzaj>
      <item>FINA  Rijeka, OIB 85821130368, Frana Kurelca 8,51000 Rijeka</item>
      <item>DVA ANĐELA j.d.o.o., OIB 34972088042, Rikarda Benčića 11,51000 Rijeka</item>
    </izvorni_sadrzaj>
    <derivirana_varijabla naziv="DomainObject.Predmet.SudioniciListAdressOIB_1">
      <item>FINA  Rijeka, OIB 85821130368, Frana Kurelca 8,51000 Rijeka</item>
      <item>DVA ANĐELA j.d.o.o., OIB 34972088042,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34972088042</item>
    </izvorni_sadrzaj>
    <derivirana_varijabla naziv="DomainObject.Predmet.SudioniciListNazivOIB_1">
      <item>, OIB 85821130368</item>
      <item>, OIB 34972088042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C3EBB-15A3-4746-AC5F-3D70A4254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2569</properties:Characters>
  <properties:Lines>86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2018-02-15T08:12:00Z</dcterms:created>
  <dc:creator>Sanela Uzelac</dc:creator>
  <cp:lastModifiedBy>Sanela Uzelac</cp:lastModifiedBy>
  <cp:lastPrinted>2018-04-13T12:49:00Z</cp:lastPrinted>
  <dcterms:modified xmlns:xsi="http://www.w3.org/2001/XMLSchema-instance" xsi:type="dcterms:W3CDTF">2018-04-13T12:49:00Z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(771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