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538a" w14:paraId="2e5538a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677DC9">
        <w:rPr>
          <w:b/>
          <w:sz w:val="22"/>
          <w:szCs w:val="22"/>
        </w:rPr>
        <w:t>1</w:t>
      </w:r>
      <w:r w:rsidR="004567E9">
        <w:rPr>
          <w:b/>
          <w:sz w:val="22"/>
          <w:szCs w:val="22"/>
        </w:rPr>
        <w:t>800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4567E9">
        <w:rPr>
          <w:b/>
          <w:sz w:val="22"/>
          <w:szCs w:val="22"/>
        </w:rPr>
        <w:t>25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4567E9" w:rsidRPr="004567E9">
        <w:rPr>
          <w:sz w:val="22"/>
          <w:szCs w:val="22"/>
          <w:lang w:val="en-AU"/>
        </w:rPr>
        <w:t>DUPINOV SAN, Dubrovnik, Sv. Križa 3, OIB: 59547503728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677DC9">
        <w:rPr>
          <w:sz w:val="22"/>
          <w:szCs w:val="22"/>
        </w:rPr>
        <w:t>2</w:t>
      </w:r>
      <w:r w:rsidR="004567E9">
        <w:rPr>
          <w:sz w:val="22"/>
          <w:szCs w:val="22"/>
        </w:rPr>
        <w:t>1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677DC9">
        <w:rPr>
          <w:sz w:val="22"/>
          <w:szCs w:val="22"/>
        </w:rPr>
        <w:t>li</w:t>
      </w:r>
      <w:r w:rsidR="004567E9">
        <w:rPr>
          <w:sz w:val="22"/>
          <w:szCs w:val="22"/>
        </w:rPr>
        <w:t>stop</w:t>
      </w:r>
      <w:r w:rsidR="000F25F7">
        <w:rPr>
          <w:sz w:val="22"/>
          <w:szCs w:val="22"/>
        </w:rPr>
        <w:t>a</w:t>
      </w:r>
      <w:r w:rsidR="004567E9">
        <w:rPr>
          <w:sz w:val="22"/>
          <w:szCs w:val="22"/>
        </w:rPr>
        <w:t>da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4567E9" w:rsidRPr="004567E9">
        <w:rPr>
          <w:sz w:val="22"/>
          <w:szCs w:val="22"/>
          <w:lang w:val="en-AU"/>
        </w:rPr>
        <w:t>DUPINOV SAN, Dubrovnik, Sv. Križa 3, OIB: 59547503728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677DC9">
        <w:rPr>
          <w:color w:val="000000"/>
          <w:sz w:val="22"/>
          <w:szCs w:val="22"/>
        </w:rPr>
        <w:t>1</w:t>
      </w:r>
      <w:r w:rsidR="004567E9">
        <w:rPr>
          <w:color w:val="000000"/>
          <w:sz w:val="22"/>
          <w:szCs w:val="22"/>
        </w:rPr>
        <w:t>800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0B0258">
        <w:rPr>
          <w:color w:val="000000"/>
          <w:sz w:val="22"/>
          <w:szCs w:val="22"/>
        </w:rPr>
        <w:t>15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677DC9">
        <w:rPr>
          <w:color w:val="000000"/>
          <w:sz w:val="22"/>
          <w:szCs w:val="22"/>
        </w:rPr>
        <w:t>1</w:t>
      </w:r>
      <w:r w:rsidR="004567E9">
        <w:rPr>
          <w:color w:val="000000"/>
          <w:sz w:val="22"/>
          <w:szCs w:val="22"/>
        </w:rPr>
        <w:t>800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4567E9" w:rsidP="00D72043" w:rsidR="00D05927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4567E9">
        <w:rPr>
          <w:sz w:val="22"/>
          <w:szCs w:val="22"/>
        </w:rPr>
        <w:t xml:space="preserve">Financijska agencija RC Split, Podružnica Dubrovnik je podnijela ovom neposredno 10. veljače 2016. godine </w:t>
      </w:r>
      <w:r w:rsidR="00D72043">
        <w:rPr>
          <w:sz w:val="22"/>
          <w:szCs w:val="22"/>
        </w:rPr>
        <w:t>zah</w:t>
      </w:r>
      <w:r w:rsidRPr="004567E9">
        <w:rPr>
          <w:sz w:val="22"/>
          <w:szCs w:val="22"/>
        </w:rPr>
        <w:t>je</w:t>
      </w:r>
      <w:r w:rsidR="00D72043">
        <w:rPr>
          <w:sz w:val="22"/>
          <w:szCs w:val="22"/>
        </w:rPr>
        <w:t>v</w:t>
      </w:r>
      <w:r w:rsidRPr="004567E9">
        <w:rPr>
          <w:sz w:val="22"/>
          <w:szCs w:val="22"/>
        </w:rPr>
        <w:t xml:space="preserve"> za provedbu skraćenog stečajnog postupka nad dužnikom. U prijedlogu se u bitnome navodi da na dan 1. rujna 2015. godine dužnik u Očevidniku redoslijeda osnova za plaćanje ima evidentirane neizvršene osnove za plaćanje u neprekinutom razdoblju od 258 dana u ukupnom iznosu od 307.035,19 kuna, da nema zaposlenih, da ima otvoren račun kod Raiffeisenbank Austria d.d., Zagrebačka banka d.d., Splitska banka d.d., kao i da nema zaplijenjenih sredstava na ime predujma za namirenje troškova stečajnog postupka.</w:t>
      </w:r>
      <w:r w:rsidR="00D72043">
        <w:rPr>
          <w:sz w:val="22"/>
          <w:szCs w:val="22"/>
        </w:rPr>
        <w:t xml:space="preserve"> </w:t>
      </w:r>
    </w:p>
    <w:p w:rsidRDefault="00D05927" w:rsidP="00D72043" w:rsidR="00D05927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72043" w:rsidP="00D72043" w:rsidR="00D72043" w:rsidRPr="00D05927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Postupajući po </w:t>
      </w:r>
      <w:r w:rsidRPr="00D05927">
        <w:rPr>
          <w:sz w:val="22"/>
          <w:szCs w:val="22"/>
        </w:rPr>
        <w:t xml:space="preserve">zahtjevu ovaj sud je donio rješenje posl.br. St. 422/16 od 23. rujna 2016. godine kojim obustavlja skraćeni stečajni postupak i pokreće postupak radi utvrđenja pretpostavki za otvaranje stečajnog postupka (prethodni postupak), budući da je zaprimljen podatak od Republika Hrvatska, Ministarstvo financija, Porezna uprava da dužnik ima u </w:t>
      </w:r>
      <w:r w:rsidRPr="00D05927">
        <w:rPr>
          <w:sz w:val="22"/>
          <w:szCs w:val="22"/>
        </w:rPr>
        <w:lastRenderedPageBreak/>
        <w:t>vlasništvu vozilo marke Volkswagen 1.6 CLD</w:t>
      </w:r>
      <w:r w:rsidR="00D05927">
        <w:rPr>
          <w:sz w:val="22"/>
          <w:szCs w:val="22"/>
        </w:rPr>
        <w:t xml:space="preserve">, te pokreće </w:t>
      </w:r>
      <w:r w:rsidR="003673E3" w:rsidRPr="003673E3">
        <w:rPr>
          <w:sz w:val="22"/>
          <w:szCs w:val="22"/>
        </w:rPr>
        <w:t>postupak radi utvrđenja uvjeta za otvaranje stečajnog postupka (prethodni postupak)</w:t>
      </w:r>
      <w:r w:rsidR="003673E3">
        <w:rPr>
          <w:sz w:val="22"/>
          <w:szCs w:val="22"/>
        </w:rPr>
        <w:t>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B0B4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806A4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0C3235">
        <w:rPr>
          <w:sz w:val="22"/>
          <w:szCs w:val="22"/>
        </w:rPr>
        <w:t>.</w:t>
      </w:r>
    </w:p>
    <w:p w:rsidRDefault="00703C78" w:rsidP="00D03666" w:rsidR="00703C78" w:rsidRPr="00F417BF">
      <w:pPr>
        <w:ind w:firstLine="708"/>
        <w:jc w:val="both"/>
        <w:rPr>
          <w:sz w:val="16"/>
          <w:szCs w:val="16"/>
        </w:rPr>
      </w:pPr>
    </w:p>
    <w:p w:rsidRDefault="00703C78" w:rsidP="00703C78" w:rsid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3673E3">
        <w:rPr>
          <w:sz w:val="22"/>
          <w:szCs w:val="22"/>
        </w:rPr>
        <w:t>0</w:t>
      </w:r>
      <w:r w:rsidR="00436D60">
        <w:rPr>
          <w:sz w:val="22"/>
          <w:szCs w:val="22"/>
        </w:rPr>
        <w:t>5</w:t>
      </w:r>
      <w:r w:rsidR="00190FD7" w:rsidRPr="00190FD7">
        <w:rPr>
          <w:sz w:val="22"/>
          <w:szCs w:val="22"/>
        </w:rPr>
        <w:t>.</w:t>
      </w:r>
      <w:r w:rsidR="003673E3">
        <w:rPr>
          <w:sz w:val="22"/>
          <w:szCs w:val="22"/>
        </w:rPr>
        <w:t>1</w:t>
      </w:r>
      <w:r w:rsidR="00190FD7" w:rsidRPr="00190FD7">
        <w:rPr>
          <w:sz w:val="22"/>
          <w:szCs w:val="22"/>
        </w:rPr>
        <w:t>0.</w:t>
      </w:r>
      <w:r w:rsidR="00190FD7" w:rsidRPr="00703C78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2016. godine (list spisa </w:t>
      </w:r>
      <w:r w:rsidR="003673E3">
        <w:rPr>
          <w:sz w:val="22"/>
          <w:szCs w:val="22"/>
        </w:rPr>
        <w:t>24.28</w:t>
      </w:r>
      <w:r w:rsidRPr="00703C78">
        <w:rPr>
          <w:sz w:val="22"/>
          <w:szCs w:val="22"/>
        </w:rPr>
        <w:t>), Zemljišnoknjižnog odjela Općinskog suda u Dubrovniku</w:t>
      </w:r>
      <w:r w:rsidR="00C14F68">
        <w:rPr>
          <w:sz w:val="22"/>
          <w:szCs w:val="22"/>
        </w:rPr>
        <w:t xml:space="preserve">, </w:t>
      </w:r>
      <w:r w:rsidRPr="00703C78">
        <w:rPr>
          <w:sz w:val="22"/>
          <w:szCs w:val="22"/>
        </w:rPr>
        <w:t xml:space="preserve">od </w:t>
      </w:r>
      <w:r w:rsidR="00C14F68">
        <w:rPr>
          <w:sz w:val="22"/>
          <w:szCs w:val="22"/>
        </w:rPr>
        <w:t>0</w:t>
      </w:r>
      <w:r w:rsidR="00DE4DF1">
        <w:rPr>
          <w:sz w:val="22"/>
          <w:szCs w:val="22"/>
        </w:rPr>
        <w:t>5</w:t>
      </w:r>
      <w:r w:rsidRPr="00703C78">
        <w:rPr>
          <w:sz w:val="22"/>
          <w:szCs w:val="22"/>
        </w:rPr>
        <w:t>.</w:t>
      </w:r>
      <w:r w:rsidR="00DE4DF1">
        <w:rPr>
          <w:sz w:val="22"/>
          <w:szCs w:val="22"/>
        </w:rPr>
        <w:t>1</w:t>
      </w:r>
      <w:r w:rsidRPr="00703C78">
        <w:rPr>
          <w:sz w:val="22"/>
          <w:szCs w:val="22"/>
        </w:rPr>
        <w:t xml:space="preserve">0.2016. godine (list spisa </w:t>
      </w:r>
      <w:r w:rsidR="00DE4DF1">
        <w:rPr>
          <w:sz w:val="22"/>
          <w:szCs w:val="22"/>
        </w:rPr>
        <w:t>29</w:t>
      </w:r>
      <w:r w:rsidRPr="00703C78">
        <w:rPr>
          <w:sz w:val="22"/>
          <w:szCs w:val="22"/>
        </w:rPr>
        <w:t xml:space="preserve">) i Ministarstva financija Porezne uprave Područnog ureda Dalmacija Ispostava </w:t>
      </w:r>
      <w:r w:rsidR="004B56E3">
        <w:rPr>
          <w:sz w:val="22"/>
          <w:szCs w:val="22"/>
        </w:rPr>
        <w:t>Dubrovnik</w:t>
      </w:r>
      <w:r w:rsidRPr="00703C78">
        <w:rPr>
          <w:sz w:val="22"/>
          <w:szCs w:val="22"/>
        </w:rPr>
        <w:t xml:space="preserve"> od </w:t>
      </w:r>
      <w:r w:rsidR="004B56E3">
        <w:rPr>
          <w:sz w:val="22"/>
          <w:szCs w:val="22"/>
        </w:rPr>
        <w:t>1</w:t>
      </w:r>
      <w:r w:rsidR="00DE4DF1">
        <w:rPr>
          <w:sz w:val="22"/>
          <w:szCs w:val="22"/>
        </w:rPr>
        <w:t>1</w:t>
      </w:r>
      <w:r w:rsidR="009B7AF3">
        <w:rPr>
          <w:sz w:val="22"/>
          <w:szCs w:val="22"/>
        </w:rPr>
        <w:t>.</w:t>
      </w:r>
      <w:r w:rsidR="00DE4DF1">
        <w:rPr>
          <w:sz w:val="22"/>
          <w:szCs w:val="22"/>
        </w:rPr>
        <w:t>1</w:t>
      </w:r>
      <w:r w:rsidR="009B7AF3">
        <w:rPr>
          <w:sz w:val="22"/>
          <w:szCs w:val="22"/>
        </w:rPr>
        <w:t>0</w:t>
      </w:r>
      <w:r w:rsidR="00190FD7" w:rsidRPr="00190FD7">
        <w:rPr>
          <w:sz w:val="22"/>
          <w:szCs w:val="22"/>
        </w:rPr>
        <w:t>.</w:t>
      </w:r>
      <w:r w:rsidRPr="00703C78">
        <w:rPr>
          <w:sz w:val="22"/>
          <w:szCs w:val="22"/>
        </w:rPr>
        <w:t xml:space="preserve">2016. godine (list spisa </w:t>
      </w:r>
      <w:r w:rsidR="00DE4DF1">
        <w:rPr>
          <w:sz w:val="22"/>
          <w:szCs w:val="22"/>
        </w:rPr>
        <w:t>35</w:t>
      </w:r>
      <w:r w:rsidRPr="00703C78">
        <w:rPr>
          <w:sz w:val="22"/>
          <w:szCs w:val="22"/>
        </w:rPr>
        <w:t>) proizlazi da dužnik nema imovine.</w:t>
      </w:r>
      <w:r w:rsidR="00190FD7">
        <w:rPr>
          <w:sz w:val="22"/>
          <w:szCs w:val="22"/>
        </w:rPr>
        <w:t xml:space="preserve"> </w:t>
      </w:r>
    </w:p>
    <w:p w:rsidRDefault="009B7AF3" w:rsidP="00703C78" w:rsidR="009B7AF3" w:rsidRPr="001679D8">
      <w:pPr>
        <w:ind w:firstLine="708"/>
        <w:jc w:val="both"/>
        <w:rPr>
          <w:sz w:val="16"/>
          <w:szCs w:val="16"/>
        </w:rPr>
      </w:pPr>
    </w:p>
    <w:p w:rsidRDefault="009B7AF3" w:rsidP="00703C78" w:rsidR="009B7AF3" w:rsidRPr="00B0520B">
      <w:pPr>
        <w:ind w:firstLine="708"/>
        <w:jc w:val="both"/>
        <w:rPr>
          <w:sz w:val="22"/>
          <w:szCs w:val="22"/>
        </w:rPr>
      </w:pPr>
      <w:r w:rsidRPr="00B0520B">
        <w:rPr>
          <w:sz w:val="22"/>
          <w:szCs w:val="22"/>
        </w:rPr>
        <w:t xml:space="preserve">Iz potvrde FINA-e od </w:t>
      </w:r>
      <w:r w:rsidR="00DE4DF1">
        <w:rPr>
          <w:sz w:val="22"/>
          <w:szCs w:val="22"/>
        </w:rPr>
        <w:t>10</w:t>
      </w:r>
      <w:r w:rsidRPr="00B0520B">
        <w:rPr>
          <w:sz w:val="22"/>
          <w:szCs w:val="22"/>
        </w:rPr>
        <w:t>. li</w:t>
      </w:r>
      <w:r w:rsidR="00DE4DF1">
        <w:rPr>
          <w:sz w:val="22"/>
          <w:szCs w:val="22"/>
        </w:rPr>
        <w:t>stopada</w:t>
      </w:r>
      <w:r w:rsidRPr="00B0520B">
        <w:rPr>
          <w:sz w:val="22"/>
          <w:szCs w:val="22"/>
        </w:rPr>
        <w:t xml:space="preserve"> 2016. godine </w:t>
      </w:r>
      <w:r w:rsidR="001679D8" w:rsidRPr="00B0520B">
        <w:rPr>
          <w:sz w:val="22"/>
          <w:szCs w:val="22"/>
        </w:rPr>
        <w:t xml:space="preserve">(list spisa </w:t>
      </w:r>
      <w:r w:rsidR="00B0520B" w:rsidRPr="00B0520B">
        <w:rPr>
          <w:sz w:val="22"/>
          <w:szCs w:val="22"/>
        </w:rPr>
        <w:t>3</w:t>
      </w:r>
      <w:r w:rsidR="00DE4DF1">
        <w:rPr>
          <w:sz w:val="22"/>
          <w:szCs w:val="22"/>
        </w:rPr>
        <w:t>4</w:t>
      </w:r>
      <w:r w:rsidR="001679D8" w:rsidRPr="00B0520B">
        <w:rPr>
          <w:sz w:val="22"/>
          <w:szCs w:val="22"/>
        </w:rPr>
        <w:t xml:space="preserve">) </w:t>
      </w:r>
      <w:r w:rsidRPr="00B0520B">
        <w:rPr>
          <w:sz w:val="22"/>
          <w:szCs w:val="22"/>
        </w:rPr>
        <w:t>proizlazi da du</w:t>
      </w:r>
      <w:r w:rsidR="001679D8" w:rsidRPr="00B0520B">
        <w:rPr>
          <w:sz w:val="22"/>
          <w:szCs w:val="22"/>
        </w:rPr>
        <w:t xml:space="preserve">žnik na dan izdavanja potvrde ima u Očevidniku redoslijeda osnova za plaćanje evidentirane neizvršene osnove za plaćanje u neprekinutom razdoblju od </w:t>
      </w:r>
      <w:r w:rsidR="00DC25C9">
        <w:rPr>
          <w:sz w:val="22"/>
          <w:szCs w:val="22"/>
        </w:rPr>
        <w:t>662 dana u iznosu od 331.434,59 kuna.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4D60D5" w:rsidR="00C92CA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 xml:space="preserve">dužnik </w:t>
      </w:r>
      <w:r w:rsidR="00540E28">
        <w:rPr>
          <w:sz w:val="22"/>
          <w:szCs w:val="22"/>
        </w:rPr>
        <w:t xml:space="preserve">u ovom trenutku </w:t>
      </w:r>
      <w:r w:rsidR="000C7196">
        <w:rPr>
          <w:sz w:val="22"/>
          <w:szCs w:val="22"/>
        </w:rPr>
        <w:t>nema imovine</w:t>
      </w:r>
      <w:r>
        <w:rPr>
          <w:sz w:val="22"/>
          <w:szCs w:val="22"/>
        </w:rPr>
        <w:t>.</w:t>
      </w:r>
      <w:r w:rsidR="00F40B0F">
        <w:rPr>
          <w:sz w:val="22"/>
          <w:szCs w:val="22"/>
        </w:rPr>
        <w:t xml:space="preserve"> </w:t>
      </w:r>
      <w:r w:rsidR="00DC25C9">
        <w:rPr>
          <w:sz w:val="22"/>
          <w:szCs w:val="22"/>
        </w:rPr>
        <w:t xml:space="preserve">Iznos predujma za troškove postupka obračunat je za troškove otvaranja i zatvaranja računa, naknade banke za održavanje računa, troškova knjigovodstva, početnih i završnih izvješća, </w:t>
      </w:r>
      <w:r w:rsidR="000F25F7">
        <w:rPr>
          <w:sz w:val="22"/>
          <w:szCs w:val="22"/>
        </w:rPr>
        <w:t>nagrade i naknade troškova (telefon, kancelarijski materijal i sl.) stečajnog upravitelja, te arhiviranja prema dosadašnjem iskustvu o njihovoj visini.</w:t>
      </w:r>
    </w:p>
    <w:p w:rsidRDefault="006173EA" w:rsidP="00D03666" w:rsidR="006173E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8C2895">
        <w:rPr>
          <w:b/>
          <w:sz w:val="22"/>
          <w:szCs w:val="22"/>
        </w:rPr>
        <w:t>2</w:t>
      </w:r>
      <w:r w:rsidR="000F25F7">
        <w:rPr>
          <w:b/>
          <w:sz w:val="22"/>
          <w:szCs w:val="22"/>
        </w:rPr>
        <w:t>1</w:t>
      </w:r>
      <w:r w:rsidRPr="00D03666">
        <w:rPr>
          <w:b/>
          <w:sz w:val="22"/>
          <w:szCs w:val="22"/>
        </w:rPr>
        <w:t xml:space="preserve">. </w:t>
      </w:r>
      <w:r w:rsidR="008C2895">
        <w:rPr>
          <w:b/>
          <w:sz w:val="22"/>
          <w:szCs w:val="22"/>
        </w:rPr>
        <w:t>li</w:t>
      </w:r>
      <w:r w:rsidR="000F25F7">
        <w:rPr>
          <w:b/>
          <w:sz w:val="22"/>
          <w:szCs w:val="22"/>
        </w:rPr>
        <w:t>stopada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592B24" w:rsidP="00D03666" w:rsidR="00592B2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8C2895">
        <w:rPr>
          <w:sz w:val="22"/>
          <w:szCs w:val="22"/>
        </w:rPr>
        <w:t>2</w:t>
      </w:r>
      <w:r w:rsidR="000F25F7">
        <w:rPr>
          <w:sz w:val="22"/>
          <w:szCs w:val="22"/>
        </w:rPr>
        <w:t>1</w:t>
      </w:r>
      <w:r w:rsidRPr="00D03666">
        <w:rPr>
          <w:sz w:val="22"/>
          <w:szCs w:val="22"/>
        </w:rPr>
        <w:t>.</w:t>
      </w:r>
      <w:r w:rsidR="000F25F7">
        <w:rPr>
          <w:sz w:val="22"/>
          <w:szCs w:val="22"/>
        </w:rPr>
        <w:t>1</w:t>
      </w:r>
      <w:r w:rsidRPr="00D03666">
        <w:rPr>
          <w:sz w:val="22"/>
          <w:szCs w:val="22"/>
        </w:rPr>
        <w:t>0.201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D03666" w:rsidRPr="004D60D5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50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806A47">
      <w:rPr>
        <w:b/>
        <w:sz w:val="22"/>
        <w:szCs w:val="22"/>
      </w:rPr>
      <w:t>1</w:t>
    </w:r>
    <w:r w:rsidR="00D05927">
      <w:rPr>
        <w:b/>
        <w:sz w:val="22"/>
        <w:szCs w:val="22"/>
      </w:rPr>
      <w:t>800</w:t>
    </w:r>
    <w:r w:rsidRPr="004E5486">
      <w:rPr>
        <w:b/>
        <w:sz w:val="22"/>
        <w:szCs w:val="22"/>
      </w:rPr>
      <w:t>/2016-</w:t>
    </w:r>
    <w:r w:rsidR="00D05927">
      <w:rPr>
        <w:b/>
        <w:sz w:val="22"/>
        <w:szCs w:val="22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6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3DE6"/>
    <w:rsid w:val="00087A3E"/>
    <w:rsid w:val="000A2910"/>
    <w:rsid w:val="000B0258"/>
    <w:rsid w:val="000B40DC"/>
    <w:rsid w:val="000C3235"/>
    <w:rsid w:val="000C7196"/>
    <w:rsid w:val="000D176D"/>
    <w:rsid w:val="000E57F8"/>
    <w:rsid w:val="000F25F7"/>
    <w:rsid w:val="0011295E"/>
    <w:rsid w:val="00112F22"/>
    <w:rsid w:val="001544B5"/>
    <w:rsid w:val="001545BD"/>
    <w:rsid w:val="001679D8"/>
    <w:rsid w:val="00185441"/>
    <w:rsid w:val="00190FD7"/>
    <w:rsid w:val="00193502"/>
    <w:rsid w:val="00193875"/>
    <w:rsid w:val="00197999"/>
    <w:rsid w:val="001A1A42"/>
    <w:rsid w:val="001A20B6"/>
    <w:rsid w:val="001D5899"/>
    <w:rsid w:val="001E0B1B"/>
    <w:rsid w:val="001F08BA"/>
    <w:rsid w:val="0020059B"/>
    <w:rsid w:val="002043CB"/>
    <w:rsid w:val="00246696"/>
    <w:rsid w:val="00261EFC"/>
    <w:rsid w:val="002B1405"/>
    <w:rsid w:val="002E2079"/>
    <w:rsid w:val="002E2472"/>
    <w:rsid w:val="00301A67"/>
    <w:rsid w:val="003120BC"/>
    <w:rsid w:val="003328D9"/>
    <w:rsid w:val="003673E3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36D60"/>
    <w:rsid w:val="004549E1"/>
    <w:rsid w:val="004567E9"/>
    <w:rsid w:val="00472911"/>
    <w:rsid w:val="00497EFF"/>
    <w:rsid w:val="004B56E3"/>
    <w:rsid w:val="004C3B43"/>
    <w:rsid w:val="004C3D10"/>
    <w:rsid w:val="004C6C1A"/>
    <w:rsid w:val="004D60D5"/>
    <w:rsid w:val="004E2E3C"/>
    <w:rsid w:val="004E327A"/>
    <w:rsid w:val="004E5486"/>
    <w:rsid w:val="004F2889"/>
    <w:rsid w:val="004F3786"/>
    <w:rsid w:val="00536ABE"/>
    <w:rsid w:val="00540E28"/>
    <w:rsid w:val="00564351"/>
    <w:rsid w:val="0056593F"/>
    <w:rsid w:val="0058420E"/>
    <w:rsid w:val="00592A63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77DC9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71395"/>
    <w:rsid w:val="00793003"/>
    <w:rsid w:val="007E206B"/>
    <w:rsid w:val="007E78F7"/>
    <w:rsid w:val="00806A47"/>
    <w:rsid w:val="0082407F"/>
    <w:rsid w:val="00865B8C"/>
    <w:rsid w:val="008669FE"/>
    <w:rsid w:val="00870944"/>
    <w:rsid w:val="00895DF7"/>
    <w:rsid w:val="008B261F"/>
    <w:rsid w:val="008B5CC3"/>
    <w:rsid w:val="008C043C"/>
    <w:rsid w:val="008C2895"/>
    <w:rsid w:val="00906789"/>
    <w:rsid w:val="00927031"/>
    <w:rsid w:val="0093736B"/>
    <w:rsid w:val="00970B9F"/>
    <w:rsid w:val="009806D9"/>
    <w:rsid w:val="00994DF8"/>
    <w:rsid w:val="009A24CC"/>
    <w:rsid w:val="009B0B42"/>
    <w:rsid w:val="009B23F3"/>
    <w:rsid w:val="009B63FC"/>
    <w:rsid w:val="009B67DE"/>
    <w:rsid w:val="009B7AF3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EC3"/>
    <w:rsid w:val="00A448B5"/>
    <w:rsid w:val="00A51A18"/>
    <w:rsid w:val="00A57B68"/>
    <w:rsid w:val="00A606E4"/>
    <w:rsid w:val="00A665ED"/>
    <w:rsid w:val="00A86F09"/>
    <w:rsid w:val="00A8734E"/>
    <w:rsid w:val="00AA7C43"/>
    <w:rsid w:val="00AB3330"/>
    <w:rsid w:val="00AE21DC"/>
    <w:rsid w:val="00AF75EE"/>
    <w:rsid w:val="00B0520B"/>
    <w:rsid w:val="00B10891"/>
    <w:rsid w:val="00B11191"/>
    <w:rsid w:val="00B17CD4"/>
    <w:rsid w:val="00B24CB9"/>
    <w:rsid w:val="00B41740"/>
    <w:rsid w:val="00B60244"/>
    <w:rsid w:val="00B84202"/>
    <w:rsid w:val="00B87CE4"/>
    <w:rsid w:val="00B970E1"/>
    <w:rsid w:val="00BB198F"/>
    <w:rsid w:val="00BB68B9"/>
    <w:rsid w:val="00BC5028"/>
    <w:rsid w:val="00BF2309"/>
    <w:rsid w:val="00BF4F2C"/>
    <w:rsid w:val="00C07844"/>
    <w:rsid w:val="00C117C4"/>
    <w:rsid w:val="00C13AEB"/>
    <w:rsid w:val="00C14F68"/>
    <w:rsid w:val="00C4357F"/>
    <w:rsid w:val="00C73220"/>
    <w:rsid w:val="00C92CA6"/>
    <w:rsid w:val="00C9448E"/>
    <w:rsid w:val="00CC3B20"/>
    <w:rsid w:val="00CE7D5C"/>
    <w:rsid w:val="00D03666"/>
    <w:rsid w:val="00D05927"/>
    <w:rsid w:val="00D24022"/>
    <w:rsid w:val="00D330A2"/>
    <w:rsid w:val="00D72043"/>
    <w:rsid w:val="00D76DC3"/>
    <w:rsid w:val="00D96444"/>
    <w:rsid w:val="00DA39B1"/>
    <w:rsid w:val="00DA50A1"/>
    <w:rsid w:val="00DB71D4"/>
    <w:rsid w:val="00DC25C9"/>
    <w:rsid w:val="00DC2EE9"/>
    <w:rsid w:val="00DD1A80"/>
    <w:rsid w:val="00DE3274"/>
    <w:rsid w:val="00DE4DF1"/>
    <w:rsid w:val="00DE5541"/>
    <w:rsid w:val="00E1576F"/>
    <w:rsid w:val="00E43217"/>
    <w:rsid w:val="00E51919"/>
    <w:rsid w:val="00EA7E54"/>
    <w:rsid w:val="00EC423A"/>
    <w:rsid w:val="00EE13C2"/>
    <w:rsid w:val="00EF0B1C"/>
    <w:rsid w:val="00EF4316"/>
    <w:rsid w:val="00EF58FF"/>
    <w:rsid w:val="00F00884"/>
    <w:rsid w:val="00F40B0F"/>
    <w:rsid w:val="00F417BF"/>
    <w:rsid w:val="00F82783"/>
    <w:rsid w:val="00F860AB"/>
    <w:rsid w:val="00FB4AC0"/>
    <w:rsid w:val="00FC62C8"/>
    <w:rsid w:val="00FD18AC"/>
    <w:rsid w:val="00FE4557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5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02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02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02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02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5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02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02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02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02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1800</izvorni_sadrzaj>
    <derivirana_varijabla naziv="DomainObject.Predmet.Broj_1">1800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St-1800/2016</izvorni_sadrzaj>
    <derivirana_varijabla naziv="DomainObject.Predmet.OznakaBroj_1">St-1800/2016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St-422/2016</izvorni_sadrzaj>
    <derivirana_varijabla naziv="DomainObject.Predmet.PrimjedbaSuca_1">obustava u St-422/2016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Dupinov san</izvorni_sadrzaj>
    <derivirana_varijabla naziv="DomainObject.Predmet.ProtustrankaFormated_1">  Dupinov san</derivirana_varijabla>
  </DomainObject.Predmet.ProtustrankaFormated>
  <DomainObject.Predmet.ProtustrankaFormatedOIB>
    <izvorni_sadrzaj>  Dupinov san, OIB 59547503728</izvorni_sadrzaj>
    <derivirana_varijabla naziv="DomainObject.Predmet.ProtustrankaFormatedOIB_1">  Dupinov san, OIB 59547503728</derivirana_varijabla>
  </DomainObject.Predmet.ProtustrankaFormatedOIB>
  <DomainObject.Predmet.ProtustrankaFormatedWithAdress>
    <izvorni_sadrzaj> Dupinov san, Sv.Križa 3, 20000 Dubrovnik</izvorni_sadrzaj>
    <derivirana_varijabla naziv="DomainObject.Predmet.ProtustrankaFormatedWithAdress_1"> Dupinov san, Sv.Križa 3, 20000 Dubrovnik</derivirana_varijabla>
  </DomainObject.Predmet.ProtustrankaFormatedWithAdress>
  <DomainObject.Predmet.ProtustrankaFormatedWithAdressOIB>
    <izvorni_sadrzaj> Dupinov san, OIB 59547503728, Sv.Križa 3, 20000 Dubrovnik</izvorni_sadrzaj>
    <derivirana_varijabla naziv="DomainObject.Predmet.ProtustrankaFormatedWithAdressOIB_1"> Dupinov san, OIB 59547503728, Sv.Križa 3, 20000 Dubrovnik</derivirana_varijabla>
  </DomainObject.Predmet.ProtustrankaFormatedWithAdressOIB>
  <DomainObject.Predmet.ProtustrankaWithAdress>
    <izvorni_sadrzaj>Dupinov san Sv.Križa 3, 20000 Dubrovnik</izvorni_sadrzaj>
    <derivirana_varijabla naziv="DomainObject.Predmet.ProtustrankaWithAdress_1">Dupinov san Sv.Križa 3, 20000 Dubrovnik</derivirana_varijabla>
  </DomainObject.Predmet.ProtustrankaWithAdress>
  <DomainObject.Predmet.ProtustrankaWithAdressOIB>
    <izvorni_sadrzaj>Dupinov san, OIB 59547503728, Sv.Križa 3, 20000 Dubrovnik</izvorni_sadrzaj>
    <derivirana_varijabla naziv="DomainObject.Predmet.ProtustrankaWithAdressOIB_1">Dupinov san, OIB 59547503728, Sv.Križa 3, 20000 Dubrovnik</derivirana_varijabla>
  </DomainObject.Predmet.ProtustrankaWithAdressOIB>
  <DomainObject.Predmet.ProtustrankaNazivFormated>
    <izvorni_sadrzaj>Dupinov san</izvorni_sadrzaj>
    <derivirana_varijabla naziv="DomainObject.Predmet.ProtustrankaNazivFormated_1">Dupinov san</derivirana_varijabla>
  </DomainObject.Predmet.ProtustrankaNazivFormated>
  <DomainObject.Predmet.ProtustrankaNazivFormatedOIB>
    <izvorni_sadrzaj>Dupinov san, OIB 59547503728</izvorni_sadrzaj>
    <derivirana_varijabla naziv="DomainObject.Predmet.ProtustrankaNazivFormatedOIB_1">Dupinov san, OIB 59547503728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307035.19</izvorni_sadrzaj>
    <derivirana_varijabla naziv="DomainObject.Predmet.TrenutnaVrijednost_1">307035.19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Dupinov san</item>
    </izvorni_sadrzaj>
    <derivirana_varijabla naziv="DomainObject.Predmet.ProtuStrankaListFormated_1">
      <item>Dupinov san</item>
    </derivirana_varijabla>
  </DomainObject.Predmet.ProtuStrankaListFormated>
  <DomainObject.Predmet.ProtuStrankaListFormatedOIB>
    <izvorni_sadrzaj>
      <item>Dupinov san, OIB 59547503728</item>
    </izvorni_sadrzaj>
    <derivirana_varijabla naziv="DomainObject.Predmet.ProtuStrankaListFormatedOIB_1">
      <item>Dupinov san, OIB 59547503728</item>
    </derivirana_varijabla>
  </DomainObject.Predmet.ProtuStrankaListFormatedOIB>
  <DomainObject.Predmet.ProtuStrankaListFormatedWithAdress>
    <izvorni_sadrzaj>
      <item>Dupinov san, Sv.Križa 3, 20000 Dubrovnik</item>
    </izvorni_sadrzaj>
    <derivirana_varijabla naziv="DomainObject.Predmet.ProtuStrankaListFormatedWithAdress_1">
      <item>Dupinov san, Sv.Križa 3, 20000 Dubrovnik</item>
    </derivirana_varijabla>
  </DomainObject.Predmet.ProtuStrankaListFormatedWithAdress>
  <DomainObject.Predmet.ProtuStrankaListFormatedWithAdressOIB>
    <izvorni_sadrzaj>
      <item>Dupinov san, OIB 59547503728, Sv.Križa 3, 20000 Dubrovnik</item>
    </izvorni_sadrzaj>
    <derivirana_varijabla naziv="DomainObject.Predmet.ProtuStrankaListFormatedWithAdressOIB_1">
      <item>Dupinov san, OIB 59547503728, Sv.Križa 3, 20000 Dubrovnik</item>
    </derivirana_varijabla>
  </DomainObject.Predmet.ProtuStrankaListFormatedWithAdressOIB>
  <DomainObject.Predmet.ProtuStrankaListNazivFormated>
    <izvorni_sadrzaj>
      <item>Dupinov san</item>
    </izvorni_sadrzaj>
    <derivirana_varijabla naziv="DomainObject.Predmet.ProtuStrankaListNazivFormated_1">
      <item>Dupinov san</item>
    </derivirana_varijabla>
  </DomainObject.Predmet.ProtuStrankaListNazivFormated>
  <DomainObject.Predmet.ProtuStrankaListNazivFormatedOIB>
    <izvorni_sadrzaj>
      <item>Dupinov san, OIB 59547503728</item>
    </izvorni_sadrzaj>
    <derivirana_varijabla naziv="DomainObject.Predmet.ProtuStrankaListNazivFormatedOIB_1">
      <item>Dupinov san, OIB 59547503728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Dupinov san</izvorni_sadrzaj>
    <derivirana_varijabla naziv="DomainObject.Predmet.ProtustrankaIDrugi_1">Dupinov san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Dupinov san, OIB 59547503728, Sv.Križa 3, 20000 Dubrovnik</izvorni_sadrzaj>
    <derivirana_varijabla naziv="DomainObject.Predmet.ProtustrankaIDrugiAdressOIB_1">Dupinov san, OIB 59547503728, Sv.Križa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Dupinov san</item>
    </izvorni_sadrzaj>
    <derivirana_varijabla naziv="DomainObject.Predmet.SudioniciListNaziv_1">
      <item>FINA,RC Split,Podružnica Dubrovnik</item>
      <item>Dupinov san</item>
    </derivirana_varijabla>
  </DomainObject.Predmet.SudioniciListNaziv>
  <DomainObject.Predmet.SudioniciListAdressOIB>
    <izvorni_sadrzaj>
      <item>FINA,RC Split,Podružnica Dubrovnik, OIB 85821130368</item>
      <item>Dupinov san, OIB 59547503728, Sv.Križa 3,20000 Dubrovnik</item>
    </izvorni_sadrzaj>
    <derivirana_varijabla naziv="DomainObject.Predmet.SudioniciListAdressOIB_1">
      <item>FINA,RC Split,Podružnica Dubrovnik, OIB 85821130368</item>
      <item>Dupinov san, OIB 59547503728, Sv.Križa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59547503728</item>
    </izvorni_sadrzaj>
    <derivirana_varijabla naziv="DomainObject.Predmet.SudioniciListNazivOIB_1">
      <item>, OIB 85821130368</item>
      <item>, OIB 59547503728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6138F1-EE66-47BC-B451-5696A1866A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791</properties:Words>
  <properties:Characters>4432</properties:Characters>
  <properties:Lines>108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2016-10-20T13:40:00Z</dcterms:created>
  <dc:creator>Ante Kačić</dc:creator>
  <cp:lastModifiedBy>Mara Marčinko</cp:lastModifiedBy>
  <cp:lastPrinted>2016-06-28T09:19:00Z</cp:lastPrinted>
  <dcterms:modified xmlns:xsi="http://www.w3.org/2001/XMLSchema-instance" xsi:type="dcterms:W3CDTF">2016-10-21T12:20:00Z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