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8126" w14:paraId="1ee812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14789C">
        <w:rPr>
          <w:szCs w:val="24"/>
        </w:rPr>
        <w:t>Rijeka</w:t>
      </w:r>
      <w:r>
        <w:rPr>
          <w:szCs w:val="24"/>
        </w:rPr>
        <w:t xml:space="preserve">, Podružnica </w:t>
      </w:r>
      <w:r w:rsidR="0014789C">
        <w:rPr>
          <w:szCs w:val="24"/>
        </w:rPr>
        <w:t>Pula</w:t>
      </w:r>
      <w:r>
        <w:rPr>
          <w:szCs w:val="24"/>
        </w:rPr>
        <w:t xml:space="preserve"> od </w:t>
      </w:r>
      <w:r w:rsidR="0014789C">
        <w:rPr>
          <w:szCs w:val="24"/>
        </w:rPr>
        <w:t>2</w:t>
      </w:r>
      <w:r w:rsidR="00937EC1">
        <w:rPr>
          <w:szCs w:val="24"/>
        </w:rPr>
        <w:t>4</w:t>
      </w:r>
      <w:r w:rsidR="0090293D">
        <w:rPr>
          <w:szCs w:val="24"/>
        </w:rPr>
        <w:t xml:space="preserve">. </w:t>
      </w:r>
      <w:r w:rsidR="0014789C">
        <w:rPr>
          <w:szCs w:val="24"/>
        </w:rPr>
        <w:t>veljače</w:t>
      </w:r>
      <w:r w:rsidR="002040FC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937EC1">
        <w:rPr>
          <w:szCs w:val="24"/>
        </w:rPr>
        <w:t>DEMYANOV d.o.o.</w:t>
      </w:r>
      <w:r w:rsidR="0064175E">
        <w:rPr>
          <w:szCs w:val="24"/>
        </w:rPr>
        <w:t xml:space="preserve">, </w:t>
      </w:r>
      <w:r w:rsidR="00937EC1">
        <w:rPr>
          <w:szCs w:val="24"/>
        </w:rPr>
        <w:t>Pula</w:t>
      </w:r>
      <w:r w:rsidR="0064175E">
        <w:rPr>
          <w:szCs w:val="24"/>
        </w:rPr>
        <w:t xml:space="preserve">, </w:t>
      </w:r>
      <w:r w:rsidR="00937EC1">
        <w:rPr>
          <w:szCs w:val="24"/>
        </w:rPr>
        <w:t xml:space="preserve">Stankovićeva 5, </w:t>
      </w:r>
      <w:r w:rsidR="00071958" w:rsidRPr="00071958">
        <w:t>OIB:</w:t>
      </w:r>
      <w:r w:rsidR="00937EC1">
        <w:t xml:space="preserve"> 89233025792</w:t>
      </w:r>
      <w:r w:rsidR="0064175E">
        <w:t>,</w:t>
      </w:r>
      <w:r w:rsidR="0090293D">
        <w:rPr>
          <w:szCs w:val="24"/>
        </w:rPr>
        <w:t xml:space="preserve"> </w:t>
      </w:r>
      <w:r w:rsidR="0064175E">
        <w:rPr>
          <w:szCs w:val="24"/>
        </w:rPr>
        <w:t>19</w:t>
      </w:r>
      <w:r>
        <w:rPr>
          <w:szCs w:val="24"/>
        </w:rPr>
        <w:t xml:space="preserve">. </w:t>
      </w:r>
      <w:r w:rsidR="0064175E">
        <w:rPr>
          <w:szCs w:val="24"/>
        </w:rPr>
        <w:t xml:space="preserve">siječnja </w:t>
      </w:r>
      <w:r>
        <w:rPr>
          <w:szCs w:val="24"/>
        </w:rPr>
        <w:t>201</w:t>
      </w:r>
      <w:r w:rsidR="0064175E">
        <w:rPr>
          <w:szCs w:val="24"/>
        </w:rPr>
        <w:t>7</w:t>
      </w:r>
      <w:r>
        <w:rPr>
          <w:szCs w:val="24"/>
        </w:rPr>
        <w:t>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7195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siječnja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7EC1" w:rsidP="00937EC1" w:rsidR="00937EC1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7EC1" w:rsidP="00937EC1" w:rsidR="00255E5D" w:rsidRPr="00CF66E1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 – ovlaštena službenica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937EC1" w:rsidP="00937EC1" w:rsidR="00255E5D" w:rsidRPr="0008549A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Merlina Klišmanić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175E" w:rsidP="00255E5D" w:rsidR="0064175E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937EC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</w:t>
      </w:r>
    </w:p>
    <w:p w:rsidRDefault="00937EC1" w:rsidP="007D2609" w:rsidR="00937EC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7EC1" w:rsidP="007D2609" w:rsidR="00937EC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7EC1" w:rsidP="007D2609" w:rsidR="00937EC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7EC1" w:rsidP="007D2609" w:rsidR="00937EC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7EC1" w:rsidP="007D2609" w:rsidR="00937EC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7EC1" w:rsidP="007D2609" w:rsidR="00937EC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7EC1" w:rsidP="007D2609" w:rsidR="00937EC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7EC1" w:rsidP="007D2609" w:rsidR="00937EC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7EC1" w:rsidP="007D2609" w:rsidR="00937EC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7EC1" w:rsidP="007D2609" w:rsidR="00937EC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Rijeka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  <w:r w:rsidR="00937EC1">
      <w:rPr>
        <w:rFonts w:cs="Times New Roman" w:eastAsia="Times New Roman" w:hAnsi="Times New Roman" w:ascii="Times New Roman"/>
        <w:sz w:val="24"/>
        <w:szCs w:val="24"/>
        <w:lang w:eastAsia="hr-HR"/>
      </w:rPr>
      <w:t>45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</w:t>
    </w:r>
    <w:r w:rsidR="0064175E">
      <w:rPr>
        <w:rFonts w:cs="Times New Roman" w:eastAsia="Times New Roman" w:hAnsi="Times New Roman" w:ascii="Times New Roman"/>
        <w:sz w:val="24"/>
        <w:szCs w:val="24"/>
        <w:lang w:eastAsia="hr-HR"/>
      </w:rPr>
      <w:t>11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1958"/>
    <w:rsid w:val="0008549A"/>
    <w:rsid w:val="0014789C"/>
    <w:rsid w:val="002040FC"/>
    <w:rsid w:val="00223D57"/>
    <w:rsid w:val="00227EB1"/>
    <w:rsid w:val="00255E5D"/>
    <w:rsid w:val="0030158A"/>
    <w:rsid w:val="00302F28"/>
    <w:rsid w:val="0058023C"/>
    <w:rsid w:val="0064175E"/>
    <w:rsid w:val="007D2609"/>
    <w:rsid w:val="00850DC5"/>
    <w:rsid w:val="0090293D"/>
    <w:rsid w:val="00937EC1"/>
    <w:rsid w:val="00C0298E"/>
    <w:rsid w:val="00CE25E2"/>
    <w:rsid w:val="00DB5451"/>
    <w:rsid w:val="00DD2EAA"/>
    <w:rsid w:val="00F0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F01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17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117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117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117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F01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1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11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11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11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DEMYANOV d.o.o. PULA</izvorni_sadrzaj>
    <derivirana_varijabla naziv="DomainObject.Predmet.ProtustrankaFormated_1">  DEMYANOV d.o.o. PULA</derivirana_varijabla>
  </DomainObject.Predmet.ProtustrankaFormated>
  <DomainObject.Predmet.ProtustrankaFormatedOIB>
    <izvorni_sadrzaj>  DEMYANOV d.o.o. PULA, OIB 89233025792</izvorni_sadrzaj>
    <derivirana_varijabla naziv="DomainObject.Predmet.ProtustrankaFormatedOIB_1">  DEMYANOV d.o.o. PULA, OIB 89233025792</derivirana_varijabla>
  </DomainObject.Predmet.ProtustrankaFormatedOIB>
  <DomainObject.Predmet.ProtustrankaFormatedWithAdress>
    <izvorni_sadrzaj> DEMYANOV d.o.o. PULA, Stankovićeva 5, 52100 Pula</izvorni_sadrzaj>
    <derivirana_varijabla naziv="DomainObject.Predmet.ProtustrankaFormatedWithAdress_1"> DEMYANOV d.o.o. PULA, Stankovićeva 5, 52100 Pula</derivirana_varijabla>
  </DomainObject.Predmet.ProtustrankaFormatedWithAdress>
  <DomainObject.Predmet.ProtustrankaFormatedWithAdressOIB>
    <izvorni_sadrzaj> DEMYANOV d.o.o. PULA, OIB 89233025792, Stankovićeva 5, 52100 Pula</izvorni_sadrzaj>
    <derivirana_varijabla naziv="DomainObject.Predmet.ProtustrankaFormatedWithAdressOIB_1"> DEMYANOV d.o.o. PULA, OIB 89233025792, Stankovićeva 5, 52100 Pula</derivirana_varijabla>
  </DomainObject.Predmet.ProtustrankaFormatedWithAdressOIB>
  <DomainObject.Predmet.ProtustrankaWithAdress>
    <izvorni_sadrzaj>DEMYANOV d.o.o. PULA Stankovićeva 5, 52100 Pula</izvorni_sadrzaj>
    <derivirana_varijabla naziv="DomainObject.Predmet.ProtustrankaWithAdress_1">DEMYANOV d.o.o. PULA Stankovićeva 5, 52100 Pula</derivirana_varijabla>
  </DomainObject.Predmet.ProtustrankaWithAdress>
  <DomainObject.Predmet.ProtustrankaWithAdressOIB>
    <izvorni_sadrzaj>DEMYANOV d.o.o. PULA, OIB 89233025792, Stankovićeva 5, 52100 Pula</izvorni_sadrzaj>
    <derivirana_varijabla naziv="DomainObject.Predmet.ProtustrankaWithAdressOIB_1">DEMYANOV d.o.o. PULA, OIB 89233025792, Stankovićeva 5, 52100 Pula</derivirana_varijabla>
  </DomainObject.Predmet.ProtustrankaWithAdressOIB>
  <DomainObject.Predmet.ProtustrankaNazivFormated>
    <izvorni_sadrzaj>DEMYANOV d.o.o. PULA</izvorni_sadrzaj>
    <derivirana_varijabla naziv="DomainObject.Predmet.ProtustrankaNazivFormated_1">DEMYANOV d.o.o. PULA</derivirana_varijabla>
  </DomainObject.Predmet.ProtustrankaNazivFormated>
  <DomainObject.Predmet.ProtustrankaNazivFormatedOIB>
    <izvorni_sadrzaj>DEMYANOV d.o.o. PULA, OIB 89233025792</izvorni_sadrzaj>
    <derivirana_varijabla naziv="DomainObject.Predmet.ProtustrankaNazivFormatedOIB_1">DEMYANOV d.o.o. PULA, OIB 89233025792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DEMYANOV d.o.o. PULA</item>
    </izvorni_sadrzaj>
    <derivirana_varijabla naziv="DomainObject.Predmet.ProtuStrankaListFormated_1">
      <item>DEMYANOV d.o.o. PULA</item>
    </derivirana_varijabla>
  </DomainObject.Predmet.ProtuStrankaListFormated>
  <DomainObject.Predmet.ProtuStrankaListFormatedOIB>
    <izvorni_sadrzaj>
      <item>DEMYANOV d.o.o. PULA, OIB 89233025792</item>
    </izvorni_sadrzaj>
    <derivirana_varijabla naziv="DomainObject.Predmet.ProtuStrankaListFormatedOIB_1">
      <item>DEMYANOV d.o.o. PULA, OIB 89233025792</item>
    </derivirana_varijabla>
  </DomainObject.Predmet.ProtuStrankaListFormatedOIB>
  <DomainObject.Predmet.ProtuStrankaListFormatedWithAdress>
    <izvorni_sadrzaj>
      <item>DEMYANOV d.o.o. PULA, Stankovićeva 5, 52100 Pula</item>
    </izvorni_sadrzaj>
    <derivirana_varijabla naziv="DomainObject.Predmet.ProtuStrankaListFormatedWithAdress_1">
      <item>DEMYANOV d.o.o. PULA, Stankovićeva 5, 52100 Pula</item>
    </derivirana_varijabla>
  </DomainObject.Predmet.ProtuStrankaListFormatedWithAdress>
  <DomainObject.Predmet.ProtuStrankaListFormatedWithAdressOIB>
    <izvorni_sadrzaj>
      <item>DEMYANOV d.o.o. PULA, OIB 89233025792, Stankovićeva 5, 52100 Pula</item>
    </izvorni_sadrzaj>
    <derivirana_varijabla naziv="DomainObject.Predmet.ProtuStrankaListFormatedWithAdressOIB_1">
      <item>DEMYANOV d.o.o. PULA, OIB 89233025792, Stankovićeva 5, 52100 Pula</item>
    </derivirana_varijabla>
  </DomainObject.Predmet.ProtuStrankaListFormatedWithAdressOIB>
  <DomainObject.Predmet.ProtuStrankaListNazivFormated>
    <izvorni_sadrzaj>
      <item>DEMYANOV d.o.o. PULA</item>
    </izvorni_sadrzaj>
    <derivirana_varijabla naziv="DomainObject.Predmet.ProtuStrankaListNazivFormated_1">
      <item>DEMYANOV d.o.o. PULA</item>
    </derivirana_varijabla>
  </DomainObject.Predmet.ProtuStrankaListNazivFormated>
  <DomainObject.Predmet.ProtuStrankaListNazivFormatedOIB>
    <izvorni_sadrzaj>
      <item>DEMYANOV d.o.o. PULA, OIB 89233025792</item>
    </izvorni_sadrzaj>
    <derivirana_varijabla naziv="DomainObject.Predmet.ProtuStrankaListNazivFormatedOIB_1">
      <item>DEMYANOV d.o.o. PULA, OIB 89233025792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DEMYANOV d.o.o. PULA</izvorni_sadrzaj>
    <derivirana_varijabla naziv="DomainObject.Predmet.ProtustrankaIDrugi_1">DEMYANOV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DEMYANOV d.o.o. PULA, OIB 89233025792, Stankovićeva 5, 52100 Pula</izvorni_sadrzaj>
    <derivirana_varijabla naziv="DomainObject.Predmet.ProtustrankaIDrugiAdressOIB_1">DEMYANOV d.o.o. PULA, OIB 89233025792, Stankovićeva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DEMYANOV d.o.o. PULA</item>
      <item>FINANCIJSKA AGENCIJA, RC RIJEKA, PODRUŽNICA PULA, PULA</item>
    </izvorni_sadrzaj>
    <derivirana_varijabla naziv="DomainObject.Predmet.SudioniciListNaziv_1">
      <item>DEMYANOV d.o.o. PULA</item>
      <item>FINANCIJSKA AGENCIJA, RC RIJEKA, PODRUŽNICA PULA, PULA</item>
    </derivirana_varijabla>
  </DomainObject.Predmet.SudioniciListNaziv>
  <DomainObject.Predmet.SudioniciListAdressOIB>
    <izvorni_sadrzaj>
      <item>DEMYANOV d.o.o. PULA, OIB 89233025792, Stankovićeva 5,52100 Pula</item>
      <item>FINANCIJSKA AGENCIJA, RC RIJEKA, PODRUŽNICA PULA, PULA, OIB 85821130368, Giardini 5,52100 Pula</item>
    </izvorni_sadrzaj>
    <derivirana_varijabla naziv="DomainObject.Predmet.SudioniciListAdressOIB_1">
      <item>DEMYANOV d.o.o. PULA, OIB 89233025792, Stankovićeva 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89233025792</item>
      <item>, OIB 85821130368</item>
    </izvorni_sadrzaj>
    <derivirana_varijabla naziv="DomainObject.Predmet.SudioniciListNazivOIB_1">
      <item>, OIB 89233025792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209</properties:Words>
  <properties:Characters>1065</properties:Characters>
  <properties:Lines>59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2017-01-19T09:28:00Z</dcterms:created>
  <dc:creator>Krešimir Torbarina</dc:creator>
  <cp:lastModifiedBy>Merlina Klišmanić</cp:lastModifiedBy>
  <cp:lastPrinted>2017-01-19T09:28:00Z</cp:lastPrinted>
  <dcterms:modified xmlns:xsi="http://www.w3.org/2001/XMLSchema-instance" xsi:type="dcterms:W3CDTF">2017-01-19T11:53:00Z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