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e4776" w14:paraId="98e4776" w:rsidRDefault="006838BA" w:rsidR="006838BA" w:rsidRPr="008662DA">
      <w:pPr>
        <w15:collapsed w:val="false"/>
        <w:rPr>
          <w:sz w:val="24"/>
          <w:szCs w:val="24"/>
        </w:rPr>
      </w:pPr>
      <w:bookmarkStart w:name="_GoBack" w:id="0"/>
      <w:bookmarkEnd w:id="0"/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</w:p>
    <w:p w:rsidRDefault="00030923" w:rsidP="00030923" w:rsidR="00030923" w:rsidRPr="00030923">
      <w:pPr>
        <w:rPr>
          <w:sz w:val="24"/>
          <w:szCs w:val="24"/>
        </w:rPr>
      </w:pPr>
      <w:r w:rsidRPr="00030923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0923" w:rsidP="00030923" w:rsidR="00030923" w:rsidRPr="00030923">
      <w:pPr>
        <w:rPr>
          <w:sz w:val="24"/>
          <w:szCs w:val="24"/>
        </w:rPr>
      </w:pPr>
      <w:r w:rsidRPr="00030923">
        <w:rPr>
          <w:sz w:val="24"/>
          <w:szCs w:val="24"/>
          <w:lang w:val="pl-PL"/>
        </w:rPr>
        <w:t>REPUBLIKA HRVATSKA</w:t>
      </w:r>
      <w:r w:rsidRPr="00030923">
        <w:rPr>
          <w:sz w:val="24"/>
          <w:szCs w:val="24"/>
          <w:lang w:val="pl-PL"/>
        </w:rPr>
        <w:tab/>
      </w:r>
      <w:r w:rsidRPr="00030923">
        <w:rPr>
          <w:sz w:val="24"/>
          <w:szCs w:val="24"/>
          <w:lang w:val="pl-PL"/>
        </w:rPr>
        <w:tab/>
      </w:r>
      <w:r w:rsidRPr="00030923">
        <w:rPr>
          <w:sz w:val="24"/>
          <w:szCs w:val="24"/>
          <w:lang w:val="pl-PL"/>
        </w:rPr>
        <w:tab/>
      </w:r>
      <w:r w:rsidRPr="00030923">
        <w:rPr>
          <w:sz w:val="24"/>
          <w:szCs w:val="24"/>
          <w:lang w:val="pl-PL"/>
        </w:rPr>
        <w:tab/>
      </w:r>
      <w:r w:rsidRPr="00030923">
        <w:rPr>
          <w:sz w:val="24"/>
          <w:szCs w:val="24"/>
          <w:lang w:val="pl-PL"/>
        </w:rPr>
        <w:tab/>
      </w:r>
    </w:p>
    <w:p w:rsidRDefault="00030923" w:rsidP="00030923" w:rsidR="00030923" w:rsidRPr="00030923">
      <w:pPr>
        <w:rPr>
          <w:sz w:val="24"/>
          <w:szCs w:val="24"/>
          <w:lang w:val="pl-PL"/>
        </w:rPr>
      </w:pPr>
      <w:r w:rsidRPr="00030923">
        <w:rPr>
          <w:sz w:val="24"/>
          <w:szCs w:val="24"/>
          <w:lang w:val="pl-PL"/>
        </w:rPr>
        <w:t>TRGOVAČKI SUD U ZAGREBU</w:t>
      </w:r>
    </w:p>
    <w:p w:rsidRDefault="00030923" w:rsidP="00030923" w:rsidR="00030923" w:rsidRPr="00030923">
      <w:pPr>
        <w:jc w:val="both"/>
        <w:rPr>
          <w:sz w:val="24"/>
          <w:szCs w:val="24"/>
          <w:lang w:val="pt-BR"/>
        </w:rPr>
      </w:pPr>
      <w:r w:rsidRPr="00030923">
        <w:rPr>
          <w:sz w:val="24"/>
          <w:szCs w:val="24"/>
          <w:lang w:val="pt-BR"/>
        </w:rPr>
        <w:t>Zagreb, Amruševa 2/II</w:t>
      </w:r>
      <w:r w:rsidRPr="00030923">
        <w:rPr>
          <w:sz w:val="24"/>
          <w:szCs w:val="24"/>
          <w:lang w:val="pt-BR"/>
        </w:rPr>
        <w:tab/>
      </w:r>
      <w:r w:rsidRPr="00030923">
        <w:rPr>
          <w:sz w:val="24"/>
          <w:szCs w:val="24"/>
          <w:lang w:val="pt-BR"/>
        </w:rPr>
        <w:tab/>
      </w:r>
      <w:r w:rsidRPr="00030923">
        <w:rPr>
          <w:sz w:val="24"/>
          <w:szCs w:val="24"/>
          <w:lang w:val="pt-BR"/>
        </w:rPr>
        <w:tab/>
      </w:r>
      <w:r w:rsidRPr="00030923">
        <w:rPr>
          <w:sz w:val="24"/>
          <w:szCs w:val="24"/>
          <w:lang w:val="pt-BR"/>
        </w:rPr>
        <w:tab/>
      </w:r>
      <w:r w:rsidRPr="00030923">
        <w:rPr>
          <w:sz w:val="24"/>
          <w:szCs w:val="24"/>
          <w:lang w:val="pt-BR"/>
        </w:rPr>
        <w:tab/>
      </w:r>
      <w:r w:rsidRPr="00030923">
        <w:rPr>
          <w:sz w:val="24"/>
          <w:szCs w:val="24"/>
          <w:lang w:val="pt-BR"/>
        </w:rPr>
        <w:tab/>
        <w:t xml:space="preserve">  </w:t>
      </w:r>
    </w:p>
    <w:p w:rsidRDefault="00030923" w:rsidP="00030923" w:rsidR="00030923" w:rsidRPr="00030923">
      <w:pPr>
        <w:jc w:val="center"/>
        <w:rPr>
          <w:sz w:val="24"/>
          <w:szCs w:val="24"/>
          <w:lang w:val="pt-BR"/>
        </w:rPr>
      </w:pPr>
    </w:p>
    <w:p w:rsidRDefault="00030923" w:rsidP="00030923" w:rsidR="00030923" w:rsidRPr="00030923">
      <w:pPr>
        <w:jc w:val="center"/>
        <w:rPr>
          <w:sz w:val="24"/>
          <w:szCs w:val="24"/>
          <w:lang w:val="pt-BR"/>
        </w:rPr>
      </w:pPr>
      <w:r w:rsidRPr="00030923">
        <w:rPr>
          <w:sz w:val="24"/>
          <w:szCs w:val="24"/>
          <w:lang w:val="pt-BR"/>
        </w:rPr>
        <w:t>R E P U B L I K A   H R VA T S K A</w:t>
      </w:r>
    </w:p>
    <w:p w:rsidRDefault="00030923" w:rsidP="00030923" w:rsidR="00030923" w:rsidRPr="00030923">
      <w:pPr>
        <w:jc w:val="center"/>
        <w:rPr>
          <w:sz w:val="24"/>
          <w:szCs w:val="24"/>
          <w:lang w:val="pt-BR"/>
        </w:rPr>
      </w:pPr>
      <w:r w:rsidRPr="00030923">
        <w:rPr>
          <w:sz w:val="24"/>
          <w:szCs w:val="24"/>
          <w:lang w:val="pt-BR"/>
        </w:rPr>
        <w:t xml:space="preserve">  R J E Š E N J E</w:t>
      </w:r>
    </w:p>
    <w:p w:rsidRDefault="00030923" w:rsidP="00030923" w:rsidR="00030923" w:rsidRPr="00030923">
      <w:pPr>
        <w:jc w:val="both"/>
        <w:rPr>
          <w:b/>
          <w:sz w:val="24"/>
          <w:szCs w:val="24"/>
        </w:rPr>
      </w:pPr>
    </w:p>
    <w:p w:rsidRDefault="00030923" w:rsidP="00030923" w:rsidR="00030923" w:rsidRPr="00030923">
      <w:pPr>
        <w:ind w:firstLine="720"/>
        <w:jc w:val="both"/>
        <w:rPr>
          <w:sz w:val="24"/>
          <w:szCs w:val="24"/>
        </w:rPr>
      </w:pPr>
      <w:r w:rsidRPr="00030923">
        <w:rPr>
          <w:sz w:val="24"/>
          <w:szCs w:val="24"/>
        </w:rPr>
        <w:t>Trgovački sud u Zagrebu, po sucu Nikoli Ribariću, u stečajnom postupku u povodu prijedloga predlagatelja Republike Hrvatske, Ministarstva financija, Porezne uprave, OIB: 18683136487, koju zastupa Županijsko državno odvjetništvo u Zagrebu, za otvaranje stečajnog postupka nad dužnikom HARMONIJA ZAGREB d.o.o., Zagreb, V. Ravnice 5, OIB: 70713542934, dana 20. listopada 2016.,</w:t>
      </w:r>
    </w:p>
    <w:p w:rsidRDefault="00043D7A" w:rsidR="00043D7A">
      <w:pPr>
        <w:jc w:val="center"/>
        <w:rPr>
          <w:sz w:val="24"/>
          <w:szCs w:val="24"/>
        </w:rPr>
      </w:pPr>
    </w:p>
    <w:p w:rsidRDefault="006838BA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i j e š i o     j e</w:t>
      </w:r>
    </w:p>
    <w:p w:rsidRDefault="006838BA" w:rsidR="006838BA" w:rsidRPr="008662DA">
      <w:pPr>
        <w:jc w:val="center"/>
        <w:rPr>
          <w:b/>
          <w:sz w:val="24"/>
          <w:szCs w:val="24"/>
        </w:rPr>
      </w:pPr>
    </w:p>
    <w:p w:rsidRDefault="00CB0F34" w:rsidP="001D411A" w:rsidR="00FE0498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Otvara se stečajni postupak nad dužnikom </w:t>
      </w:r>
      <w:r w:rsidR="00030923" w:rsidRPr="00030923">
        <w:rPr>
          <w:sz w:val="24"/>
          <w:szCs w:val="24"/>
          <w:lang w:eastAsia="en-US"/>
        </w:rPr>
        <w:t>HARMONIJA ZAGREB d.o.o., Zagreb, V. Ravnice 5, OIB: 70713542934</w:t>
      </w:r>
      <w:r w:rsidR="002A35E4" w:rsidRPr="00E43FC2">
        <w:rPr>
          <w:sz w:val="24"/>
          <w:szCs w:val="24"/>
        </w:rPr>
        <w:t>.</w:t>
      </w:r>
    </w:p>
    <w:p w:rsidRDefault="00CB0F34" w:rsidP="00E43FC2" w:rsidR="00695A5B">
      <w:pPr>
        <w:pStyle w:val="BodyText21"/>
        <w:ind w:firstLine="0" w:left="0"/>
        <w:rPr>
          <w:rFonts w:hAnsi="Times New Roman" w:ascii="Times New Roman"/>
          <w:szCs w:val="24"/>
        </w:rPr>
      </w:pPr>
      <w:r w:rsidRPr="006E773C">
        <w:rPr>
          <w:rFonts w:hAnsi="Times New Roman" w:ascii="Times New Roman"/>
          <w:szCs w:val="24"/>
        </w:rPr>
        <w:t>II</w:t>
      </w:r>
      <w:r w:rsidR="00A84621" w:rsidRPr="006E773C">
        <w:rPr>
          <w:rFonts w:hAnsi="Times New Roman" w:ascii="Times New Roman"/>
          <w:szCs w:val="24"/>
        </w:rPr>
        <w:t>.</w:t>
      </w:r>
      <w:r w:rsidRPr="006E773C">
        <w:rPr>
          <w:rFonts w:hAnsi="Times New Roman" w:ascii="Times New Roman"/>
          <w:szCs w:val="24"/>
        </w:rPr>
        <w:tab/>
      </w:r>
      <w:r w:rsidR="006838BA" w:rsidRPr="006E773C">
        <w:rPr>
          <w:rFonts w:hAnsi="Times New Roman" w:ascii="Times New Roman"/>
          <w:szCs w:val="24"/>
        </w:rPr>
        <w:t>Za stečajnog upravitelja imenuje</w:t>
      </w:r>
      <w:r w:rsidR="00695A5B">
        <w:rPr>
          <w:rFonts w:hAnsi="Times New Roman" w:ascii="Times New Roman"/>
          <w:szCs w:val="24"/>
        </w:rPr>
        <w:t xml:space="preserve"> se</w:t>
      </w:r>
      <w:r w:rsidR="006838BA" w:rsidRPr="006E773C">
        <w:rPr>
          <w:rFonts w:hAnsi="Times New Roman" w:ascii="Times New Roman"/>
          <w:szCs w:val="24"/>
        </w:rPr>
        <w:t xml:space="preserve"> </w:t>
      </w:r>
      <w:r w:rsidR="00695A5B" w:rsidRPr="000E34D2">
        <w:rPr>
          <w:rFonts w:hAnsi="Times New Roman" w:ascii="Times New Roman"/>
          <w:szCs w:val="24"/>
        </w:rPr>
        <w:t>VLADIMIR ŠPEHAR, KARLOVAC, MAKSIMILIJANA VRHOVCA 5, OIB: 20275924066</w:t>
      </w:r>
      <w:r w:rsidR="00695A5B">
        <w:rPr>
          <w:rFonts w:hAnsi="Times New Roman" w:ascii="Times New Roman"/>
          <w:szCs w:val="24"/>
        </w:rPr>
        <w:t>.</w:t>
      </w:r>
    </w:p>
    <w:p w:rsidRDefault="00CB0F34" w:rsidP="00E43FC2" w:rsidR="00CB0F34" w:rsidRPr="006E773C">
      <w:pPr>
        <w:pStyle w:val="BodyText21"/>
        <w:ind w:firstLine="0" w:left="0"/>
        <w:rPr>
          <w:rFonts w:hAnsi="Times New Roman" w:ascii="Times New Roman"/>
          <w:szCs w:val="24"/>
        </w:rPr>
      </w:pPr>
      <w:r w:rsidRPr="006E773C">
        <w:rPr>
          <w:rFonts w:hAnsi="Times New Roman" w:ascii="Times New Roman"/>
          <w:szCs w:val="24"/>
        </w:rPr>
        <w:t>III</w:t>
      </w:r>
      <w:r w:rsidR="00A84621" w:rsidRPr="006E773C">
        <w:rPr>
          <w:rFonts w:hAnsi="Times New Roman" w:ascii="Times New Roman"/>
          <w:szCs w:val="24"/>
        </w:rPr>
        <w:t>.</w:t>
      </w:r>
      <w:r w:rsidRPr="006E773C">
        <w:rPr>
          <w:rFonts w:hAnsi="Times New Roman" w:ascii="Times New Roman"/>
          <w:szCs w:val="24"/>
        </w:rPr>
        <w:tab/>
      </w:r>
      <w:r w:rsidR="006838BA" w:rsidRPr="006E773C">
        <w:rPr>
          <w:rFonts w:hAnsi="Times New Roman" w:ascii="Times New Roman"/>
          <w:szCs w:val="24"/>
        </w:rPr>
        <w:t xml:space="preserve">Stečajni postupak otvoren je dana </w:t>
      </w:r>
      <w:r w:rsidR="003477D6" w:rsidRPr="006E773C">
        <w:rPr>
          <w:rFonts w:hAnsi="Times New Roman" w:ascii="Times New Roman"/>
          <w:szCs w:val="24"/>
        </w:rPr>
        <w:t>20</w:t>
      </w:r>
      <w:r w:rsidR="00326384" w:rsidRPr="006E773C">
        <w:rPr>
          <w:rFonts w:hAnsi="Times New Roman" w:ascii="Times New Roman"/>
          <w:szCs w:val="24"/>
        </w:rPr>
        <w:t>.</w:t>
      </w:r>
      <w:r w:rsidR="00FD5F6C" w:rsidRPr="006E773C">
        <w:rPr>
          <w:rFonts w:hAnsi="Times New Roman" w:ascii="Times New Roman"/>
          <w:szCs w:val="24"/>
        </w:rPr>
        <w:t xml:space="preserve"> listopada</w:t>
      </w:r>
      <w:r w:rsidR="00C5207A" w:rsidRPr="006E773C">
        <w:rPr>
          <w:rFonts w:hAnsi="Times New Roman" w:ascii="Times New Roman"/>
          <w:szCs w:val="24"/>
        </w:rPr>
        <w:t xml:space="preserve"> 2016</w:t>
      </w:r>
      <w:r w:rsidR="00B4321B" w:rsidRPr="006E773C">
        <w:rPr>
          <w:rFonts w:hAnsi="Times New Roman" w:ascii="Times New Roman"/>
          <w:szCs w:val="24"/>
        </w:rPr>
        <w:t>.</w:t>
      </w:r>
      <w:r w:rsidR="006838BA" w:rsidRPr="006E773C">
        <w:rPr>
          <w:rFonts w:hAnsi="Times New Roman" w:ascii="Times New Roman"/>
          <w:szCs w:val="24"/>
        </w:rPr>
        <w:t xml:space="preserve"> </w:t>
      </w:r>
      <w:r w:rsidR="00675DA9" w:rsidRPr="006E773C">
        <w:rPr>
          <w:rFonts w:hAnsi="Times New Roman" w:ascii="Times New Roman"/>
          <w:szCs w:val="24"/>
        </w:rPr>
        <w:t>Rješenje</w:t>
      </w:r>
      <w:r w:rsidRPr="006E773C">
        <w:rPr>
          <w:rFonts w:hAnsi="Times New Roman" w:ascii="Times New Roman"/>
          <w:szCs w:val="24"/>
        </w:rPr>
        <w:t xml:space="preserve"> o otvaranju stečajnog postupka nad dužnikom istaknut</w:t>
      </w:r>
      <w:r w:rsidR="003E450E" w:rsidRPr="006E773C">
        <w:rPr>
          <w:rFonts w:hAnsi="Times New Roman" w:ascii="Times New Roman"/>
          <w:szCs w:val="24"/>
        </w:rPr>
        <w:t>o</w:t>
      </w:r>
      <w:r w:rsidRPr="006E773C">
        <w:rPr>
          <w:rFonts w:hAnsi="Times New Roman" w:ascii="Times New Roman"/>
          <w:szCs w:val="24"/>
        </w:rPr>
        <w:t xml:space="preserve"> je na</w:t>
      </w:r>
      <w:r w:rsidR="00675DA9" w:rsidRPr="006E773C">
        <w:rPr>
          <w:rFonts w:hAnsi="Times New Roman" w:ascii="Times New Roman"/>
          <w:szCs w:val="24"/>
        </w:rPr>
        <w:t xml:space="preserve"> mrežnoj stranici e-oglasna ploča </w:t>
      </w:r>
      <w:r w:rsidRPr="006E773C">
        <w:rPr>
          <w:rFonts w:hAnsi="Times New Roman" w:ascii="Times New Roman"/>
          <w:szCs w:val="24"/>
        </w:rPr>
        <w:t xml:space="preserve">Trgovačkog suda u Zagrebu dana </w:t>
      </w:r>
      <w:r w:rsidR="003477D6" w:rsidRPr="006E773C">
        <w:rPr>
          <w:rFonts w:hAnsi="Times New Roman" w:ascii="Times New Roman"/>
          <w:szCs w:val="24"/>
        </w:rPr>
        <w:t>20</w:t>
      </w:r>
      <w:r w:rsidR="00326384" w:rsidRPr="006E773C">
        <w:rPr>
          <w:rFonts w:hAnsi="Times New Roman" w:ascii="Times New Roman"/>
          <w:szCs w:val="24"/>
        </w:rPr>
        <w:t>.</w:t>
      </w:r>
      <w:r w:rsidR="00FD5F6C" w:rsidRPr="006E773C">
        <w:rPr>
          <w:rFonts w:hAnsi="Times New Roman" w:ascii="Times New Roman"/>
          <w:szCs w:val="24"/>
        </w:rPr>
        <w:t xml:space="preserve"> listopada</w:t>
      </w:r>
      <w:r w:rsidR="00326384" w:rsidRPr="006E773C">
        <w:rPr>
          <w:rFonts w:hAnsi="Times New Roman" w:ascii="Times New Roman"/>
          <w:szCs w:val="24"/>
        </w:rPr>
        <w:t xml:space="preserve"> 2016</w:t>
      </w:r>
      <w:r w:rsidR="00AF7623" w:rsidRPr="006E773C">
        <w:rPr>
          <w:rFonts w:hAnsi="Times New Roman" w:ascii="Times New Roman"/>
          <w:szCs w:val="24"/>
        </w:rPr>
        <w:t>.</w:t>
      </w:r>
      <w:r w:rsidRPr="006E773C">
        <w:rPr>
          <w:rFonts w:hAnsi="Times New Roman" w:ascii="Times New Roman"/>
          <w:szCs w:val="24"/>
        </w:rPr>
        <w:t xml:space="preserve"> u </w:t>
      </w:r>
      <w:r w:rsidR="001D6684" w:rsidRPr="006E773C">
        <w:rPr>
          <w:rFonts w:hAnsi="Times New Roman" w:ascii="Times New Roman"/>
          <w:szCs w:val="24"/>
        </w:rPr>
        <w:t>1</w:t>
      </w:r>
      <w:r w:rsidR="00A2346B" w:rsidRPr="006E773C">
        <w:rPr>
          <w:rFonts w:hAnsi="Times New Roman" w:ascii="Times New Roman"/>
          <w:szCs w:val="24"/>
        </w:rPr>
        <w:t>5</w:t>
      </w:r>
      <w:r w:rsidR="00A947D4" w:rsidRPr="006E773C">
        <w:rPr>
          <w:rFonts w:hAnsi="Times New Roman" w:ascii="Times New Roman"/>
          <w:szCs w:val="24"/>
        </w:rPr>
        <w:t>,00</w:t>
      </w:r>
      <w:r w:rsidRPr="006E773C">
        <w:rPr>
          <w:rFonts w:hAnsi="Times New Roman" w:ascii="Times New Roman"/>
          <w:szCs w:val="24"/>
        </w:rPr>
        <w:t xml:space="preserve"> sati.</w:t>
      </w:r>
    </w:p>
    <w:p w:rsidRDefault="00A84621" w:rsidP="006866CB" w:rsidR="006866CB" w:rsidRPr="006E773C">
      <w:pPr>
        <w:jc w:val="both"/>
        <w:rPr>
          <w:sz w:val="24"/>
          <w:szCs w:val="24"/>
        </w:rPr>
      </w:pPr>
      <w:r w:rsidRPr="006E773C">
        <w:rPr>
          <w:sz w:val="24"/>
          <w:szCs w:val="24"/>
        </w:rPr>
        <w:t>IV.</w:t>
      </w:r>
      <w:r w:rsidR="00CB0F34" w:rsidRPr="006E773C">
        <w:rPr>
          <w:sz w:val="24"/>
          <w:szCs w:val="24"/>
        </w:rPr>
        <w:tab/>
      </w:r>
      <w:r w:rsidR="006838BA" w:rsidRPr="006E773C">
        <w:rPr>
          <w:sz w:val="24"/>
          <w:szCs w:val="24"/>
        </w:rPr>
        <w:t xml:space="preserve">Pozivaju se vjerovnici u roku od </w:t>
      </w:r>
      <w:r w:rsidR="002D18DF" w:rsidRPr="006E773C">
        <w:rPr>
          <w:sz w:val="24"/>
          <w:szCs w:val="24"/>
        </w:rPr>
        <w:t>60</w:t>
      </w:r>
      <w:r w:rsidR="006838BA" w:rsidRPr="006E773C">
        <w:rPr>
          <w:sz w:val="24"/>
          <w:szCs w:val="24"/>
        </w:rPr>
        <w:t xml:space="preserve"> dana od dana</w:t>
      </w:r>
      <w:r w:rsidR="002D18DF" w:rsidRPr="006E773C">
        <w:rPr>
          <w:sz w:val="24"/>
          <w:szCs w:val="24"/>
        </w:rPr>
        <w:t xml:space="preserve"> objave ovog rješenja </w:t>
      </w:r>
      <w:r w:rsidR="0096090C" w:rsidRPr="006E773C">
        <w:rPr>
          <w:sz w:val="24"/>
          <w:szCs w:val="24"/>
        </w:rPr>
        <w:t xml:space="preserve">na </w:t>
      </w:r>
      <w:r w:rsidR="00675DA9" w:rsidRPr="006E773C">
        <w:rPr>
          <w:sz w:val="24"/>
          <w:szCs w:val="24"/>
        </w:rPr>
        <w:t xml:space="preserve">mrežnoj stranici e-oglasna ploča </w:t>
      </w:r>
      <w:r w:rsidR="0096090C" w:rsidRPr="006E773C">
        <w:rPr>
          <w:sz w:val="24"/>
          <w:szCs w:val="24"/>
        </w:rPr>
        <w:t xml:space="preserve">Trgovačkog suda u Zagrebu </w:t>
      </w:r>
      <w:r w:rsidR="006838BA" w:rsidRPr="006E773C">
        <w:rPr>
          <w:sz w:val="24"/>
          <w:szCs w:val="24"/>
        </w:rPr>
        <w:t>prijaviti svoje tra</w:t>
      </w:r>
      <w:r w:rsidR="00F1773D" w:rsidRPr="006E773C">
        <w:rPr>
          <w:sz w:val="24"/>
          <w:szCs w:val="24"/>
        </w:rPr>
        <w:t xml:space="preserve">žbine stečajnom upravitelju, </w:t>
      </w:r>
      <w:r w:rsidR="00746617" w:rsidRPr="006E773C">
        <w:rPr>
          <w:sz w:val="24"/>
          <w:szCs w:val="24"/>
        </w:rPr>
        <w:t>u skladu s pravilima Stečajnog zakona o prijavi tražbina</w:t>
      </w:r>
      <w:r w:rsidR="00F1773D" w:rsidRPr="006E773C">
        <w:rPr>
          <w:sz w:val="24"/>
          <w:szCs w:val="24"/>
        </w:rPr>
        <w:t xml:space="preserve">, </w:t>
      </w:r>
      <w:r w:rsidR="002D18DF" w:rsidRPr="006E773C">
        <w:rPr>
          <w:sz w:val="24"/>
          <w:szCs w:val="24"/>
        </w:rPr>
        <w:t xml:space="preserve"> na propisanom obrascu</w:t>
      </w:r>
      <w:r w:rsidR="00F1773D" w:rsidRPr="006E773C">
        <w:rPr>
          <w:sz w:val="24"/>
          <w:szCs w:val="24"/>
        </w:rPr>
        <w:t>,</w:t>
      </w:r>
      <w:r w:rsidR="002D18DF" w:rsidRPr="006E773C">
        <w:rPr>
          <w:sz w:val="24"/>
          <w:szCs w:val="24"/>
        </w:rPr>
        <w:t xml:space="preserve"> u 2 primjerka</w:t>
      </w:r>
      <w:r w:rsidR="0096090C" w:rsidRPr="006E773C">
        <w:rPr>
          <w:sz w:val="24"/>
          <w:szCs w:val="24"/>
        </w:rPr>
        <w:t>,</w:t>
      </w:r>
      <w:r w:rsidR="002D18DF" w:rsidRPr="006E773C">
        <w:rPr>
          <w:sz w:val="24"/>
          <w:szCs w:val="24"/>
        </w:rPr>
        <w:t xml:space="preserve"> s ispravama iz kojih tražbina proizlazi, odnosno kojima se dokazuje</w:t>
      </w:r>
      <w:r w:rsidR="00F1773D" w:rsidRPr="006E773C">
        <w:rPr>
          <w:sz w:val="24"/>
          <w:szCs w:val="24"/>
        </w:rPr>
        <w:t xml:space="preserve">, te priložiti, </w:t>
      </w:r>
      <w:r w:rsidR="006838BA" w:rsidRPr="006E773C">
        <w:rPr>
          <w:sz w:val="24"/>
          <w:szCs w:val="24"/>
        </w:rPr>
        <w:t>potvrdu o uplaćenoj sudskoj pristojbi, na</w:t>
      </w:r>
      <w:r w:rsidR="00715858" w:rsidRPr="006E773C">
        <w:rPr>
          <w:sz w:val="24"/>
          <w:szCs w:val="24"/>
        </w:rPr>
        <w:t xml:space="preserve"> adresu</w:t>
      </w:r>
      <w:r w:rsidR="006838BA" w:rsidRPr="006E773C">
        <w:rPr>
          <w:sz w:val="24"/>
          <w:szCs w:val="24"/>
        </w:rPr>
        <w:t xml:space="preserve"> </w:t>
      </w:r>
      <w:r w:rsidR="00695A5B" w:rsidRPr="00695A5B">
        <w:rPr>
          <w:sz w:val="24"/>
          <w:szCs w:val="24"/>
        </w:rPr>
        <w:t>VLADIMIR ŠPEHAR, KARLOVAC, MAKSIMILIJANA VRHOVCA 5, OIB: 20275924066</w:t>
      </w:r>
      <w:r w:rsidR="006E773C" w:rsidRPr="00695A5B">
        <w:rPr>
          <w:sz w:val="24"/>
          <w:szCs w:val="24"/>
        </w:rPr>
        <w:t>.</w:t>
      </w:r>
    </w:p>
    <w:p w:rsidRDefault="00AB024A" w:rsidP="00CB0F34" w:rsidR="006838B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</w:t>
      </w:r>
      <w:r w:rsidR="00A84621" w:rsidRPr="00E43FC2">
        <w:rPr>
          <w:sz w:val="24"/>
          <w:szCs w:val="24"/>
        </w:rPr>
        <w:t>.</w:t>
      </w:r>
      <w:r w:rsidR="00FF234D" w:rsidRPr="00E43FC2">
        <w:rPr>
          <w:sz w:val="24"/>
          <w:szCs w:val="24"/>
        </w:rPr>
        <w:t xml:space="preserve"> </w:t>
      </w:r>
      <w:r w:rsidR="00FF234D" w:rsidRPr="00E43FC2">
        <w:rPr>
          <w:sz w:val="24"/>
          <w:szCs w:val="24"/>
        </w:rPr>
        <w:tab/>
        <w:t>P</w:t>
      </w:r>
      <w:r w:rsidR="006838BA" w:rsidRPr="00E43FC2">
        <w:rPr>
          <w:sz w:val="24"/>
          <w:szCs w:val="24"/>
        </w:rPr>
        <w:t>ozivaju se</w:t>
      </w:r>
      <w:r w:rsidR="003C78A1" w:rsidRPr="00E43FC2">
        <w:rPr>
          <w:sz w:val="24"/>
          <w:szCs w:val="24"/>
        </w:rPr>
        <w:t xml:space="preserve"> razlučni i izlučni vjerovnici</w:t>
      </w:r>
      <w:r w:rsidR="006838BA" w:rsidRPr="00E43FC2">
        <w:rPr>
          <w:sz w:val="24"/>
          <w:szCs w:val="24"/>
        </w:rPr>
        <w:t xml:space="preserve"> </w:t>
      </w:r>
      <w:r w:rsidR="00A84621" w:rsidRPr="00E43FC2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E43FC2">
        <w:rPr>
          <w:sz w:val="24"/>
          <w:szCs w:val="24"/>
        </w:rPr>
        <w:t xml:space="preserve">podneskom </w:t>
      </w:r>
      <w:r w:rsidR="006838BA" w:rsidRPr="00E43FC2">
        <w:rPr>
          <w:sz w:val="24"/>
          <w:szCs w:val="24"/>
        </w:rPr>
        <w:t xml:space="preserve">obavijestiti stečajnog upravitelja </w:t>
      </w:r>
      <w:r w:rsidR="003C78A1" w:rsidRPr="00E43FC2">
        <w:rPr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o postojanju svo</w:t>
      </w:r>
      <w:r w:rsidR="00A96E38" w:rsidRPr="00E43FC2">
        <w:rPr>
          <w:sz w:val="24"/>
          <w:szCs w:val="24"/>
        </w:rPr>
        <w:t xml:space="preserve">g </w:t>
      </w:r>
      <w:r w:rsidR="0096090C" w:rsidRPr="00E43FC2">
        <w:rPr>
          <w:sz w:val="24"/>
          <w:szCs w:val="24"/>
        </w:rPr>
        <w:t xml:space="preserve">razlučnog ili </w:t>
      </w:r>
      <w:r w:rsidR="00A96E38" w:rsidRPr="00E43FC2">
        <w:rPr>
          <w:sz w:val="24"/>
          <w:szCs w:val="24"/>
        </w:rPr>
        <w:t xml:space="preserve">izlučnog </w:t>
      </w:r>
      <w:r w:rsidR="006838BA" w:rsidRPr="00E43FC2">
        <w:rPr>
          <w:sz w:val="24"/>
          <w:szCs w:val="24"/>
        </w:rPr>
        <w:t xml:space="preserve">prava. </w:t>
      </w:r>
    </w:p>
    <w:p w:rsidRDefault="00AB024A" w:rsidP="00CB0F34" w:rsidR="006C7A5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VI</w:t>
      </w:r>
      <w:r w:rsidR="00A84621" w:rsidRPr="00E43FC2">
        <w:rPr>
          <w:sz w:val="24"/>
          <w:szCs w:val="24"/>
        </w:rPr>
        <w:t>.</w:t>
      </w:r>
      <w:r w:rsidR="006C7A5A" w:rsidRPr="00E43FC2">
        <w:rPr>
          <w:sz w:val="24"/>
          <w:szCs w:val="24"/>
        </w:rPr>
        <w:t xml:space="preserve"> </w:t>
      </w:r>
      <w:r w:rsidR="006C7A5A" w:rsidRPr="00E43FC2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8662DA">
      <w:pPr>
        <w:jc w:val="both"/>
        <w:rPr>
          <w:b/>
          <w:sz w:val="24"/>
          <w:szCs w:val="24"/>
        </w:rPr>
      </w:pPr>
      <w:r w:rsidRPr="00E43FC2">
        <w:rPr>
          <w:sz w:val="24"/>
          <w:szCs w:val="24"/>
        </w:rPr>
        <w:t>VII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 xml:space="preserve"> </w:t>
      </w:r>
      <w:r w:rsidRPr="00E43FC2">
        <w:rPr>
          <w:sz w:val="24"/>
          <w:szCs w:val="24"/>
        </w:rPr>
        <w:tab/>
      </w:r>
      <w:r w:rsidR="00CB0F34" w:rsidRPr="00E43FC2">
        <w:rPr>
          <w:sz w:val="24"/>
          <w:szCs w:val="24"/>
        </w:rPr>
        <w:t>O</w:t>
      </w:r>
      <w:r w:rsidR="006838BA" w:rsidRPr="00E43FC2">
        <w:rPr>
          <w:sz w:val="24"/>
          <w:szCs w:val="24"/>
        </w:rPr>
        <w:t>dređuje se ročište vjerovnika na kojem će se ispitati prijavljene tražbine (ispitno ročište) za</w:t>
      </w:r>
      <w:r w:rsidR="00A84621" w:rsidRPr="00E43FC2">
        <w:rPr>
          <w:sz w:val="24"/>
          <w:szCs w:val="24"/>
        </w:rPr>
        <w:t xml:space="preserve"> dan</w:t>
      </w:r>
      <w:r w:rsidR="006838BA" w:rsidRPr="00E43FC2">
        <w:rPr>
          <w:sz w:val="24"/>
          <w:szCs w:val="24"/>
        </w:rPr>
        <w:t xml:space="preserve"> </w:t>
      </w:r>
      <w:r w:rsidR="00030923">
        <w:rPr>
          <w:sz w:val="24"/>
          <w:szCs w:val="24"/>
        </w:rPr>
        <w:t>1</w:t>
      </w:r>
      <w:r w:rsidR="00BC5C32">
        <w:rPr>
          <w:sz w:val="24"/>
          <w:szCs w:val="24"/>
        </w:rPr>
        <w:t>6</w:t>
      </w:r>
      <w:r w:rsidR="003477D6">
        <w:rPr>
          <w:sz w:val="24"/>
          <w:szCs w:val="24"/>
        </w:rPr>
        <w:t>. veljače</w:t>
      </w:r>
      <w:r w:rsidR="004E77EF" w:rsidRPr="00E43FC2">
        <w:rPr>
          <w:sz w:val="24"/>
          <w:szCs w:val="24"/>
        </w:rPr>
        <w:t xml:space="preserve"> 201</w:t>
      </w:r>
      <w:r w:rsidR="00DD3331" w:rsidRPr="00E43FC2">
        <w:rPr>
          <w:sz w:val="24"/>
          <w:szCs w:val="24"/>
        </w:rPr>
        <w:t>7</w:t>
      </w:r>
      <w:r w:rsidR="004E77EF" w:rsidRPr="00E43FC2">
        <w:rPr>
          <w:sz w:val="24"/>
          <w:szCs w:val="24"/>
        </w:rPr>
        <w:t xml:space="preserve">. u </w:t>
      </w:r>
      <w:r w:rsidR="00E77FE9" w:rsidRPr="00E43FC2">
        <w:rPr>
          <w:sz w:val="24"/>
          <w:szCs w:val="24"/>
        </w:rPr>
        <w:t>10,00</w:t>
      </w:r>
      <w:r w:rsidR="004E77EF" w:rsidRPr="00E43FC2">
        <w:rPr>
          <w:b/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sati koje će se održati u zgradi ovog suda, Za</w:t>
      </w:r>
      <w:r w:rsidR="00A84621" w:rsidRPr="00E43FC2">
        <w:rPr>
          <w:sz w:val="24"/>
          <w:szCs w:val="24"/>
        </w:rPr>
        <w:t xml:space="preserve">greb, Petrinjska </w:t>
      </w:r>
      <w:r w:rsidR="00A84621" w:rsidRPr="008662DA">
        <w:rPr>
          <w:sz w:val="24"/>
          <w:szCs w:val="24"/>
        </w:rPr>
        <w:t xml:space="preserve">8, soba </w:t>
      </w:r>
      <w:r w:rsidR="00767D35" w:rsidRPr="008662DA">
        <w:rPr>
          <w:sz w:val="24"/>
          <w:szCs w:val="24"/>
        </w:rPr>
        <w:t>96</w:t>
      </w:r>
      <w:r w:rsidR="00A84621" w:rsidRPr="008662DA">
        <w:rPr>
          <w:sz w:val="24"/>
          <w:szCs w:val="24"/>
        </w:rPr>
        <w:t xml:space="preserve"> (ulična</w:t>
      </w:r>
      <w:r w:rsidR="006838BA" w:rsidRPr="008662DA">
        <w:rPr>
          <w:sz w:val="24"/>
          <w:szCs w:val="24"/>
        </w:rPr>
        <w:t xml:space="preserve"> zgrada</w:t>
      </w:r>
      <w:r w:rsidR="00767D35" w:rsidRPr="008662DA">
        <w:rPr>
          <w:sz w:val="24"/>
          <w:szCs w:val="24"/>
        </w:rPr>
        <w:t xml:space="preserve"> – mala dvorana</w:t>
      </w:r>
      <w:r w:rsidR="006838BA" w:rsidRPr="008662DA">
        <w:rPr>
          <w:sz w:val="24"/>
          <w:szCs w:val="24"/>
        </w:rPr>
        <w:t xml:space="preserve">). </w:t>
      </w:r>
    </w:p>
    <w:p w:rsidRDefault="00867C12" w:rsidP="00CB0F34" w:rsidR="0032638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VIII</w:t>
      </w:r>
      <w:r w:rsidR="00A84621" w:rsidRPr="008662DA">
        <w:rPr>
          <w:sz w:val="24"/>
          <w:szCs w:val="24"/>
        </w:rPr>
        <w:t>.</w:t>
      </w:r>
      <w:r w:rsidR="00CB0F34" w:rsidRPr="008662DA">
        <w:rPr>
          <w:sz w:val="24"/>
          <w:szCs w:val="24"/>
        </w:rPr>
        <w:tab/>
      </w:r>
      <w:r w:rsidR="002D18DF" w:rsidRPr="008662DA">
        <w:rPr>
          <w:sz w:val="24"/>
          <w:szCs w:val="24"/>
        </w:rPr>
        <w:t>Ročište</w:t>
      </w:r>
      <w:r w:rsidR="006838BA" w:rsidRPr="008662DA">
        <w:rPr>
          <w:sz w:val="24"/>
          <w:szCs w:val="24"/>
        </w:rPr>
        <w:t xml:space="preserve"> vjerovnika na kojem će se na temelju izvješća stečajnog upravitel</w:t>
      </w:r>
      <w:r w:rsidR="00EA2331" w:rsidRPr="008662DA">
        <w:rPr>
          <w:sz w:val="24"/>
          <w:szCs w:val="24"/>
        </w:rPr>
        <w:t>ja odlučivati o daljnjem tijeku</w:t>
      </w:r>
      <w:r w:rsidR="002D18DF" w:rsidRPr="008662DA">
        <w:rPr>
          <w:sz w:val="24"/>
          <w:szCs w:val="24"/>
        </w:rPr>
        <w:t xml:space="preserve"> stečajnog </w:t>
      </w:r>
      <w:r w:rsidR="006838BA" w:rsidRPr="008662DA">
        <w:rPr>
          <w:sz w:val="24"/>
          <w:szCs w:val="24"/>
        </w:rPr>
        <w:t xml:space="preserve">postupka (izvještajno ročište) određuje se za isti dan i na istom mjestu u </w:t>
      </w:r>
      <w:r w:rsidR="00E77FE9" w:rsidRPr="008662DA">
        <w:rPr>
          <w:sz w:val="24"/>
          <w:szCs w:val="24"/>
        </w:rPr>
        <w:t>10,20</w:t>
      </w:r>
      <w:r w:rsidR="006838BA" w:rsidRPr="008662DA">
        <w:rPr>
          <w:sz w:val="24"/>
          <w:szCs w:val="24"/>
        </w:rPr>
        <w:t xml:space="preserve"> sati.</w:t>
      </w:r>
    </w:p>
    <w:p w:rsidRDefault="00326384" w:rsidP="00CB0F34" w:rsidR="00705C04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IX. </w:t>
      </w:r>
      <w:r w:rsidR="006838BA"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</w:rPr>
        <w:t xml:space="preserve">Određuje se upis ovog rješenja o otvaranju stečajnog postupka nad dužnikom </w:t>
      </w:r>
      <w:r w:rsidR="00030923" w:rsidRPr="00030923">
        <w:rPr>
          <w:sz w:val="24"/>
          <w:szCs w:val="24"/>
          <w:lang w:eastAsia="en-US"/>
        </w:rPr>
        <w:t>HARMONIJA ZAGREB d.o.o., Zagreb, V. Ravnice 5, OIB: 70713542934</w:t>
      </w:r>
      <w:r w:rsidRPr="008662DA">
        <w:rPr>
          <w:sz w:val="24"/>
          <w:szCs w:val="24"/>
          <w:lang w:val="pt-BR"/>
        </w:rPr>
        <w:t>,</w:t>
      </w:r>
      <w:r w:rsidRPr="008662DA">
        <w:rPr>
          <w:sz w:val="24"/>
          <w:szCs w:val="24"/>
        </w:rPr>
        <w:t xml:space="preserve"> u zemljišnim knjigama, te se nalaže </w:t>
      </w:r>
      <w:r w:rsidR="00D17002" w:rsidRPr="008662DA">
        <w:rPr>
          <w:sz w:val="24"/>
          <w:szCs w:val="24"/>
        </w:rPr>
        <w:t>Z</w:t>
      </w:r>
      <w:r w:rsidRPr="008662DA">
        <w:rPr>
          <w:sz w:val="24"/>
          <w:szCs w:val="24"/>
        </w:rPr>
        <w:t>emljišnoknjižnom odjelu</w:t>
      </w:r>
      <w:r w:rsidR="00522162">
        <w:rPr>
          <w:sz w:val="24"/>
          <w:szCs w:val="24"/>
        </w:rPr>
        <w:t xml:space="preserve"> </w:t>
      </w:r>
      <w:r w:rsidR="00971C8E">
        <w:rPr>
          <w:sz w:val="24"/>
          <w:szCs w:val="24"/>
        </w:rPr>
        <w:t>Zagreb</w:t>
      </w:r>
      <w:r w:rsidR="00522162">
        <w:rPr>
          <w:sz w:val="24"/>
          <w:szCs w:val="24"/>
        </w:rPr>
        <w:t xml:space="preserve">, </w:t>
      </w:r>
      <w:r w:rsidRPr="008662DA">
        <w:rPr>
          <w:sz w:val="24"/>
          <w:szCs w:val="24"/>
        </w:rPr>
        <w:t xml:space="preserve">Općinskog </w:t>
      </w:r>
      <w:r w:rsidR="00971C8E">
        <w:rPr>
          <w:sz w:val="24"/>
          <w:szCs w:val="24"/>
        </w:rPr>
        <w:t xml:space="preserve">građanskog </w:t>
      </w:r>
      <w:r w:rsidRPr="008662DA">
        <w:rPr>
          <w:sz w:val="24"/>
          <w:szCs w:val="24"/>
        </w:rPr>
        <w:t xml:space="preserve">suda u </w:t>
      </w:r>
      <w:r w:rsidR="00971C8E">
        <w:rPr>
          <w:sz w:val="24"/>
          <w:szCs w:val="24"/>
        </w:rPr>
        <w:t>Zagrebu</w:t>
      </w:r>
      <w:r w:rsidR="0060629E">
        <w:rPr>
          <w:sz w:val="24"/>
          <w:szCs w:val="24"/>
        </w:rPr>
        <w:t xml:space="preserve">, </w:t>
      </w:r>
      <w:r w:rsidRPr="008662DA">
        <w:rPr>
          <w:sz w:val="24"/>
          <w:szCs w:val="24"/>
        </w:rPr>
        <w:t xml:space="preserve">zabilježba rješenja o otvaranju stečajnog postupka nad </w:t>
      </w:r>
      <w:r w:rsidRPr="008662DA">
        <w:rPr>
          <w:sz w:val="24"/>
          <w:szCs w:val="24"/>
        </w:rPr>
        <w:lastRenderedPageBreak/>
        <w:t xml:space="preserve">dužnikom </w:t>
      </w:r>
      <w:r w:rsidR="00971C8E" w:rsidRPr="00971C8E">
        <w:rPr>
          <w:sz w:val="24"/>
          <w:szCs w:val="24"/>
          <w:lang w:eastAsia="en-US"/>
        </w:rPr>
        <w:t>HARMONIJA ZAGREB d.o.o., Zagreb, V. Ravnice 5, OIB: 70713542934</w:t>
      </w:r>
      <w:r w:rsidR="00705C04" w:rsidRPr="008662DA">
        <w:rPr>
          <w:sz w:val="24"/>
          <w:szCs w:val="24"/>
        </w:rPr>
        <w:t>, poslovni broj St-</w:t>
      </w:r>
      <w:r w:rsidR="00971C8E">
        <w:rPr>
          <w:sz w:val="24"/>
          <w:szCs w:val="24"/>
        </w:rPr>
        <w:t>5964/2016</w:t>
      </w:r>
      <w:r w:rsidRPr="008662DA">
        <w:rPr>
          <w:sz w:val="24"/>
          <w:szCs w:val="24"/>
        </w:rPr>
        <w:t xml:space="preserve"> od </w:t>
      </w:r>
      <w:r w:rsidR="003477D6">
        <w:rPr>
          <w:sz w:val="24"/>
          <w:szCs w:val="24"/>
        </w:rPr>
        <w:t>20</w:t>
      </w:r>
      <w:r w:rsidR="00971C06" w:rsidRPr="008662DA">
        <w:rPr>
          <w:sz w:val="24"/>
          <w:szCs w:val="24"/>
        </w:rPr>
        <w:t>.</w:t>
      </w:r>
      <w:r w:rsidR="00522162">
        <w:rPr>
          <w:sz w:val="24"/>
          <w:szCs w:val="24"/>
        </w:rPr>
        <w:t xml:space="preserve"> listopada</w:t>
      </w:r>
      <w:r w:rsidR="00971C06" w:rsidRPr="008662DA">
        <w:rPr>
          <w:sz w:val="24"/>
          <w:szCs w:val="24"/>
        </w:rPr>
        <w:t xml:space="preserve"> 2016</w:t>
      </w:r>
      <w:r w:rsidRPr="008662DA">
        <w:rPr>
          <w:sz w:val="24"/>
          <w:szCs w:val="24"/>
        </w:rPr>
        <w:t>. i to u:</w:t>
      </w:r>
    </w:p>
    <w:p w:rsidRDefault="00D51EE7" w:rsidP="00CB0F34" w:rsidR="00D51EE7" w:rsidRPr="008662DA">
      <w:pPr>
        <w:jc w:val="both"/>
        <w:rPr>
          <w:sz w:val="24"/>
          <w:szCs w:val="24"/>
        </w:rPr>
      </w:pPr>
    </w:p>
    <w:p w:rsidRDefault="00E20FDF" w:rsidP="0060629E" w:rsidR="00522162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zk. ul.</w:t>
      </w:r>
      <w:r w:rsidR="00326384" w:rsidRPr="008662DA">
        <w:rPr>
          <w:sz w:val="24"/>
          <w:szCs w:val="24"/>
        </w:rPr>
        <w:t xml:space="preserve"> </w:t>
      </w:r>
      <w:r w:rsidR="00971C8E">
        <w:rPr>
          <w:sz w:val="24"/>
          <w:szCs w:val="24"/>
        </w:rPr>
        <w:t>25223</w:t>
      </w:r>
      <w:r w:rsidR="00D17002" w:rsidRPr="008662DA">
        <w:rPr>
          <w:sz w:val="24"/>
          <w:szCs w:val="24"/>
        </w:rPr>
        <w:t xml:space="preserve">,  </w:t>
      </w:r>
      <w:r w:rsidR="00705C04" w:rsidRPr="008662DA">
        <w:rPr>
          <w:sz w:val="24"/>
          <w:szCs w:val="24"/>
        </w:rPr>
        <w:t>k.o.</w:t>
      </w:r>
      <w:r w:rsidR="00522162">
        <w:rPr>
          <w:sz w:val="24"/>
          <w:szCs w:val="24"/>
        </w:rPr>
        <w:t xml:space="preserve"> </w:t>
      </w:r>
      <w:r w:rsidR="00971C8E">
        <w:rPr>
          <w:sz w:val="24"/>
          <w:szCs w:val="24"/>
        </w:rPr>
        <w:t xml:space="preserve">Grad Zagreb, </w:t>
      </w:r>
    </w:p>
    <w:p w:rsidRDefault="00705C04" w:rsidP="00522162" w:rsidR="00D97F54">
      <w:pPr>
        <w:pStyle w:val="Odlomakpopisa"/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 </w:t>
      </w:r>
      <w:r w:rsidR="0060629E">
        <w:rPr>
          <w:sz w:val="24"/>
          <w:szCs w:val="24"/>
        </w:rPr>
        <w:t xml:space="preserve">     </w:t>
      </w:r>
      <w:r w:rsidRPr="008662DA">
        <w:rPr>
          <w:sz w:val="24"/>
          <w:szCs w:val="24"/>
        </w:rPr>
        <w:t xml:space="preserve">k. č. br. </w:t>
      </w:r>
      <w:r w:rsidR="00971C8E">
        <w:rPr>
          <w:sz w:val="24"/>
          <w:szCs w:val="24"/>
        </w:rPr>
        <w:t>8921/20, Dvorište</w:t>
      </w:r>
      <w:r w:rsidR="0060629E">
        <w:rPr>
          <w:sz w:val="24"/>
          <w:szCs w:val="24"/>
        </w:rPr>
        <w:t xml:space="preserve">, površine </w:t>
      </w:r>
      <w:r w:rsidR="00971C8E">
        <w:rPr>
          <w:sz w:val="24"/>
          <w:szCs w:val="24"/>
        </w:rPr>
        <w:t>51</w:t>
      </w:r>
      <w:r w:rsidR="005D5218">
        <w:rPr>
          <w:sz w:val="24"/>
          <w:szCs w:val="24"/>
        </w:rPr>
        <w:t xml:space="preserve"> m2</w:t>
      </w:r>
    </w:p>
    <w:p w:rsidRDefault="0060629E" w:rsidP="00522162" w:rsidR="0060629E">
      <w:pPr>
        <w:pStyle w:val="Odlomakpopisa"/>
        <w:jc w:val="both"/>
        <w:rPr>
          <w:sz w:val="24"/>
          <w:szCs w:val="24"/>
        </w:rPr>
      </w:pPr>
    </w:p>
    <w:p w:rsidRDefault="00CC0BD4" w:rsidP="00522162" w:rsidR="00CC0BD4">
      <w:pPr>
        <w:pStyle w:val="Odlomakpopisa"/>
        <w:jc w:val="both"/>
        <w:rPr>
          <w:sz w:val="24"/>
          <w:szCs w:val="24"/>
        </w:rPr>
      </w:pPr>
    </w:p>
    <w:p w:rsidRDefault="00E83FAF" w:rsidP="00522162" w:rsidR="00D97F54">
      <w:pPr>
        <w:jc w:val="both"/>
        <w:rPr>
          <w:sz w:val="24"/>
          <w:szCs w:val="24"/>
        </w:rPr>
      </w:pPr>
      <w:r>
        <w:rPr>
          <w:sz w:val="24"/>
          <w:szCs w:val="24"/>
        </w:rPr>
        <w:t>X.</w:t>
      </w:r>
      <w:r>
        <w:rPr>
          <w:sz w:val="24"/>
          <w:szCs w:val="24"/>
        </w:rPr>
        <w:tab/>
      </w:r>
      <w:r w:rsidR="004E19B6" w:rsidRPr="004E19B6">
        <w:rPr>
          <w:sz w:val="24"/>
          <w:szCs w:val="24"/>
        </w:rPr>
        <w:t xml:space="preserve">Rješenje o otvaranju </w:t>
      </w:r>
      <w:r w:rsidR="004E19B6">
        <w:rPr>
          <w:sz w:val="24"/>
          <w:szCs w:val="24"/>
        </w:rPr>
        <w:t>stečajnog</w:t>
      </w:r>
      <w:r w:rsidR="004E19B6" w:rsidRPr="004E19B6">
        <w:rPr>
          <w:sz w:val="24"/>
          <w:szCs w:val="24"/>
        </w:rPr>
        <w:t xml:space="preserve"> postupka upisat će se u sudskom registru ovog suda, kao i u javne knjige, registre, upisnike i očevidnike u kojima je dužnik upisan kao nositelj nekog prava.</w:t>
      </w:r>
    </w:p>
    <w:p w:rsidRDefault="00D97F54" w:rsidP="00522162" w:rsidR="00D97F54">
      <w:pPr>
        <w:jc w:val="both"/>
        <w:rPr>
          <w:sz w:val="24"/>
          <w:szCs w:val="24"/>
        </w:rPr>
      </w:pPr>
    </w:p>
    <w:p w:rsidRDefault="006838BA" w:rsidP="00D97F54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Obrazloženje</w:t>
      </w:r>
    </w:p>
    <w:p w:rsidRDefault="002726CF" w:rsidR="002726CF" w:rsidRPr="008662DA">
      <w:pPr>
        <w:jc w:val="center"/>
        <w:rPr>
          <w:sz w:val="24"/>
          <w:szCs w:val="24"/>
        </w:rPr>
      </w:pPr>
    </w:p>
    <w:p w:rsidRDefault="00971C8E" w:rsidP="00971C8E" w:rsidR="00971C8E" w:rsidRPr="00971C8E">
      <w:pPr>
        <w:ind w:firstLine="709"/>
        <w:jc w:val="both"/>
        <w:rPr>
          <w:sz w:val="24"/>
        </w:rPr>
      </w:pPr>
      <w:r w:rsidRPr="00971C8E">
        <w:rPr>
          <w:sz w:val="24"/>
        </w:rPr>
        <w:t xml:space="preserve">Financijska agencija podnijela je, na temelju odredbe čl. 444. st. 1. Stečajnog zakona (“Narodne novine” broj 71/15, dalje: SZ), zahtjev za provedbu skraćenog stečajnog postupka nad dužnikom. </w:t>
      </w:r>
    </w:p>
    <w:p w:rsidRDefault="00971C8E" w:rsidP="00971C8E" w:rsidR="00971C8E" w:rsidRPr="00971C8E">
      <w:pPr>
        <w:ind w:firstLine="709"/>
        <w:jc w:val="both"/>
        <w:rPr>
          <w:sz w:val="24"/>
        </w:rPr>
      </w:pPr>
      <w:r w:rsidRPr="00971C8E">
        <w:rPr>
          <w:sz w:val="24"/>
        </w:rPr>
        <w:tab/>
      </w:r>
    </w:p>
    <w:p w:rsidRDefault="00971C8E" w:rsidP="00971C8E" w:rsidR="00971C8E" w:rsidRPr="00971C8E">
      <w:pPr>
        <w:ind w:firstLine="709"/>
        <w:jc w:val="both"/>
        <w:rPr>
          <w:sz w:val="24"/>
        </w:rPr>
      </w:pPr>
      <w:r w:rsidRPr="00971C8E">
        <w:rPr>
          <w:sz w:val="24"/>
        </w:rPr>
        <w:tab/>
        <w:t>S obzirom na to da su bile ispunjene pretpostavke, sud je 9. prosinca 2015.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971C8E" w:rsidP="00971C8E" w:rsidR="00971C8E" w:rsidRPr="00971C8E">
      <w:pPr>
        <w:ind w:firstLine="709"/>
        <w:jc w:val="both"/>
        <w:rPr>
          <w:sz w:val="24"/>
        </w:rPr>
      </w:pPr>
    </w:p>
    <w:p w:rsidRDefault="00971C8E" w:rsidP="00971C8E" w:rsidR="00971C8E" w:rsidRPr="00971C8E">
      <w:pPr>
        <w:ind w:firstLine="709"/>
        <w:jc w:val="both"/>
        <w:rPr>
          <w:sz w:val="24"/>
        </w:rPr>
      </w:pPr>
      <w:r w:rsidRPr="00971C8E">
        <w:rPr>
          <w:sz w:val="24"/>
        </w:rPr>
        <w:tab/>
        <w:t xml:space="preserve">Republika Hrvatska, Ministarstvo financija, Porezna uprava, dostavila je </w:t>
      </w:r>
    </w:p>
    <w:p w:rsidRDefault="00971C8E" w:rsidP="00971C8E" w:rsidR="00971C8E" w:rsidRPr="00971C8E">
      <w:pPr>
        <w:ind w:firstLine="709"/>
        <w:jc w:val="both"/>
        <w:rPr>
          <w:sz w:val="24"/>
        </w:rPr>
      </w:pPr>
      <w:r w:rsidRPr="00971C8E">
        <w:rPr>
          <w:sz w:val="24"/>
        </w:rPr>
        <w:t xml:space="preserve">2. ožujka 2016. obrazac kojim je predložila nad dužnikom otvoriti stečaj. U prilogu je dostavljeno stanje računa poreznog obveznika  - dužnika na dan 19. veljače 2016. iz kojeg proizlazi kako dužnik po osnovi poreza, doprinosima i drugim javnim davanjima u iznosu od 292.828,49 kuna, čime je Republika  Hrvatska,  Ministarstvo financija, Porezna uprava, učinila vjerojatnim postojanje tražbine prema dužniku. </w:t>
      </w:r>
    </w:p>
    <w:p w:rsidRDefault="00971C8E" w:rsidP="00971C8E" w:rsidR="00971C8E" w:rsidRPr="00971C8E">
      <w:pPr>
        <w:ind w:firstLine="709"/>
        <w:jc w:val="both"/>
        <w:rPr>
          <w:sz w:val="24"/>
        </w:rPr>
      </w:pPr>
    </w:p>
    <w:p w:rsidRDefault="00971C8E" w:rsidP="00971C8E" w:rsidR="00971C8E" w:rsidRPr="00971C8E">
      <w:pPr>
        <w:ind w:firstLine="709"/>
        <w:jc w:val="both"/>
        <w:rPr>
          <w:sz w:val="24"/>
        </w:rPr>
      </w:pPr>
      <w:r w:rsidRPr="00971C8E">
        <w:rPr>
          <w:sz w:val="24"/>
        </w:rPr>
        <w:tab/>
        <w:t xml:space="preserve">Kako je Republika Hrvatska, Ministarstvo financija, Porezna uprava, kao vjerovnik, koji je u smislu čl. 114. st. 3. SZ-a oslobođen plaćanja predujma za namirenje troškova stečajnog postupka iz čl. 114. st. 1. SZ-a, u roku 45 dana od dana objave oglasa, predložio otvoriti stečaj nad dužnikom, sud je na temelju odredbe čl. 433. SZ-a obustavio skraćeni stečajni postupak. </w:t>
      </w:r>
    </w:p>
    <w:p w:rsidRDefault="00971C8E" w:rsidP="00971C8E" w:rsidR="00971C8E" w:rsidRPr="00971C8E">
      <w:pPr>
        <w:ind w:firstLine="709"/>
        <w:jc w:val="both"/>
        <w:rPr>
          <w:sz w:val="24"/>
        </w:rPr>
      </w:pPr>
    </w:p>
    <w:p w:rsidRDefault="00971C8E" w:rsidP="00971C8E" w:rsidR="00971C8E" w:rsidRPr="00971C8E">
      <w:pPr>
        <w:ind w:firstLine="709"/>
        <w:jc w:val="both"/>
        <w:rPr>
          <w:sz w:val="24"/>
        </w:rPr>
      </w:pPr>
      <w:r w:rsidRPr="00971C8E">
        <w:rPr>
          <w:sz w:val="24"/>
        </w:rPr>
        <w:tab/>
        <w:t>Stoga je sud Rješenjem od 12. travnja 2016. godine obustavio skraćeni stečajni postupak nad dužnikom.</w:t>
      </w:r>
    </w:p>
    <w:p w:rsidRDefault="00971C8E" w:rsidP="00971C8E" w:rsidR="00971C8E" w:rsidRPr="00971C8E">
      <w:pPr>
        <w:ind w:firstLine="709"/>
        <w:jc w:val="both"/>
        <w:rPr>
          <w:sz w:val="24"/>
        </w:rPr>
      </w:pPr>
    </w:p>
    <w:p w:rsidRDefault="00971C8E" w:rsidP="00971C8E" w:rsidR="00971C8E" w:rsidRPr="00971C8E">
      <w:pPr>
        <w:ind w:firstLine="709"/>
        <w:jc w:val="both"/>
        <w:rPr>
          <w:sz w:val="24"/>
        </w:rPr>
      </w:pPr>
      <w:r w:rsidRPr="00971C8E">
        <w:rPr>
          <w:sz w:val="24"/>
        </w:rPr>
        <w:t xml:space="preserve">Rješenje od 12. travnja 2016. godine postalo je pravomoćno dana 18. svibnja 2016. </w:t>
      </w:r>
    </w:p>
    <w:p w:rsidRDefault="00971C8E" w:rsidP="00971C8E" w:rsidR="00971C8E" w:rsidRPr="00971C8E">
      <w:pPr>
        <w:ind w:firstLine="709"/>
        <w:jc w:val="both"/>
        <w:rPr>
          <w:sz w:val="24"/>
        </w:rPr>
      </w:pPr>
    </w:p>
    <w:p w:rsidRDefault="00971C8E" w:rsidP="00971C8E" w:rsidR="00971C8E" w:rsidRPr="00971C8E">
      <w:pPr>
        <w:ind w:firstLine="709"/>
        <w:jc w:val="both"/>
        <w:rPr>
          <w:sz w:val="24"/>
        </w:rPr>
      </w:pPr>
      <w:r w:rsidRPr="00971C8E">
        <w:rPr>
          <w:sz w:val="24"/>
        </w:rPr>
        <w:tab/>
        <w:t xml:space="preserve">Imajući u vidu činjenicu da je Financija agencija u zahtjevu za provedbu skraćenog stečajnog postupka, koji se vodio pod poslovnim brojem St-4058/2015, navela da je dužnik na dan 1. rujna 2015. u Očevidniku redoslijeda osnova za plaćanje imao evidentirane neizvršene osnove za plaćanje u neprekinutom razdoblju od 1463 dana te kako navedena agencija vodi Očevidnik redoslijeda osnova za plaćanje, sud je prihvatio tvrdnje Financijske agencije o neprekinutom razdoblju evidentiranih neizvršenih osnova za plaćanje koji su zavedeni u Očevidniku  redoslijeda osnova za plaćanje. </w:t>
      </w:r>
    </w:p>
    <w:p w:rsidRDefault="00971C8E" w:rsidP="00971C8E" w:rsidR="00971C8E" w:rsidRPr="00971C8E">
      <w:pPr>
        <w:ind w:firstLine="709"/>
        <w:jc w:val="both"/>
        <w:rPr>
          <w:sz w:val="24"/>
        </w:rPr>
      </w:pPr>
    </w:p>
    <w:p w:rsidRDefault="00971C8E" w:rsidP="00971C8E" w:rsidR="001F3CF8">
      <w:pPr>
        <w:ind w:firstLine="709"/>
        <w:jc w:val="both"/>
        <w:rPr>
          <w:sz w:val="24"/>
        </w:rPr>
      </w:pPr>
      <w:r w:rsidRPr="00971C8E">
        <w:rPr>
          <w:sz w:val="24"/>
        </w:rPr>
        <w:lastRenderedPageBreak/>
        <w:tab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971C8E" w:rsidP="00971C8E" w:rsidR="00971C8E" w:rsidRPr="00FB16DC">
      <w:pPr>
        <w:ind w:firstLine="709"/>
        <w:jc w:val="both"/>
        <w:rPr>
          <w:sz w:val="24"/>
        </w:rPr>
      </w:pPr>
    </w:p>
    <w:p w:rsidRDefault="00F800D5" w:rsidP="00F800D5" w:rsidR="00F800D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971C8E">
        <w:rPr>
          <w:sz w:val="24"/>
          <w:szCs w:val="24"/>
        </w:rPr>
        <w:t>1</w:t>
      </w:r>
      <w:r w:rsidR="001F3CF8">
        <w:rPr>
          <w:sz w:val="24"/>
          <w:szCs w:val="24"/>
        </w:rPr>
        <w:t>6</w:t>
      </w:r>
      <w:r w:rsidR="00EC6072">
        <w:rPr>
          <w:sz w:val="24"/>
          <w:szCs w:val="24"/>
        </w:rPr>
        <w:t>.</w:t>
      </w:r>
      <w:r w:rsidR="00FB16DC">
        <w:rPr>
          <w:sz w:val="24"/>
          <w:szCs w:val="24"/>
        </w:rPr>
        <w:t xml:space="preserve"> rujna</w:t>
      </w:r>
      <w:r w:rsidR="00EC6072">
        <w:rPr>
          <w:sz w:val="24"/>
          <w:szCs w:val="24"/>
        </w:rPr>
        <w:t xml:space="preserve"> 2016. godine donio rješenje o </w:t>
      </w:r>
      <w:r w:rsidR="00EC6072" w:rsidRPr="00E974B3">
        <w:rPr>
          <w:sz w:val="24"/>
          <w:szCs w:val="24"/>
        </w:rPr>
        <w:t>pokretanju prethodnoga postupka radi utvrđivanja pretpostavki za otvaranje stečajnoga postupka</w:t>
      </w:r>
      <w:r w:rsidR="00EC6072">
        <w:rPr>
          <w:sz w:val="24"/>
          <w:szCs w:val="24"/>
        </w:rPr>
        <w:t>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F800D5" w:rsidR="00EC607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radi očitovanja o prijedlogu za otvaranje </w:t>
      </w:r>
      <w:r w:rsidR="001F3CF8">
        <w:rPr>
          <w:sz w:val="24"/>
          <w:szCs w:val="24"/>
        </w:rPr>
        <w:t>stečajnog postupka održano je 20</w:t>
      </w:r>
      <w:r>
        <w:rPr>
          <w:sz w:val="24"/>
          <w:szCs w:val="24"/>
        </w:rPr>
        <w:t>.</w:t>
      </w:r>
      <w:r w:rsidR="00FB16DC">
        <w:rPr>
          <w:sz w:val="24"/>
          <w:szCs w:val="24"/>
        </w:rPr>
        <w:t xml:space="preserve"> listopada</w:t>
      </w:r>
      <w:r>
        <w:rPr>
          <w:sz w:val="24"/>
          <w:szCs w:val="24"/>
        </w:rPr>
        <w:t xml:space="preserve"> 2016. godine. Na ročište </w:t>
      </w:r>
      <w:r w:rsidR="00774A77">
        <w:rPr>
          <w:sz w:val="24"/>
          <w:szCs w:val="24"/>
        </w:rPr>
        <w:t>nije</w:t>
      </w:r>
      <w:r w:rsidR="001F3CF8">
        <w:rPr>
          <w:sz w:val="24"/>
          <w:szCs w:val="24"/>
        </w:rPr>
        <w:t xml:space="preserve"> pristupio dužnik</w:t>
      </w:r>
      <w:r w:rsidR="00774A77">
        <w:rPr>
          <w:sz w:val="24"/>
          <w:szCs w:val="24"/>
        </w:rPr>
        <w:t>.</w:t>
      </w:r>
      <w:r w:rsidR="001F3CF8">
        <w:rPr>
          <w:sz w:val="24"/>
          <w:szCs w:val="24"/>
        </w:rPr>
        <w:t xml:space="preserve"> Predlagatelje je pristupio na ročište i ustrajao je kod prijedloga.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1F3CF8" w:rsidR="00774A7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Ročište radi rasprave o pretpostavkama za otvaranje stečajnog postupka, temeljem članka 1</w:t>
      </w:r>
      <w:r w:rsidR="001B72C2">
        <w:rPr>
          <w:sz w:val="24"/>
          <w:szCs w:val="24"/>
        </w:rPr>
        <w:t>2</w:t>
      </w:r>
      <w:r>
        <w:rPr>
          <w:sz w:val="24"/>
          <w:szCs w:val="24"/>
        </w:rPr>
        <w:t xml:space="preserve">8. SZ-a, održano je zajedno sa ročištem radi očitovanja o prijedlogu. Na ročištu je </w:t>
      </w:r>
      <w:r w:rsidR="00774A77">
        <w:rPr>
          <w:sz w:val="24"/>
          <w:szCs w:val="24"/>
        </w:rPr>
        <w:t xml:space="preserve">utvrđeno kako </w:t>
      </w:r>
      <w:r w:rsidR="00774A77" w:rsidRPr="00774A77">
        <w:rPr>
          <w:sz w:val="24"/>
          <w:szCs w:val="24"/>
        </w:rPr>
        <w:t>spisu prileži podnesak RBA banke s brojem dana blokade, kao i podnesak FIN-e odnosno Potvrda od 10.10.2016 iz koje je vidljivo kako je račun predloženog stečajnog dužnika blokiran u razdoblju dulje od 60 dana.</w:t>
      </w:r>
      <w:r w:rsidR="00774A77">
        <w:rPr>
          <w:sz w:val="24"/>
          <w:szCs w:val="24"/>
        </w:rPr>
        <w:t xml:space="preserve"> Pročitan je </w:t>
      </w:r>
      <w:r w:rsidR="00774A77" w:rsidRPr="00774A77">
        <w:rPr>
          <w:sz w:val="24"/>
          <w:szCs w:val="24"/>
        </w:rPr>
        <w:t>podnesak predlagatelja od 2. ožujka 2016., iz kojeg je vidljivo kako predloženi stečajni dužnik ima nekretninu upisanu kod Općinskog građanskog suda u Zagrebu, zemljišno knjižni odjel Zagreb, kat. čes. 8927/20, dvorište, površine 51m2, uložak 25223 k.o. Grad Zagreb.</w:t>
      </w:r>
    </w:p>
    <w:p w:rsidRDefault="001B72C2" w:rsidP="00971C06" w:rsidR="001B72C2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8662DA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>S</w:t>
      </w:r>
      <w:r w:rsidR="00433443">
        <w:rPr>
          <w:sz w:val="24"/>
          <w:szCs w:val="24"/>
        </w:rPr>
        <w:t>toga je</w:t>
      </w:r>
      <w:r w:rsidRPr="008662DA">
        <w:rPr>
          <w:sz w:val="24"/>
          <w:szCs w:val="24"/>
        </w:rPr>
        <w:t xml:space="preserve"> </w:t>
      </w:r>
      <w:r w:rsidR="00F11803" w:rsidRPr="008662DA">
        <w:rPr>
          <w:sz w:val="24"/>
          <w:szCs w:val="24"/>
        </w:rPr>
        <w:t>sud utvrdio postojanje stečajnog razloga u vidu nesposobnosti za plaćanje</w:t>
      </w:r>
      <w:r w:rsidRPr="008662DA">
        <w:rPr>
          <w:sz w:val="24"/>
          <w:szCs w:val="24"/>
        </w:rPr>
        <w:t xml:space="preserve"> u smislu čl. 6. st. </w:t>
      </w:r>
      <w:r w:rsidR="00F11803" w:rsidRPr="008662DA">
        <w:rPr>
          <w:sz w:val="24"/>
          <w:szCs w:val="24"/>
        </w:rPr>
        <w:t>2</w:t>
      </w:r>
      <w:r w:rsidRPr="008662DA">
        <w:rPr>
          <w:sz w:val="24"/>
          <w:szCs w:val="24"/>
        </w:rPr>
        <w:t>. SZ-a</w:t>
      </w:r>
      <w:r w:rsidR="00F11803" w:rsidRPr="008662DA">
        <w:rPr>
          <w:sz w:val="24"/>
          <w:szCs w:val="24"/>
        </w:rPr>
        <w:t>.</w:t>
      </w:r>
    </w:p>
    <w:p w:rsidRDefault="00F11803" w:rsidP="00971C06" w:rsidR="00F11803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E3601D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  <w:t>S</w:t>
      </w:r>
      <w:r w:rsidR="00032216" w:rsidRPr="008662DA">
        <w:rPr>
          <w:sz w:val="24"/>
          <w:szCs w:val="24"/>
        </w:rPr>
        <w:t xml:space="preserve">lijedom navedenoga, </w:t>
      </w:r>
      <w:r w:rsidRPr="008662DA">
        <w:rPr>
          <w:sz w:val="24"/>
          <w:szCs w:val="24"/>
        </w:rPr>
        <w:t>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8662DA">
        <w:rPr>
          <w:sz w:val="24"/>
          <w:szCs w:val="24"/>
        </w:rPr>
        <w:t>jn</w:t>
      </w:r>
      <w:r w:rsidRPr="008662DA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8662DA">
        <w:rPr>
          <w:sz w:val="24"/>
          <w:szCs w:val="24"/>
        </w:rPr>
        <w:t>o ispitno ročište i izvještajno</w:t>
      </w:r>
      <w:r w:rsidRPr="008662DA">
        <w:rPr>
          <w:sz w:val="24"/>
          <w:szCs w:val="24"/>
        </w:rPr>
        <w:t xml:space="preserve"> ročište. S obzirom na to</w:t>
      </w:r>
      <w:r w:rsidR="00BF3F51" w:rsidRPr="008662DA">
        <w:rPr>
          <w:sz w:val="24"/>
          <w:szCs w:val="24"/>
        </w:rPr>
        <w:t xml:space="preserve"> da je dužnik vlasnik nekretnina</w:t>
      </w:r>
      <w:r w:rsidRPr="008662DA">
        <w:rPr>
          <w:sz w:val="24"/>
          <w:szCs w:val="24"/>
        </w:rPr>
        <w:t>, sud je po osnovi odredbe čl. 131. st. 2. SZ-a riješio kao u izreci.</w:t>
      </w:r>
      <w:r w:rsidR="000C77B1">
        <w:rPr>
          <w:sz w:val="24"/>
          <w:szCs w:val="24"/>
        </w:rPr>
        <w:t xml:space="preserve"> Točka IX izreke temelji se na odredbi članka </w:t>
      </w:r>
      <w:r w:rsidR="00E3601D">
        <w:rPr>
          <w:sz w:val="24"/>
          <w:szCs w:val="24"/>
        </w:rPr>
        <w:t>129.st.2. SZ-a.</w:t>
      </w:r>
    </w:p>
    <w:p w:rsidRDefault="00E3601D" w:rsidP="00971C06" w:rsidR="00E3601D" w:rsidRPr="008662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C5002D" w:rsidP="00C82AC1" w:rsidR="00C5002D">
      <w:pPr>
        <w:jc w:val="center"/>
        <w:rPr>
          <w:sz w:val="24"/>
          <w:szCs w:val="24"/>
        </w:rPr>
      </w:pPr>
    </w:p>
    <w:p w:rsidRDefault="009A3E7E" w:rsidP="00C82AC1" w:rsidR="001D5467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 xml:space="preserve">U Zagrebu </w:t>
      </w:r>
      <w:r w:rsidR="00433443">
        <w:rPr>
          <w:sz w:val="24"/>
          <w:szCs w:val="24"/>
        </w:rPr>
        <w:t>20</w:t>
      </w:r>
      <w:r w:rsidR="00971C06" w:rsidRPr="008662DA">
        <w:rPr>
          <w:sz w:val="24"/>
          <w:szCs w:val="24"/>
        </w:rPr>
        <w:t>.</w:t>
      </w:r>
      <w:r w:rsidR="00E3601D">
        <w:rPr>
          <w:sz w:val="24"/>
          <w:szCs w:val="24"/>
        </w:rPr>
        <w:t xml:space="preserve"> listopada</w:t>
      </w:r>
      <w:r w:rsidR="00F626D7" w:rsidRPr="008662DA">
        <w:rPr>
          <w:sz w:val="24"/>
          <w:szCs w:val="24"/>
        </w:rPr>
        <w:t xml:space="preserve"> 2016</w:t>
      </w:r>
      <w:r w:rsidRPr="008662DA">
        <w:rPr>
          <w:sz w:val="24"/>
          <w:szCs w:val="24"/>
        </w:rPr>
        <w:t>.</w:t>
      </w:r>
      <w:r w:rsidR="008233D2" w:rsidRPr="008662DA">
        <w:rPr>
          <w:sz w:val="24"/>
          <w:szCs w:val="24"/>
        </w:rPr>
        <w:tab/>
      </w:r>
      <w:r w:rsidR="00852C1A" w:rsidRPr="008662DA">
        <w:rPr>
          <w:sz w:val="24"/>
          <w:szCs w:val="24"/>
        </w:rPr>
        <w:t xml:space="preserve"> </w:t>
      </w:r>
    </w:p>
    <w:p w:rsidRDefault="00BA7A2E" w:rsidP="00E91121" w:rsidR="00BA7A2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A7A2E" w:rsidP="00E91121" w:rsidR="00BA7A2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A7A2E" w:rsidP="00E91121" w:rsidR="00BA7A2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A7A2E" w:rsidP="00BA7A2E" w:rsidR="00BA7A2E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A7A2E" w:rsidP="00E91121" w:rsidR="00BA7A2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569FD" w:rsidP="00433443" w:rsidR="006569FD">
      <w:pPr>
        <w:pStyle w:val="Podnaslov"/>
        <w:ind w:firstLine="708" w:left="4956"/>
        <w:rPr>
          <w:szCs w:val="24"/>
          <w:lang w:val="pl-PL"/>
        </w:rPr>
      </w:pPr>
    </w:p>
    <w:p w:rsidRDefault="00C5002D" w:rsidP="00A10F37" w:rsidR="00C5002D">
      <w:pPr>
        <w:rPr>
          <w:sz w:val="24"/>
          <w:szCs w:val="24"/>
          <w:lang w:val="pl-PL"/>
        </w:rPr>
      </w:pPr>
    </w:p>
    <w:p w:rsidRDefault="00C5002D" w:rsidP="00A10F37" w:rsidR="00C5002D">
      <w:pPr>
        <w:rPr>
          <w:sz w:val="24"/>
          <w:szCs w:val="24"/>
          <w:lang w:val="pl-PL"/>
        </w:rPr>
      </w:pPr>
    </w:p>
    <w:p w:rsidRDefault="00BA7A2E" w:rsidP="00A10F37" w:rsidR="00BA7A2E">
      <w:pPr>
        <w:rPr>
          <w:sz w:val="24"/>
          <w:szCs w:val="24"/>
          <w:lang w:val="pl-PL"/>
        </w:rPr>
      </w:pPr>
    </w:p>
    <w:p w:rsidRDefault="00BA7A2E" w:rsidP="00A10F37" w:rsidR="00BA7A2E">
      <w:pPr>
        <w:rPr>
          <w:sz w:val="24"/>
          <w:szCs w:val="24"/>
          <w:lang w:val="pl-PL"/>
        </w:rPr>
      </w:pPr>
    </w:p>
    <w:p w:rsidRDefault="00A96E38" w:rsidP="00A10F37" w:rsidR="006838BA" w:rsidRPr="008662DA">
      <w:pPr>
        <w:rPr>
          <w:sz w:val="24"/>
          <w:szCs w:val="24"/>
        </w:rPr>
      </w:pPr>
      <w:r w:rsidRPr="008662DA">
        <w:rPr>
          <w:sz w:val="24"/>
          <w:szCs w:val="24"/>
          <w:lang w:val="pl-PL"/>
        </w:rPr>
        <w:lastRenderedPageBreak/>
        <w:t>Uputa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pravnom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lijeku</w:t>
      </w:r>
      <w:r w:rsidRPr="008662DA">
        <w:rPr>
          <w:sz w:val="24"/>
          <w:szCs w:val="24"/>
        </w:rPr>
        <w:t>:</w:t>
      </w:r>
    </w:p>
    <w:p w:rsidRDefault="006838BA" w:rsidR="00E67C95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>Protiv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rje</w:t>
      </w:r>
      <w:r w:rsidRPr="008662DA">
        <w:rPr>
          <w:sz w:val="24"/>
          <w:szCs w:val="24"/>
        </w:rPr>
        <w:t>š</w:t>
      </w:r>
      <w:r w:rsidRPr="008662DA">
        <w:rPr>
          <w:sz w:val="24"/>
          <w:szCs w:val="24"/>
          <w:lang w:val="pt-BR"/>
        </w:rPr>
        <w:t>enja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otvaranju</w:t>
      </w:r>
      <w:r w:rsidRPr="008662DA">
        <w:rPr>
          <w:sz w:val="24"/>
          <w:szCs w:val="24"/>
        </w:rPr>
        <w:t xml:space="preserve"> stečajnog </w:t>
      </w:r>
      <w:r w:rsidRPr="008662DA">
        <w:rPr>
          <w:sz w:val="24"/>
          <w:szCs w:val="24"/>
          <w:lang w:val="pt-BR"/>
        </w:rPr>
        <w:t>postupka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pravo na žalbu ima </w:t>
      </w:r>
      <w:r w:rsidRPr="008662DA">
        <w:rPr>
          <w:sz w:val="24"/>
          <w:szCs w:val="24"/>
          <w:lang w:val="pt-BR"/>
        </w:rPr>
        <w:t>osoba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ovlaštena za zastupanje dužnika po zakonu </w:t>
      </w:r>
      <w:r w:rsidRPr="008662DA">
        <w:rPr>
          <w:sz w:val="24"/>
          <w:szCs w:val="24"/>
          <w:lang w:val="pl-PL"/>
        </w:rPr>
        <w:t>do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dana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nastupanja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pravnih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posljedica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otvaranja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ste</w:t>
      </w:r>
      <w:r w:rsidRPr="008662DA">
        <w:rPr>
          <w:sz w:val="24"/>
          <w:szCs w:val="24"/>
        </w:rPr>
        <w:t>č</w:t>
      </w:r>
      <w:r w:rsidRPr="008662DA">
        <w:rPr>
          <w:sz w:val="24"/>
          <w:szCs w:val="24"/>
          <w:lang w:val="pl-PL"/>
        </w:rPr>
        <w:t>ajnog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postupka</w:t>
      </w:r>
      <w:r w:rsidR="0096090C" w:rsidRPr="008662DA">
        <w:rPr>
          <w:sz w:val="24"/>
          <w:szCs w:val="24"/>
          <w:lang w:val="pl-PL"/>
        </w:rPr>
        <w:t xml:space="preserve"> i dužnik pojedinac</w:t>
      </w:r>
      <w:r w:rsidRPr="008662DA">
        <w:rPr>
          <w:sz w:val="24"/>
          <w:szCs w:val="24"/>
        </w:rPr>
        <w:t>.</w:t>
      </w:r>
    </w:p>
    <w:p w:rsidRDefault="006838BA" w:rsidR="00B81C62" w:rsidRPr="008662DA">
      <w:pPr>
        <w:jc w:val="both"/>
        <w:rPr>
          <w:sz w:val="24"/>
          <w:szCs w:val="24"/>
          <w:lang w:val="pl-PL"/>
        </w:rPr>
      </w:pPr>
      <w:r w:rsidRPr="008662DA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BA7A2E" w:rsidP="00774A77" w:rsidR="00BA7A2E">
      <w:pPr>
        <w:rPr>
          <w:sz w:val="24"/>
          <w:szCs w:val="24"/>
          <w:lang w:val="pl-PL"/>
        </w:rPr>
      </w:pPr>
    </w:p>
    <w:p w:rsidRDefault="009A3E7E" w:rsidP="00867C12" w:rsidR="009A3E7E" w:rsidRPr="008662DA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8662DA">
      <w:pPr>
        <w:rPr>
          <w:sz w:val="24"/>
          <w:szCs w:val="24"/>
          <w:lang w:val="pl-PL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p w:rsidRDefault="009A3E7E" w:rsidP="009A3E7E" w:rsidR="009A3E7E" w:rsidRPr="008662DA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sectPr w:rsidSect="003477D6" w:rsidR="009A3E7E" w:rsidRPr="008662D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4E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3477D6">
      <w:rPr>
        <w:sz w:val="24"/>
        <w:szCs w:val="24"/>
      </w:rPr>
      <w:t>5</w:t>
    </w:r>
    <w:r w:rsidR="00030923">
      <w:rPr>
        <w:sz w:val="24"/>
        <w:szCs w:val="24"/>
      </w:rPr>
      <w:t>964</w:t>
    </w:r>
    <w:r w:rsidR="003477D6">
      <w:rPr>
        <w:sz w:val="24"/>
        <w:szCs w:val="24"/>
      </w:rPr>
      <w:t>/2016</w:t>
    </w:r>
    <w:r w:rsidR="00BA7A2E">
      <w:rPr>
        <w:sz w:val="24"/>
        <w:szCs w:val="24"/>
      </w:rPr>
      <w:t>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0923"/>
    <w:rsid w:val="00032216"/>
    <w:rsid w:val="00041689"/>
    <w:rsid w:val="00043D7A"/>
    <w:rsid w:val="0004473F"/>
    <w:rsid w:val="00055E92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2058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1F3CF8"/>
    <w:rsid w:val="00206C81"/>
    <w:rsid w:val="00210410"/>
    <w:rsid w:val="00230BF0"/>
    <w:rsid w:val="00243CCA"/>
    <w:rsid w:val="002443CE"/>
    <w:rsid w:val="00255E71"/>
    <w:rsid w:val="002576B4"/>
    <w:rsid w:val="00261B81"/>
    <w:rsid w:val="00264673"/>
    <w:rsid w:val="0027042C"/>
    <w:rsid w:val="002726CF"/>
    <w:rsid w:val="0028464E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477D6"/>
    <w:rsid w:val="00350C04"/>
    <w:rsid w:val="00377237"/>
    <w:rsid w:val="003853A9"/>
    <w:rsid w:val="00396622"/>
    <w:rsid w:val="003A290E"/>
    <w:rsid w:val="003A41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33443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51132F"/>
    <w:rsid w:val="00522162"/>
    <w:rsid w:val="0052345E"/>
    <w:rsid w:val="00525D6E"/>
    <w:rsid w:val="00540145"/>
    <w:rsid w:val="00547715"/>
    <w:rsid w:val="0056018D"/>
    <w:rsid w:val="00560ED7"/>
    <w:rsid w:val="005B3BA8"/>
    <w:rsid w:val="005B7415"/>
    <w:rsid w:val="005D5218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95A5B"/>
    <w:rsid w:val="006B0E12"/>
    <w:rsid w:val="006C59D1"/>
    <w:rsid w:val="006C7A5A"/>
    <w:rsid w:val="006E43F8"/>
    <w:rsid w:val="006E773C"/>
    <w:rsid w:val="00704661"/>
    <w:rsid w:val="00705C04"/>
    <w:rsid w:val="00715858"/>
    <w:rsid w:val="00715F8A"/>
    <w:rsid w:val="00720611"/>
    <w:rsid w:val="007238DA"/>
    <w:rsid w:val="00724F1D"/>
    <w:rsid w:val="007332B1"/>
    <w:rsid w:val="007422A8"/>
    <w:rsid w:val="00746617"/>
    <w:rsid w:val="007624A6"/>
    <w:rsid w:val="00767D35"/>
    <w:rsid w:val="0077476F"/>
    <w:rsid w:val="0077495A"/>
    <w:rsid w:val="00774A77"/>
    <w:rsid w:val="00777A50"/>
    <w:rsid w:val="0078609A"/>
    <w:rsid w:val="007A2503"/>
    <w:rsid w:val="007A7ECC"/>
    <w:rsid w:val="007B349C"/>
    <w:rsid w:val="007C09A9"/>
    <w:rsid w:val="007C0A7F"/>
    <w:rsid w:val="007C1BCF"/>
    <w:rsid w:val="007E13A8"/>
    <w:rsid w:val="007E6C25"/>
    <w:rsid w:val="007F0340"/>
    <w:rsid w:val="007F43CA"/>
    <w:rsid w:val="007F550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4C1B"/>
    <w:rsid w:val="008A1DD7"/>
    <w:rsid w:val="008A6E36"/>
    <w:rsid w:val="008B40FA"/>
    <w:rsid w:val="008D2088"/>
    <w:rsid w:val="008E0B1B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71C8E"/>
    <w:rsid w:val="00984F17"/>
    <w:rsid w:val="00987AA8"/>
    <w:rsid w:val="009A3E7E"/>
    <w:rsid w:val="009B130A"/>
    <w:rsid w:val="009B2331"/>
    <w:rsid w:val="009E0FC4"/>
    <w:rsid w:val="00A10F37"/>
    <w:rsid w:val="00A219BB"/>
    <w:rsid w:val="00A2346B"/>
    <w:rsid w:val="00A56D2A"/>
    <w:rsid w:val="00A622BE"/>
    <w:rsid w:val="00A7050F"/>
    <w:rsid w:val="00A70CB0"/>
    <w:rsid w:val="00A80202"/>
    <w:rsid w:val="00A84621"/>
    <w:rsid w:val="00A947D4"/>
    <w:rsid w:val="00A96E38"/>
    <w:rsid w:val="00AB024A"/>
    <w:rsid w:val="00AB7CEA"/>
    <w:rsid w:val="00AE1405"/>
    <w:rsid w:val="00AF3194"/>
    <w:rsid w:val="00AF7623"/>
    <w:rsid w:val="00B07E9D"/>
    <w:rsid w:val="00B22D4C"/>
    <w:rsid w:val="00B358B5"/>
    <w:rsid w:val="00B36980"/>
    <w:rsid w:val="00B4321B"/>
    <w:rsid w:val="00B703DE"/>
    <w:rsid w:val="00B81C62"/>
    <w:rsid w:val="00BA3671"/>
    <w:rsid w:val="00BA7A2E"/>
    <w:rsid w:val="00BC5C32"/>
    <w:rsid w:val="00BD7E3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C0BD4"/>
    <w:rsid w:val="00CE6CB5"/>
    <w:rsid w:val="00CE7270"/>
    <w:rsid w:val="00D03C27"/>
    <w:rsid w:val="00D16263"/>
    <w:rsid w:val="00D17002"/>
    <w:rsid w:val="00D174D3"/>
    <w:rsid w:val="00D51EE7"/>
    <w:rsid w:val="00D848B6"/>
    <w:rsid w:val="00D97F54"/>
    <w:rsid w:val="00DB4851"/>
    <w:rsid w:val="00DB53EB"/>
    <w:rsid w:val="00DC07C5"/>
    <w:rsid w:val="00DC19E9"/>
    <w:rsid w:val="00DD3331"/>
    <w:rsid w:val="00DE3017"/>
    <w:rsid w:val="00DF4708"/>
    <w:rsid w:val="00DF4E9E"/>
    <w:rsid w:val="00E1254B"/>
    <w:rsid w:val="00E20FDF"/>
    <w:rsid w:val="00E2142D"/>
    <w:rsid w:val="00E23AA6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26D7"/>
    <w:rsid w:val="00F6762D"/>
    <w:rsid w:val="00F77E08"/>
    <w:rsid w:val="00F800D5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F4E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E9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E9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E9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E9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F4E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E9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E9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E9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E9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725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3449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210474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7375541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29948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44401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435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626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027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6749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5964</izvorni_sadrzaj>
    <derivirana_varijabla naziv="DomainObject.Predmet.Broj_1">5964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St-5964/2016</izvorni_sadrzaj>
    <derivirana_varijabla naziv="DomainObject.Predmet.OznakaBroj_1">St-5964/2016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HARMONIJA ZAGREB d.o.o.</izvorni_sadrzaj>
    <derivirana_varijabla naziv="DomainObject.Predmet.ProtustrankaFormated_1">  HARMONIJA ZAGREB d.o.o.</derivirana_varijabla>
  </DomainObject.Predmet.ProtustrankaFormated>
  <DomainObject.Predmet.ProtustrankaFormatedOIB>
    <izvorni_sadrzaj>  HARMONIJA ZAGREB d.o.o., OIB 70713542934</izvorni_sadrzaj>
    <derivirana_varijabla naziv="DomainObject.Predmet.ProtustrankaFormatedOIB_1">  HARMONIJA ZAGREB d.o.o., OIB 70713542934</derivirana_varijabla>
  </DomainObject.Predmet.ProtustrankaFormatedOIB>
  <DomainObject.Predmet.ProtustrankaFormatedWithAdress>
    <izvorni_sadrzaj> HARMONIJA ZAGREB d.o.o., V. Ravnice 5, 10000 Zagreb</izvorni_sadrzaj>
    <derivirana_varijabla naziv="DomainObject.Predmet.ProtustrankaFormatedWithAdress_1"> HARMONIJA ZAGREB d.o.o., V. Ravnice 5, 10000 Zagreb</derivirana_varijabla>
  </DomainObject.Predmet.ProtustrankaFormatedWithAdress>
  <DomainObject.Predmet.ProtustrankaFormatedWithAdressOIB>
    <izvorni_sadrzaj> HARMONIJA ZAGREB d.o.o., OIB 70713542934, V. Ravnice 5, 10000 Zagreb</izvorni_sadrzaj>
    <derivirana_varijabla naziv="DomainObject.Predmet.ProtustrankaFormatedWithAdressOIB_1"> HARMONIJA ZAGREB d.o.o., OIB 70713542934, V. Ravnice 5, 10000 Zagreb</derivirana_varijabla>
  </DomainObject.Predmet.ProtustrankaFormatedWithAdressOIB>
  <DomainObject.Predmet.ProtustrankaWithAdress>
    <izvorni_sadrzaj>HARMONIJA ZAGREB d.o.o. V. Ravnice 5, 10000 Zagreb</izvorni_sadrzaj>
    <derivirana_varijabla naziv="DomainObject.Predmet.ProtustrankaWithAdress_1">HARMONIJA ZAGREB d.o.o. V. Ravnice 5, 10000 Zagreb</derivirana_varijabla>
  </DomainObject.Predmet.ProtustrankaWithAdress>
  <DomainObject.Predmet.ProtustrankaWithAdressOIB>
    <izvorni_sadrzaj>HARMONIJA ZAGREB d.o.o., OIB 70713542934, V. Ravnice 5, 10000 Zagreb</izvorni_sadrzaj>
    <derivirana_varijabla naziv="DomainObject.Predmet.ProtustrankaWithAdressOIB_1">HARMONIJA ZAGREB d.o.o., OIB 70713542934, V. Ravnice 5, 10000 Zagreb</derivirana_varijabla>
  </DomainObject.Predmet.ProtustrankaWithAdressOIB>
  <DomainObject.Predmet.ProtustrankaNazivFormated>
    <izvorni_sadrzaj>HARMONIJA ZAGREB d.o.o.</izvorni_sadrzaj>
    <derivirana_varijabla naziv="DomainObject.Predmet.ProtustrankaNazivFormated_1">HARMONIJA ZAGREB d.o.o.</derivirana_varijabla>
  </DomainObject.Predmet.ProtustrankaNazivFormated>
  <DomainObject.Predmet.ProtustrankaNazivFormatedOIB>
    <izvorni_sadrzaj>HARMONIJA ZAGREB d.o.o., OIB 70713542934</izvorni_sadrzaj>
    <derivirana_varijabla naziv="DomainObject.Predmet.ProtustrankaNazivFormatedOIB_1">HARMONIJA ZAGREB d.o.o., OIB 70713542934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HARMONIJA ZAGREB d.o.o.</item>
    </izvorni_sadrzaj>
    <derivirana_varijabla naziv="DomainObject.Predmet.ProtuStrankaListFormated_1">
      <item>HARMONIJA ZAGREB d.o.o.</item>
    </derivirana_varijabla>
  </DomainObject.Predmet.ProtuStrankaListFormated>
  <DomainObject.Predmet.ProtuStrankaListFormatedOIB>
    <izvorni_sadrzaj>
      <item>HARMONIJA ZAGREB d.o.o., OIB 70713542934</item>
    </izvorni_sadrzaj>
    <derivirana_varijabla naziv="DomainObject.Predmet.ProtuStrankaListFormatedOIB_1">
      <item>HARMONIJA ZAGREB d.o.o., OIB 70713542934</item>
    </derivirana_varijabla>
  </DomainObject.Predmet.ProtuStrankaListFormatedOIB>
  <DomainObject.Predmet.ProtuStrankaListFormatedWithAdress>
    <izvorni_sadrzaj>
      <item>HARMONIJA ZAGREB d.o.o., V. Ravnice 5, 10000 Zagreb</item>
    </izvorni_sadrzaj>
    <derivirana_varijabla naziv="DomainObject.Predmet.ProtuStrankaListFormatedWithAdress_1">
      <item>HARMONIJA ZAGREB d.o.o., V. Ravnice 5, 10000 Zagreb</item>
    </derivirana_varijabla>
  </DomainObject.Predmet.ProtuStrankaListFormatedWithAdress>
  <DomainObject.Predmet.ProtuStrankaListFormatedWithAdressOIB>
    <izvorni_sadrzaj>
      <item>HARMONIJA ZAGREB d.o.o., OIB 70713542934, V. Ravnice 5, 10000 Zagreb</item>
    </izvorni_sadrzaj>
    <derivirana_varijabla naziv="DomainObject.Predmet.ProtuStrankaListFormatedWithAdressOIB_1">
      <item>HARMONIJA ZAGREB d.o.o., OIB 70713542934, V. Ravnice 5, 10000 Zagreb</item>
    </derivirana_varijabla>
  </DomainObject.Predmet.ProtuStrankaListFormatedWithAdressOIB>
  <DomainObject.Predmet.ProtuStrankaListNazivFormated>
    <izvorni_sadrzaj>
      <item>HARMONIJA ZAGREB d.o.o.</item>
    </izvorni_sadrzaj>
    <derivirana_varijabla naziv="DomainObject.Predmet.ProtuStrankaListNazivFormated_1">
      <item>HARMONIJA ZAGREB d.o.o.</item>
    </derivirana_varijabla>
  </DomainObject.Predmet.ProtuStrankaListNazivFormated>
  <DomainObject.Predmet.ProtuStrankaListNazivFormatedOIB>
    <izvorni_sadrzaj>
      <item>HARMONIJA ZAGREB d.o.o., OIB 70713542934</item>
    </izvorni_sadrzaj>
    <derivirana_varijabla naziv="DomainObject.Predmet.ProtuStrankaListNazivFormatedOIB_1">
      <item>HARMONIJA ZAGREB d.o.o., OIB 70713542934</item>
    </derivirana_varijabla>
  </DomainObject.Predmet.ProtuStrankaListNazivFormatedOIB>
  <DomainObject.Predmet.OstaliListFormated>
    <izvorni_sadrzaj>
      <item>EMIL SLIŠKOVIĆ</item>
      <item>Financijska agencija</item>
      <item>ŽUPANIJSKO DRŽAVNO ODVJETNIŠTVO U ZAGREBU</item>
      <item>Raiffeisenbank Austria d.d.</item>
    </izvorni_sadrzaj>
    <derivirana_varijabla naziv="DomainObject.Predmet.OstaliListFormated_1">
      <item>EMIL SLIŠKOVIĆ</item>
      <item>Financijska agencija</item>
      <item>ŽUPANIJSKO DRŽAVNO ODVJETNIŠTVO U ZAGREBU</item>
      <item>Raiffeisenbank Austria d.d.</item>
    </derivirana_varijabla>
  </DomainObject.Predmet.OstaliListFormated>
  <DomainObject.Predmet.OstaliListFormatedOIB>
    <izvorni_sadrzaj>
      <item>EMIL SLIŠKOVIĆ, OIB 35867362029</item>
      <item>Financijska agencija, OIB 85821130368</item>
      <item>ŽUPANIJSKO DRŽAVNO ODVJETNIŠTVO U ZAGREBU, OIB 16488001145</item>
      <item>Raiffeisenbank Austria d.d., OIB 53056966535</item>
    </izvorni_sadrzaj>
    <derivirana_varijabla naziv="DomainObject.Predmet.OstaliListFormatedOIB_1">
      <item>EMIL SLIŠKOVIĆ, OIB 35867362029</item>
      <item>Financijska agencija, OIB 85821130368</item>
      <item>ŽUPANIJSKO DRŽAVNO ODVJETNIŠTVO U ZAGREBU, OIB 16488001145</item>
      <item>Raiffeisenbank Austria d.d., OIB 53056966535</item>
    </derivirana_varijabla>
  </DomainObject.Predmet.OstaliListFormatedOIB>
  <DomainObject.Predmet.OstaliListFormatedWithAdress>
    <izvorni_sadrzaj>
      <item>EMIL SLIŠKOVIĆ, 5. Ravnice 5, 10000 Zagreb</item>
      <item>Financijska agencija, Ulica grada Vukovara 70, 10000 Zagreb</item>
      <item>ŽUPANIJSKO DRŽAVNO ODVJETNIŠTVO U ZAGREBU, Savska Cesta 41, 10000 Zagreb</item>
      <item>Raiffeisenbank Austria d.d., Petrinjska 59, 10000 Zagreb</item>
    </izvorni_sadrzaj>
    <derivirana_varijabla naziv="DomainObject.Predmet.OstaliListFormatedWithAdress_1">
      <item>EMIL SLIŠKOVIĆ, 5. Ravnice 5, 10000 Zagreb</item>
      <item>Financijska agencija, Ulica grada Vukovara 70, 10000 Zagreb</item>
      <item>ŽUPANIJSKO DRŽAVNO ODVJETNIŠTVO U ZAGREBU, Savska Cesta 41, 10000 Zagreb</item>
      <item>Raiffeisenbank Austria d.d., Petrinjska 59, 10000 Zagreb</item>
    </derivirana_varijabla>
  </DomainObject.Predmet.OstaliListFormatedWithAdress>
  <DomainObject.Predmet.OstaliListFormatedWithAdressOIB>
    <izvorni_sadrzaj>
      <item>EMIL SLIŠKOVIĆ, OIB 35867362029, 5. Ravnice 5, 10000 Zagreb</item>
      <item>Financijska agencija, OIB 85821130368, Ulica grada Vukovara 70, 10000 Zagreb</item>
      <item>ŽUPANIJSKO DRŽAVNO ODVJETNIŠTVO U ZAGREBU, OIB 16488001145, Savska Cesta 41, 10000 Zagreb</item>
      <item>Raiffeisenbank Austria d.d., OIB 53056966535, Petrinjska 59, 10000 Zagreb</item>
    </izvorni_sadrzaj>
    <derivirana_varijabla naziv="DomainObject.Predmet.OstaliListFormatedWithAdressOIB_1">
      <item>EMIL SLIŠKOVIĆ, OIB 35867362029, 5. Ravnice 5, 10000 Zagreb</item>
      <item>Financijska agencija, OIB 85821130368, Ulica grada Vukovara 70, 10000 Zagreb</item>
      <item>ŽUPANIJSKO DRŽAVNO ODVJETNIŠTVO U ZAGREBU, OIB 16488001145, Savska Cesta 41, 10000 Zagreb</item>
      <item>Raiffeisenbank Austria d.d., OIB 53056966535, Petrinjska 59, 10000 Zagreb</item>
    </derivirana_varijabla>
  </DomainObject.Predmet.OstaliListFormatedWithAdressOIB>
  <DomainObject.Predmet.OstaliListNazivFormated>
    <izvorni_sadrzaj>
      <item>EMIL SLIŠKOVIĆ</item>
      <item>Financijska agencija</item>
      <item>ŽUPANIJSKO DRŽAVNO ODVJETNIŠTVO U ZAGREBU</item>
      <item>Raiffeisenbank Austria d.d.</item>
    </izvorni_sadrzaj>
    <derivirana_varijabla naziv="DomainObject.Predmet.OstaliListNazivFormated_1">
      <item>EMIL SLIŠKOVIĆ</item>
      <item>Financijska agencija</item>
      <item>ŽUPANIJSKO DRŽAVNO ODVJETNIŠTVO U ZAGREBU</item>
      <item>Raiffeisenbank Austria d.d.</item>
    </derivirana_varijabla>
  </DomainObject.Predmet.OstaliListNazivFormated>
  <DomainObject.Predmet.OstaliListNazivFormatedOIB>
    <izvorni_sadrzaj>
      <item>EMIL SLIŠKOVIĆ, OIB 35867362029</item>
      <item>Financijska agencija, OIB 85821130368</item>
      <item>ŽUPANIJSKO DRŽAVNO ODVJETNIŠTVO U ZAGREBU, OIB 16488001145</item>
      <item>Raiffeisenbank Austria d.d., OIB 53056966535</item>
    </izvorni_sadrzaj>
    <derivirana_varijabla naziv="DomainObject.Predmet.OstaliListNazivFormatedOIB_1">
      <item>EMIL SLIŠKOVIĆ, OIB 35867362029</item>
      <item>Financijska agencija, OIB 85821130368</item>
      <item>ŽUPANIJSKO DRŽAVNO ODVJETNIŠTVO U ZAGREBU, OIB 16488001145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HARMONIJA ZAGREB d.o.o.</izvorni_sadrzaj>
    <derivirana_varijabla naziv="DomainObject.Predmet.ProtustrankaIDrugi_1">HARMONIJA ZAGREB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HARMONIJA ZAGREB d.o.o., OIB 70713542934, V. Ravnice 5, 10000 Zagreb</izvorni_sadrzaj>
    <derivirana_varijabla naziv="DomainObject.Predmet.ProtustrankaIDrugiAdressOIB_1">HARMONIJA ZAGREB d.o.o., OIB 70713542934, V. Ravnice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HARMONIJA ZAGREB d.o.o.</item>
      <item>FINA Regionalni centar Zagreb</item>
      <item>EMIL SLIŠKOVIĆ</item>
      <item>Financijska agencija</item>
      <item>ŽUPANIJSKO DRŽAVNO ODVJETNIŠTVO U ZAGREBU</item>
      <item>Raiffeisenbank Austria d.d.</item>
    </izvorni_sadrzaj>
    <derivirana_varijabla naziv="DomainObject.Predmet.SudioniciListNaziv_1">
      <item>HARMONIJA ZAGREB d.o.o.</item>
      <item>FINA Regionalni centar Zagreb</item>
      <item>EMIL SLIŠKOVIĆ</item>
      <item>Financijska agencija</item>
      <item>ŽUPANIJSKO DRŽAVNO ODVJETNIŠTVO U ZAGREBU</item>
      <item>Raiffeisenbank Austria d.d.</item>
    </derivirana_varijabla>
  </DomainObject.Predmet.SudioniciListNaziv>
  <DomainObject.Predmet.SudioniciListAdressOIB>
    <izvorni_sadrzaj>
      <item>HARMONIJA ZAGREB d.o.o., OIB 70713542934, V. Ravnice 5,10000 Zagreb</item>
      <item>FINA Regionalni centar Zagreb, OIB 85821130368, Trg svibanjskih žrtava  1995. 1,10000 Zagreb</item>
      <item>EMIL SLIŠKOVIĆ, OIB 35867362029, 5. Ravnice 5,10000 Zagreb</item>
      <item>Financijska agencija, OIB 85821130368, Ulica grada Vukovara 70,10000 Zagreb</item>
      <item>ŽUPANIJSKO DRŽAVNO ODVJETNIŠTVO U ZAGREBU, OIB 16488001145, Savska Cesta 41,10000 Zagreb</item>
      <item>Raiffeisenbank Austria d.d., OIB 53056966535, Petrinjska 59,10000 Zagreb</item>
    </izvorni_sadrzaj>
    <derivirana_varijabla naziv="DomainObject.Predmet.SudioniciListAdressOIB_1">
      <item>HARMONIJA ZAGREB d.o.o., OIB 70713542934, V. Ravnice 5,10000 Zagreb</item>
      <item>FINA Regionalni centar Zagreb, OIB 85821130368, Trg svibanjskih žrtava  1995. 1,10000 Zagreb</item>
      <item>EMIL SLIŠKOVIĆ, OIB 35867362029, 5. Ravnice 5,10000 Zagreb</item>
      <item>Financijska agencija, OIB 85821130368, Ulica grada Vukovara 70,10000 Zagreb</item>
      <item>ŽUPANIJSKO DRŽAVNO ODVJETNIŠTVO U ZAGREBU, OIB 16488001145, Savska Cesta 41,10000 Zagreb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70713542934</item>
      <item>, OIB 85821130368</item>
      <item>, OIB 35867362029</item>
      <item>, OIB 85821130368</item>
      <item>, OIB 16488001145</item>
      <item>, OIB 53056966535</item>
    </izvorni_sadrzaj>
    <derivirana_varijabla naziv="DomainObject.Predmet.SudioniciListNazivOIB_1">
      <item>, OIB 70713542934</item>
      <item>, OIB 85821130368</item>
      <item>, OIB 35867362029</item>
      <item>, OIB 85821130368</item>
      <item>, OIB 16488001145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Špehar, OIB 20275924066, Maksimilijana Vrhovca 5 Karlovac</item>
    </izvorni_sadrzaj>
    <derivirana_varijabla naziv="DomainObject.Predmet.StecajniUpraviteljiListAddressOIB_1">
      <item>Vladimir Špehar, OIB 20275924066, Maksimilijana Vrhovca 5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8B1B2B-F5BE-41A1-AE40-436608D54C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5</properties:Pages>
  <properties:Words>1222</properties:Words>
  <properties:Characters>6825</properties:Characters>
  <properties:Lines>202</properties:Lines>
  <properties:Paragraphs>43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2016-10-20T10:39:00Z</dcterms:created>
  <dc:creator>Ante</dc:creator>
  <cp:lastModifiedBy>Jadranka Zelić</cp:lastModifiedBy>
  <cp:lastPrinted>2016-10-20T11:35:00Z</cp:lastPrinted>
  <dcterms:modified xmlns:xsi="http://www.w3.org/2001/XMLSchema-instance" xsi:type="dcterms:W3CDTF">2016-10-20T11:36:00Z</dcterms:modified>
  <cp:revision>7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