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b31e" w14:paraId="5b0b31e" w:rsidRDefault="00191AB6" w:rsidP="005140BE" w:rsidR="00191AB6" w:rsidRPr="005A2048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B46408" w:rsidP="005140BE" w:rsidR="00573F89" w:rsidRPr="005A2048">
      <w:pPr>
        <w:rPr>
          <w:sz w:val="24"/>
          <w:szCs w:val="24"/>
        </w:rPr>
      </w:pPr>
      <w:r w:rsidRPr="005A2048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  <w:r w:rsidR="00573F89" w:rsidRPr="005A2048">
        <w:rPr>
          <w:b/>
          <w:sz w:val="24"/>
          <w:szCs w:val="24"/>
        </w:rPr>
        <w:tab/>
      </w:r>
    </w:p>
    <w:p w:rsidRDefault="00C47F26" w:rsidP="00C47F26" w:rsidR="00C47F26" w:rsidRPr="005A2048">
      <w:pPr>
        <w:pStyle w:val="Naslov2"/>
        <w:rPr>
          <w:b w:val="false"/>
          <w:bCs/>
          <w:sz w:val="24"/>
          <w:szCs w:val="24"/>
        </w:rPr>
      </w:pPr>
      <w:r w:rsidRPr="005A2048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>Trgovački sud u Zagrebu</w:t>
      </w:r>
    </w:p>
    <w:p w:rsidRDefault="00C47F26" w:rsidP="00C47F26" w:rsidR="00C47F26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>Zagreb, Amruševa 2/II</w:t>
      </w:r>
    </w:p>
    <w:p w:rsidRDefault="005A2048" w:rsidP="005A2048" w:rsidR="005A2048" w:rsidRPr="005A2048">
      <w:pPr>
        <w:ind w:firstLine="708" w:left="5664"/>
        <w:jc w:val="right"/>
        <w:rPr>
          <w:sz w:val="24"/>
          <w:szCs w:val="24"/>
        </w:rPr>
      </w:pPr>
      <w:r w:rsidRPr="005A2048">
        <w:rPr>
          <w:sz w:val="24"/>
          <w:szCs w:val="24"/>
          <w:lang w:val="pt-BR"/>
        </w:rPr>
        <w:t>87. St-2497/2016</w:t>
      </w:r>
    </w:p>
    <w:p w:rsidRDefault="00CC6720" w:rsidP="00CC6720" w:rsidR="00CC6720" w:rsidRPr="005A2048">
      <w:pPr>
        <w:jc w:val="center"/>
        <w:rPr>
          <w:b/>
          <w:sz w:val="24"/>
          <w:szCs w:val="24"/>
        </w:rPr>
      </w:pPr>
      <w:r w:rsidRPr="005A2048">
        <w:rPr>
          <w:sz w:val="24"/>
          <w:szCs w:val="24"/>
        </w:rPr>
        <w:t>R E P U B L I K A  H R V A T S K A</w:t>
      </w:r>
    </w:p>
    <w:p w:rsidRDefault="00CC6720" w:rsidP="00CC6720" w:rsidR="00CC6720" w:rsidRPr="005A2048">
      <w:pPr>
        <w:jc w:val="center"/>
        <w:rPr>
          <w:sz w:val="24"/>
          <w:szCs w:val="24"/>
        </w:rPr>
      </w:pPr>
    </w:p>
    <w:p w:rsidRDefault="00CC6720" w:rsidP="00CC6720" w:rsidR="00CC6720" w:rsidRPr="005A2048">
      <w:pPr>
        <w:jc w:val="center"/>
        <w:rPr>
          <w:sz w:val="24"/>
          <w:szCs w:val="24"/>
        </w:rPr>
      </w:pPr>
      <w:r w:rsidRPr="005A2048">
        <w:rPr>
          <w:sz w:val="24"/>
          <w:szCs w:val="24"/>
        </w:rPr>
        <w:t>R J E Š E NJ E</w:t>
      </w:r>
    </w:p>
    <w:p w:rsidRDefault="00CC6720" w:rsidP="00CC6720" w:rsidR="00CC6720" w:rsidRPr="005A2048">
      <w:pPr>
        <w:rPr>
          <w:b/>
          <w:sz w:val="24"/>
          <w:szCs w:val="24"/>
        </w:rPr>
      </w:pPr>
    </w:p>
    <w:p w:rsidRDefault="00CC6720" w:rsidP="00CC6720" w:rsidR="00CC6720" w:rsidRPr="005A2048">
      <w:pPr>
        <w:ind w:firstLine="708"/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Trgovački sud u Zagrebu, sudac Marija Bakula Vugrinec, u stečajnom postupku nad dužnikom </w:t>
      </w:r>
      <w:r w:rsidR="005A2048" w:rsidRPr="005A2048">
        <w:rPr>
          <w:sz w:val="24"/>
          <w:szCs w:val="24"/>
          <w:lang w:val="pt-BR"/>
        </w:rPr>
        <w:t xml:space="preserve">BONUS PROTEGO d.o.o. u stečaju, OIB </w:t>
      </w:r>
      <w:r w:rsidR="005A2048" w:rsidRPr="005A2048">
        <w:rPr>
          <w:sz w:val="24"/>
          <w:szCs w:val="24"/>
        </w:rPr>
        <w:t>32555960409</w:t>
      </w:r>
      <w:r w:rsidR="005A2048" w:rsidRPr="005A2048">
        <w:rPr>
          <w:sz w:val="24"/>
          <w:szCs w:val="24"/>
          <w:lang w:val="pt-BR"/>
        </w:rPr>
        <w:t>, Zagreb, Ivana Šibla 15</w:t>
      </w:r>
      <w:r w:rsidRPr="005A2048">
        <w:rPr>
          <w:sz w:val="24"/>
          <w:szCs w:val="24"/>
          <w:lang w:val="pt-BR"/>
        </w:rPr>
        <w:t xml:space="preserve">, </w:t>
      </w:r>
      <w:r w:rsidR="005A2048" w:rsidRPr="005A2048">
        <w:rPr>
          <w:sz w:val="24"/>
          <w:szCs w:val="24"/>
          <w:lang w:val="pt-BR"/>
        </w:rPr>
        <w:t>26.</w:t>
      </w:r>
      <w:r w:rsidRPr="005A2048">
        <w:rPr>
          <w:sz w:val="24"/>
          <w:szCs w:val="24"/>
          <w:lang w:val="pt-BR"/>
        </w:rPr>
        <w:t xml:space="preserve"> </w:t>
      </w:r>
      <w:r w:rsidR="005129E0" w:rsidRPr="005A2048">
        <w:rPr>
          <w:sz w:val="24"/>
          <w:szCs w:val="24"/>
          <w:lang w:val="pt-BR"/>
        </w:rPr>
        <w:t>ožujka</w:t>
      </w:r>
      <w:r w:rsidRPr="005A2048">
        <w:rPr>
          <w:sz w:val="24"/>
          <w:szCs w:val="24"/>
        </w:rPr>
        <w:t xml:space="preserve"> 2019.</w:t>
      </w:r>
    </w:p>
    <w:p w:rsidRDefault="003B2EE0" w:rsidP="003B2EE0" w:rsidR="003B2EE0" w:rsidRPr="005A2048">
      <w:pPr>
        <w:ind w:firstLine="680"/>
        <w:jc w:val="both"/>
        <w:rPr>
          <w:sz w:val="24"/>
          <w:szCs w:val="24"/>
        </w:rPr>
      </w:pPr>
    </w:p>
    <w:p w:rsidRDefault="00573F89" w:rsidR="00573F89" w:rsidRPr="005A2048">
      <w:pPr>
        <w:jc w:val="center"/>
        <w:rPr>
          <w:sz w:val="24"/>
          <w:szCs w:val="24"/>
        </w:rPr>
      </w:pPr>
      <w:r w:rsidRPr="005A2048">
        <w:rPr>
          <w:sz w:val="24"/>
          <w:szCs w:val="24"/>
        </w:rPr>
        <w:t>r i j e š i o    j e</w:t>
      </w:r>
    </w:p>
    <w:p w:rsidRDefault="00573F89" w:rsidR="00573F89" w:rsidRPr="005A2048">
      <w:pPr>
        <w:jc w:val="center"/>
        <w:rPr>
          <w:b/>
          <w:sz w:val="24"/>
          <w:szCs w:val="24"/>
        </w:rPr>
      </w:pPr>
    </w:p>
    <w:p w:rsidRDefault="005129E0" w:rsidP="005129E0" w:rsidR="005129E0" w:rsidRPr="005A2048">
      <w:pPr>
        <w:ind w:firstLine="720"/>
        <w:jc w:val="both"/>
        <w:rPr>
          <w:sz w:val="24"/>
          <w:szCs w:val="24"/>
        </w:rPr>
      </w:pPr>
      <w:r w:rsidRPr="005A2048">
        <w:rPr>
          <w:sz w:val="24"/>
          <w:szCs w:val="24"/>
        </w:rPr>
        <w:t>Nalaže se Financ</w:t>
      </w:r>
      <w:r w:rsidR="0054225D">
        <w:rPr>
          <w:sz w:val="24"/>
          <w:szCs w:val="24"/>
        </w:rPr>
        <w:t>ijskoj agenciji s računa broj HR3323900011300028779</w:t>
      </w:r>
      <w:r w:rsidRPr="005A2048">
        <w:rPr>
          <w:sz w:val="24"/>
          <w:szCs w:val="24"/>
        </w:rPr>
        <w:t xml:space="preserve">, isplatiti iznos uplaćene jamčevine od </w:t>
      </w:r>
      <w:r w:rsidR="00BC744D">
        <w:rPr>
          <w:sz w:val="24"/>
          <w:szCs w:val="24"/>
        </w:rPr>
        <w:t>40.190,08</w:t>
      </w:r>
      <w:r w:rsidRPr="005A2048">
        <w:rPr>
          <w:sz w:val="24"/>
          <w:szCs w:val="24"/>
        </w:rPr>
        <w:t xml:space="preserve"> kn na račun </w:t>
      </w:r>
      <w:r w:rsidR="00F97990">
        <w:rPr>
          <w:sz w:val="24"/>
          <w:szCs w:val="24"/>
        </w:rPr>
        <w:t>Atile Butka</w:t>
      </w:r>
      <w:r w:rsidR="00720382">
        <w:rPr>
          <w:sz w:val="24"/>
          <w:szCs w:val="24"/>
        </w:rPr>
        <w:t xml:space="preserve">, OIB </w:t>
      </w:r>
      <w:r w:rsidR="004B5FBC">
        <w:rPr>
          <w:sz w:val="24"/>
          <w:szCs w:val="24"/>
        </w:rPr>
        <w:t>47497607605, Višnjevac, Dubrovačka 3</w:t>
      </w:r>
      <w:r w:rsidR="00720382">
        <w:rPr>
          <w:sz w:val="24"/>
          <w:szCs w:val="24"/>
        </w:rPr>
        <w:t>,</w:t>
      </w:r>
      <w:r w:rsidR="0074372E">
        <w:rPr>
          <w:sz w:val="24"/>
          <w:szCs w:val="24"/>
        </w:rPr>
        <w:t xml:space="preserve"> broj HR</w:t>
      </w:r>
      <w:r w:rsidR="004B5FBC">
        <w:rPr>
          <w:sz w:val="24"/>
          <w:szCs w:val="24"/>
        </w:rPr>
        <w:t>0223600003219519865</w:t>
      </w:r>
      <w:r w:rsidRPr="005A2048">
        <w:rPr>
          <w:sz w:val="24"/>
          <w:szCs w:val="24"/>
        </w:rPr>
        <w:t>.</w:t>
      </w:r>
    </w:p>
    <w:p w:rsidRDefault="005129E0" w:rsidP="005129E0" w:rsidR="005129E0" w:rsidRPr="005A2048">
      <w:pPr>
        <w:jc w:val="both"/>
        <w:rPr>
          <w:sz w:val="24"/>
          <w:szCs w:val="24"/>
        </w:rPr>
      </w:pPr>
    </w:p>
    <w:p w:rsidRDefault="005129E0" w:rsidP="005129E0" w:rsidR="005129E0" w:rsidRPr="005A2048">
      <w:pPr>
        <w:ind w:firstLine="720"/>
        <w:jc w:val="center"/>
        <w:rPr>
          <w:sz w:val="24"/>
          <w:szCs w:val="24"/>
        </w:rPr>
      </w:pPr>
      <w:r w:rsidRPr="005A2048">
        <w:rPr>
          <w:sz w:val="24"/>
          <w:szCs w:val="24"/>
        </w:rPr>
        <w:t>o b r a z l o ž e nj e</w:t>
      </w:r>
    </w:p>
    <w:p w:rsidRDefault="005129E0" w:rsidP="005129E0" w:rsidR="005129E0" w:rsidRPr="005A2048">
      <w:pPr>
        <w:ind w:firstLine="720"/>
        <w:jc w:val="both"/>
        <w:rPr>
          <w:sz w:val="24"/>
          <w:szCs w:val="24"/>
        </w:rPr>
      </w:pPr>
    </w:p>
    <w:p w:rsidRDefault="005129E0" w:rsidP="005129E0" w:rsidR="005129E0" w:rsidRPr="005A2048">
      <w:pPr>
        <w:ind w:firstLine="720"/>
        <w:jc w:val="both"/>
        <w:rPr>
          <w:sz w:val="24"/>
          <w:szCs w:val="24"/>
        </w:rPr>
      </w:pPr>
      <w:r w:rsidRPr="005A2048">
        <w:rPr>
          <w:sz w:val="24"/>
          <w:szCs w:val="24"/>
        </w:rPr>
        <w:t>U stečajnom postupku nad dužnikom</w:t>
      </w:r>
      <w:r w:rsidRPr="005A2048">
        <w:rPr>
          <w:bCs/>
          <w:sz w:val="24"/>
          <w:szCs w:val="24"/>
          <w:lang w:val="pt-BR"/>
        </w:rPr>
        <w:t xml:space="preserve"> </w:t>
      </w:r>
      <w:r w:rsidR="005A2048" w:rsidRPr="005A2048">
        <w:rPr>
          <w:sz w:val="24"/>
          <w:szCs w:val="24"/>
          <w:lang w:val="pt-BR"/>
        </w:rPr>
        <w:t xml:space="preserve">BONUS PROTEGO d.o.o. u stečaju, OIB </w:t>
      </w:r>
      <w:r w:rsidR="005A2048" w:rsidRPr="005A2048">
        <w:rPr>
          <w:sz w:val="24"/>
          <w:szCs w:val="24"/>
        </w:rPr>
        <w:t>32555960409</w:t>
      </w:r>
      <w:r w:rsidR="005A2048" w:rsidRPr="005A2048">
        <w:rPr>
          <w:sz w:val="24"/>
          <w:szCs w:val="24"/>
          <w:lang w:val="pt-BR"/>
        </w:rPr>
        <w:t>, Zagreb, Ivana Šibla 15</w:t>
      </w:r>
      <w:r w:rsidRPr="005A2048">
        <w:rPr>
          <w:sz w:val="24"/>
          <w:szCs w:val="24"/>
        </w:rPr>
        <w:t xml:space="preserve">, održana je kod Financijske agencije elektronička javna dražba za koju je jamčevinu, među ostalim, uplatio </w:t>
      </w:r>
      <w:r w:rsidR="004B5FBC">
        <w:rPr>
          <w:sz w:val="24"/>
          <w:szCs w:val="24"/>
        </w:rPr>
        <w:t>Atila Butko</w:t>
      </w:r>
      <w:r w:rsidRPr="005A2048">
        <w:rPr>
          <w:sz w:val="24"/>
          <w:szCs w:val="24"/>
        </w:rPr>
        <w:t xml:space="preserve">. S obzirom na to da je predmetna nekretnina prodana na navedenoj dražbi, a rješenje o dosudi postalo je pravomoćno te je kupac s najpovoljnijom ponudom </w:t>
      </w:r>
      <w:r w:rsidR="0074372E">
        <w:rPr>
          <w:sz w:val="24"/>
          <w:szCs w:val="24"/>
        </w:rPr>
        <w:t>AC DC Info d.o.o.</w:t>
      </w:r>
      <w:r w:rsidRPr="005A2048">
        <w:rPr>
          <w:sz w:val="24"/>
          <w:szCs w:val="24"/>
        </w:rPr>
        <w:t xml:space="preserve"> uplatio u cijelosti kupovninu, sud je naložio Financijskoj agenciji vratiti uplaćeni iznos jamčevine </w:t>
      </w:r>
      <w:r w:rsidR="004B5FBC">
        <w:rPr>
          <w:sz w:val="24"/>
          <w:szCs w:val="24"/>
        </w:rPr>
        <w:t>Atile Butka</w:t>
      </w:r>
      <w:r w:rsidR="004B5FBC" w:rsidRPr="005A2048">
        <w:rPr>
          <w:sz w:val="24"/>
          <w:szCs w:val="24"/>
        </w:rPr>
        <w:t xml:space="preserve"> </w:t>
      </w:r>
      <w:r w:rsidRPr="005A2048">
        <w:rPr>
          <w:sz w:val="24"/>
          <w:szCs w:val="24"/>
        </w:rPr>
        <w:t>na račun koji je u izvještaju Financijske agencije naveden za povrat uplaćene jamčevine.</w:t>
      </w:r>
    </w:p>
    <w:p w:rsidRDefault="00FB2CE4" w:rsidR="00FB2CE4" w:rsidRPr="005A2048">
      <w:pPr>
        <w:jc w:val="both"/>
        <w:rPr>
          <w:sz w:val="24"/>
          <w:szCs w:val="24"/>
        </w:rPr>
      </w:pPr>
    </w:p>
    <w:p w:rsidRDefault="00F325F1" w:rsidP="00F325F1" w:rsidR="00F325F1" w:rsidRPr="005A2048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A2048">
        <w:rPr>
          <w:rFonts w:cs="Times New Roman" w:hAnsi="Times New Roman" w:ascii="Times New Roman"/>
          <w:sz w:val="24"/>
        </w:rPr>
        <w:t xml:space="preserve">Zagreb, </w:t>
      </w:r>
      <w:r w:rsidR="005A2048" w:rsidRPr="005A2048">
        <w:rPr>
          <w:rFonts w:cs="Times New Roman" w:hAnsi="Times New Roman" w:ascii="Times New Roman"/>
          <w:sz w:val="24"/>
        </w:rPr>
        <w:t>26.</w:t>
      </w:r>
      <w:r w:rsidR="0007727C" w:rsidRPr="005A2048">
        <w:rPr>
          <w:rFonts w:cs="Times New Roman" w:hAnsi="Times New Roman" w:ascii="Times New Roman"/>
          <w:sz w:val="24"/>
        </w:rPr>
        <w:t xml:space="preserve"> </w:t>
      </w:r>
      <w:r w:rsidR="005129E0" w:rsidRPr="005A2048">
        <w:rPr>
          <w:rFonts w:cs="Times New Roman" w:hAnsi="Times New Roman" w:ascii="Times New Roman"/>
          <w:sz w:val="24"/>
          <w:lang w:val="pt-BR"/>
        </w:rPr>
        <w:t>ožujka</w:t>
      </w:r>
      <w:r w:rsidRPr="005A2048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5A2048">
      <w:pPr>
        <w:pStyle w:val="Tijeloteksta"/>
        <w:jc w:val="center"/>
        <w:rPr>
          <w:sz w:val="24"/>
        </w:rPr>
      </w:pPr>
    </w:p>
    <w:p w:rsidRDefault="00F325F1" w:rsidP="00B1455D" w:rsidR="00F325F1" w:rsidRPr="005A2048">
      <w:pPr>
        <w:ind w:firstLine="680" w:left="4760"/>
        <w:jc w:val="both"/>
        <w:rPr>
          <w:sz w:val="24"/>
          <w:szCs w:val="24"/>
        </w:rPr>
      </w:pPr>
      <w:r w:rsidRPr="005A2048">
        <w:rPr>
          <w:sz w:val="24"/>
          <w:szCs w:val="24"/>
        </w:rPr>
        <w:t>Sudac</w:t>
      </w:r>
    </w:p>
    <w:p w:rsidRDefault="00F325F1" w:rsidP="00F325F1" w:rsidR="00F325F1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 </w:t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</w:r>
      <w:r w:rsidRPr="005A2048">
        <w:rPr>
          <w:sz w:val="24"/>
          <w:szCs w:val="24"/>
        </w:rPr>
        <w:tab/>
        <w:t>Marija Bakula Vugrinec</w:t>
      </w:r>
    </w:p>
    <w:p w:rsidRDefault="00F325F1" w:rsidP="00F325F1" w:rsidR="00F325F1" w:rsidRPr="005A2048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5A2048">
      <w:pPr>
        <w:jc w:val="both"/>
        <w:rPr>
          <w:sz w:val="24"/>
          <w:szCs w:val="24"/>
          <w:lang w:val="da-DK"/>
        </w:rPr>
      </w:pPr>
      <w:r w:rsidRPr="005A2048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5A2048">
      <w:pPr>
        <w:jc w:val="both"/>
        <w:rPr>
          <w:sz w:val="24"/>
          <w:szCs w:val="24"/>
          <w:lang w:val="pl-PL"/>
        </w:rPr>
      </w:pPr>
      <w:r w:rsidRPr="005A2048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FD6D63" w:rsidR="00FD6D63" w:rsidRPr="005A2048">
      <w:pPr>
        <w:jc w:val="both"/>
        <w:rPr>
          <w:sz w:val="24"/>
          <w:szCs w:val="24"/>
        </w:rPr>
      </w:pPr>
    </w:p>
    <w:p w:rsidRDefault="00213078" w:rsidR="00573F89" w:rsidRPr="005A2048">
      <w:pPr>
        <w:jc w:val="both"/>
        <w:rPr>
          <w:sz w:val="24"/>
          <w:szCs w:val="24"/>
        </w:rPr>
      </w:pPr>
      <w:r w:rsidRPr="005A2048">
        <w:rPr>
          <w:sz w:val="24"/>
          <w:szCs w:val="24"/>
        </w:rPr>
        <w:t>DNA:</w:t>
      </w:r>
    </w:p>
    <w:p w:rsidRDefault="00F25DF7" w:rsidP="00213078" w:rsidR="00213078" w:rsidRPr="005A2048">
      <w:pPr>
        <w:numPr>
          <w:ilvl w:val="0"/>
          <w:numId w:val="3"/>
        </w:numPr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e </w:t>
      </w:r>
      <w:r w:rsidR="00213078" w:rsidRPr="005A2048">
        <w:rPr>
          <w:sz w:val="24"/>
          <w:szCs w:val="24"/>
        </w:rPr>
        <w:t xml:space="preserve">oglasna ploča </w:t>
      </w:r>
    </w:p>
    <w:p w:rsidRDefault="0007727C" w:rsidP="00715E2C" w:rsidR="00715E2C" w:rsidRPr="005A2048">
      <w:pPr>
        <w:numPr>
          <w:ilvl w:val="0"/>
          <w:numId w:val="3"/>
        </w:numPr>
        <w:jc w:val="both"/>
        <w:rPr>
          <w:sz w:val="24"/>
          <w:szCs w:val="24"/>
        </w:rPr>
      </w:pPr>
      <w:r w:rsidRPr="005A2048">
        <w:rPr>
          <w:sz w:val="24"/>
          <w:szCs w:val="24"/>
        </w:rPr>
        <w:t xml:space="preserve">FINA </w:t>
      </w:r>
      <w:r w:rsidR="00715E2C" w:rsidRPr="005A2048">
        <w:rPr>
          <w:sz w:val="24"/>
          <w:szCs w:val="24"/>
        </w:rPr>
        <w:t xml:space="preserve">- po pravomoćnosti </w:t>
      </w:r>
    </w:p>
    <w:p w:rsidRDefault="00715E2C" w:rsidP="00715E2C" w:rsidR="00715E2C" w:rsidRPr="005A2048">
      <w:pPr>
        <w:ind w:left="720"/>
        <w:jc w:val="both"/>
        <w:rPr>
          <w:sz w:val="24"/>
          <w:szCs w:val="24"/>
        </w:rPr>
      </w:pPr>
    </w:p>
    <w:sectPr w:rsidR="00715E2C" w:rsidRPr="005A2048">
      <w:headerReference w:type="default" r:id="rId10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4372E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66D9D"/>
    <w:rsid w:val="0001248E"/>
    <w:rsid w:val="000254BE"/>
    <w:rsid w:val="00070E39"/>
    <w:rsid w:val="0007727C"/>
    <w:rsid w:val="00090436"/>
    <w:rsid w:val="000959E1"/>
    <w:rsid w:val="001042FF"/>
    <w:rsid w:val="001150F8"/>
    <w:rsid w:val="0012259A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36FBE"/>
    <w:rsid w:val="0024160B"/>
    <w:rsid w:val="0027172E"/>
    <w:rsid w:val="002755FE"/>
    <w:rsid w:val="002800FA"/>
    <w:rsid w:val="002D380A"/>
    <w:rsid w:val="002F04B0"/>
    <w:rsid w:val="002F4B21"/>
    <w:rsid w:val="002F7FDD"/>
    <w:rsid w:val="00323E87"/>
    <w:rsid w:val="003835D9"/>
    <w:rsid w:val="0038747F"/>
    <w:rsid w:val="003A6D94"/>
    <w:rsid w:val="003B2EE0"/>
    <w:rsid w:val="003C2088"/>
    <w:rsid w:val="00406479"/>
    <w:rsid w:val="0041069A"/>
    <w:rsid w:val="0042601A"/>
    <w:rsid w:val="004538C2"/>
    <w:rsid w:val="0045448C"/>
    <w:rsid w:val="004701AC"/>
    <w:rsid w:val="004A74E5"/>
    <w:rsid w:val="004B4857"/>
    <w:rsid w:val="004B5FBC"/>
    <w:rsid w:val="004E56A2"/>
    <w:rsid w:val="004F4A4A"/>
    <w:rsid w:val="005129E0"/>
    <w:rsid w:val="005140BE"/>
    <w:rsid w:val="00514ADC"/>
    <w:rsid w:val="00514DEA"/>
    <w:rsid w:val="0054225D"/>
    <w:rsid w:val="00571C40"/>
    <w:rsid w:val="00573F89"/>
    <w:rsid w:val="00590DD8"/>
    <w:rsid w:val="0059448A"/>
    <w:rsid w:val="005A2048"/>
    <w:rsid w:val="005B27F5"/>
    <w:rsid w:val="005D6590"/>
    <w:rsid w:val="005E74BC"/>
    <w:rsid w:val="00605D9C"/>
    <w:rsid w:val="00617ED7"/>
    <w:rsid w:val="00672596"/>
    <w:rsid w:val="006B0E7F"/>
    <w:rsid w:val="006B58E5"/>
    <w:rsid w:val="00715E2C"/>
    <w:rsid w:val="00720382"/>
    <w:rsid w:val="0074372E"/>
    <w:rsid w:val="00766D9D"/>
    <w:rsid w:val="007E2F47"/>
    <w:rsid w:val="007F7080"/>
    <w:rsid w:val="008051B0"/>
    <w:rsid w:val="0082194B"/>
    <w:rsid w:val="0083451A"/>
    <w:rsid w:val="008747F2"/>
    <w:rsid w:val="00875931"/>
    <w:rsid w:val="008A2E30"/>
    <w:rsid w:val="008A79BB"/>
    <w:rsid w:val="008F5905"/>
    <w:rsid w:val="008F7177"/>
    <w:rsid w:val="00906D18"/>
    <w:rsid w:val="00915C0F"/>
    <w:rsid w:val="009501DA"/>
    <w:rsid w:val="009549C7"/>
    <w:rsid w:val="009A7414"/>
    <w:rsid w:val="009B38D1"/>
    <w:rsid w:val="009E1C20"/>
    <w:rsid w:val="00A10516"/>
    <w:rsid w:val="00A56DD1"/>
    <w:rsid w:val="00A76038"/>
    <w:rsid w:val="00AD216A"/>
    <w:rsid w:val="00AD4289"/>
    <w:rsid w:val="00B00769"/>
    <w:rsid w:val="00B1455D"/>
    <w:rsid w:val="00B26334"/>
    <w:rsid w:val="00B32EFD"/>
    <w:rsid w:val="00B46408"/>
    <w:rsid w:val="00B669B6"/>
    <w:rsid w:val="00B754C0"/>
    <w:rsid w:val="00B86764"/>
    <w:rsid w:val="00B97FA1"/>
    <w:rsid w:val="00BB60E8"/>
    <w:rsid w:val="00BC744D"/>
    <w:rsid w:val="00C0094A"/>
    <w:rsid w:val="00C17D75"/>
    <w:rsid w:val="00C33203"/>
    <w:rsid w:val="00C44E71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65532"/>
    <w:rsid w:val="00D76D56"/>
    <w:rsid w:val="00D8769D"/>
    <w:rsid w:val="00DC1D9E"/>
    <w:rsid w:val="00DE1C29"/>
    <w:rsid w:val="00E06D11"/>
    <w:rsid w:val="00E350E4"/>
    <w:rsid w:val="00E36D44"/>
    <w:rsid w:val="00E66833"/>
    <w:rsid w:val="00E95EDE"/>
    <w:rsid w:val="00E969EC"/>
    <w:rsid w:val="00F05FF6"/>
    <w:rsid w:val="00F25DF7"/>
    <w:rsid w:val="00F260EC"/>
    <w:rsid w:val="00F325F1"/>
    <w:rsid w:val="00F34CC4"/>
    <w:rsid w:val="00F42190"/>
    <w:rsid w:val="00F47922"/>
    <w:rsid w:val="00F97990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0C3D2C-340F-46D0-AB66-64ACCB228E8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2497</izvorni_sadrzaj>
    <derivirana_varijabla naziv="DomainObject.Predmet.Broj_1">2497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St-2497/2016</izvorni_sadrzaj>
    <derivirana_varijabla naziv="DomainObject.Predmet.OznakaBroj_1">St-2497/2016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BONUS PROTEGO d.o.o. zastupanog po punomoćniku Odvjetničko društvo SALOPEK &amp; SALOPEK j.t.d.</izvorni_sadrzaj>
    <derivirana_varijabla naziv="DomainObject.Predmet.ProtustrankaFormated_1">  BONUS PROTEGO d.o.o. zastupanog po punomoćniku Odvjetničko društvo SALOPEK &amp; SALOPEK j.t.d.</derivirana_varijabla>
  </DomainObject.Predmet.ProtustrankaFormated>
  <DomainObject.Predmet.ProtustrankaFormatedOIB>
    <izvorni_sadrzaj>  BONUS PROTEGO d.o.o., OIB 32555960409 zastupanog po punomoćniku Odvjetničko društvo SALOPEK &amp; SALOPEK j.t.d.</izvorni_sadrzaj>
    <derivirana_varijabla naziv="DomainObject.Predmet.ProtustrankaFormatedOIB_1">  BONUS PROTEGO d.o.o., OIB 32555960409 zastupanog po punomoćniku Odvjetničko društvo SALOPEK &amp; SALOPEK j.t.d.</derivirana_varijabla>
  </DomainObject.Predmet.ProtustrankaFormatedOIB>
  <DomainObject.Predmet.ProtustrankaFormatedWithAdress>
    <izvorni_sadrzaj> BONUS PROTEGO d.o.o., Ivana Šibla 15, 10000 Zagreb zastupanog po punomoćniku Odvjetničko društvo SALOPEK &amp; SALOPEK j.t.d.</izvorni_sadrzaj>
    <derivirana_varijabla naziv="DomainObject.Predmet.ProtustrankaFormatedWithAdress_1"> BONUS PROTEGO d.o.o., Ivana Šibla 15, 10000 Zagreb zastupanog po punomoćniku Odvjetničko društvo SALOPEK &amp; SALOPEK j.t.d.</derivirana_varijabla>
  </DomainObject.Predmet.ProtustrankaFormatedWithAdress>
  <DomainObject.Predmet.ProtustrankaFormatedWithAdressOIB>
    <izvorni_sadrzaj> BONUS PROTEGO d.o.o., OIB 32555960409, Ivana Šibla 15, 10000 Zagreb zastupanog po punomoćniku Odvjetničko društvo SALOPEK &amp; SALOPEK j.t.d.</izvorni_sadrzaj>
    <derivirana_varijabla naziv="DomainObject.Predmet.ProtustrankaFormatedWithAdressOIB_1"> BONUS PROTEGO d.o.o., OIB 32555960409, Ivana Šibla 15, 10000 Zagreb zastupanog po punomoćniku Odvjetničko društvo SALOPEK &amp; SALOPEK j.t.d.</derivirana_varijabla>
  </DomainObject.Predmet.ProtustrankaFormatedWithAdressOIB>
  <DomainObject.Predmet.ProtustrankaWithAdress>
    <izvorni_sadrzaj>BONUS PROTEGO d.o.o. Ivana Šibla 15, 10000 Zagreb</izvorni_sadrzaj>
    <derivirana_varijabla naziv="DomainObject.Predmet.ProtustrankaWithAdress_1">BONUS PROTEGO d.o.o. Ivana Šibla 15, 10000 Zagreb</derivirana_varijabla>
  </DomainObject.Predmet.ProtustrankaWithAdress>
  <DomainObject.Predmet.ProtustrankaWithAdressOIB>
    <izvorni_sadrzaj>BONUS PROTEGO d.o.o., OIB 32555960409, Ivana Šibla 15, 10000 Zagreb</izvorni_sadrzaj>
    <derivirana_varijabla naziv="DomainObject.Predmet.ProtustrankaWithAdressOIB_1">BONUS PROTEGO d.o.o., OIB 32555960409, Ivana Šibla 15, 10000 Zagreb</derivirana_varijabla>
  </DomainObject.Predmet.ProtustrankaWithAdressOIB>
  <DomainObject.Predmet.ProtustrankaNazivFormated>
    <izvorni_sadrzaj>BONUS PROTEGO d.o.o.</izvorni_sadrzaj>
    <derivirana_varijabla naziv="DomainObject.Predmet.ProtustrankaNazivFormated_1">BONUS PROTEGO d.o.o.</derivirana_varijabla>
  </DomainObject.Predmet.ProtustrankaNazivFormated>
  <DomainObject.Predmet.ProtustrankaNazivFormatedOIB>
    <izvorni_sadrzaj>BONUS PROTEGO d.o.o., OIB 32555960409</izvorni_sadrzaj>
    <derivirana_varijabla naziv="DomainObject.Predmet.ProtustrankaNazivFormatedOIB_1">BONUS PROTEGO d.o.o., OIB 32555960409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Regioanlni centar Zagreb; Vjekoslav Romić</izvorni_sadrzaj>
    <derivirana_varijabla naziv="DomainObject.Predmet.StrankaFormated_1">  FINA Regioanlni centar Zagreb; Vjekoslav Romić</derivirana_varijabla>
  </DomainObject.Predmet.StrankaFormated>
  <DomainObject.Predmet.StrankaFormatedOIB>
    <izvorni_sadrzaj>  FINA Regioanlni centar Zagreb, OIB 85821130368; Vjekoslav Romić, OIB 34104957395</izvorni_sadrzaj>
    <derivirana_varijabla naziv="DomainObject.Predmet.StrankaFormatedOIB_1">  FINA Regioanlni centar Zagreb, OIB 85821130368; Vjekoslav Romić, OIB 34104957395</derivirana_varijabla>
  </DomainObject.Predmet.StrankaFormatedOIB>
  <DomainObject.Predmet.StrankaFormatedWithAdress>
    <izvorni_sadrzaj> FINA Regioanlni centar Zagreb, Trg svibanjskih žrtava 1995. 1, 10000 Zagreb; Vjekoslav Romić, Siječanjska 15, 10000 Zagreb</izvorni_sadrzaj>
    <derivirana_varijabla naziv="DomainObject.Predmet.StrankaFormatedWithAdress_1"> FINA Regioanlni centar Zagreb, Trg svibanjskih žrtava 1995. 1, 10000 Zagreb; Vjekoslav Romić, Siječanjska 15, 10000 Zagreb</derivirana_varijabla>
  </DomainObject.Predmet.StrankaFormatedWithAdress>
  <DomainObject.Predmet.StrankaFormatedWithAdressOIB>
    <izvorni_sadrzaj> FINA Regioanlni centar Zagreb, OIB 85821130368, Trg svibanjskih žrtava 1995. 1, 10000 Zagreb; Vjekoslav Romić, OIB 34104957395, Siječanjska 15, 10000 Zagreb</izvorni_sadrzaj>
    <derivirana_varijabla naziv="DomainObject.Predmet.StrankaFormatedWithAdressOIB_1"> FINA Regioanlni centar Zagreb, OIB 85821130368, Trg svibanjskih žrtava 1995. 1, 10000 Zagreb; Vjekoslav Romić, OIB 34104957395, Siječanjska 15, 10000 Zagreb</derivirana_varijabla>
  </DomainObject.Predmet.StrankaFormatedWithAdressOIB>
  <DomainObject.Predmet.StrankaWithAdress>
    <izvorni_sadrzaj>FINA Regioanlni centar Zagreb Trg svibanjskih žrtava 1995. 1,10000 Zagreb,Vjekoslav Romić Siječanjska 15,10000 Zagreb</izvorni_sadrzaj>
    <derivirana_varijabla naziv="DomainObject.Predmet.StrankaWithAdress_1">FINA Regioanlni centar Zagreb Trg svibanjskih žrtava 1995. 1,10000 Zagreb,Vjekoslav Romić Siječanjska 15,10000 Zagreb</derivirana_varijabla>
  </DomainObject.Predmet.StrankaWithAdress>
  <DomainObject.Predmet.StrankaWithAdressOIB>
    <izvorni_sadrzaj>FINA Regioanlni centar Zagreb, OIB 85821130368, Trg svibanjskih žrtava 1995. 1,10000 Zagreb,Vjekoslav Romić, OIB 34104957395, Siječanjska 15,10000 Zagreb</izvorni_sadrzaj>
    <derivirana_varijabla naziv="DomainObject.Predmet.StrankaWithAdressOIB_1">FINA Regioanlni centar Zagreb, OIB 85821130368, Trg svibanjskih žrtava 1995. 1,10000 Zagreb,Vjekoslav Romić, OIB 34104957395, Siječanjska 15,10000 Zagreb</derivirana_varijabla>
  </DomainObject.Predmet.StrankaWithAdressOIB>
  <DomainObject.Predmet.StrankaNazivFormated>
    <izvorni_sadrzaj>FINA Regioanlni centar Zagreb,Vjekoslav Romić</izvorni_sadrzaj>
    <derivirana_varijabla naziv="DomainObject.Predmet.StrankaNazivFormated_1">FINA Regioanlni centar Zagreb,Vjekoslav Romić</derivirana_varijabla>
  </DomainObject.Predmet.StrankaNazivFormated>
  <DomainObject.Predmet.StrankaNazivFormatedOIB>
    <izvorni_sadrzaj>FINA Regioanlni centar Zagreb, OIB 85821130368,Vjekoslav Romić, OIB 34104957395</izvorni_sadrzaj>
    <derivirana_varijabla naziv="DomainObject.Predmet.StrankaNazivFormatedOIB_1">FINA Regioanlni centar Zagreb, OIB 85821130368,Vjekoslav Romić, OIB 34104957395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Regioanlni centar Zagreb</item>
      <item>Vjekoslav Romić</item>
    </izvorni_sadrzaj>
    <derivirana_varijabla naziv="DomainObject.Predmet.StrankaListFormated_1">
      <item>FINA Regioanlni centar Zagreb</item>
      <item>Vjekoslav Romić</item>
    </derivirana_varijabla>
  </DomainObject.Predmet.StrankaListFormated>
  <DomainObject.Predmet.StrankaListFormatedOIB>
    <izvorni_sadrzaj>
      <item>FINA Regioanlni centar Zagreb, OIB 85821130368</item>
      <item>Vjekoslav Romić, OIB 34104957395</item>
    </izvorni_sadrzaj>
    <derivirana_varijabla naziv="DomainObject.Predmet.StrankaListFormatedOIB_1">
      <item>FINA Regioanlni centar Zagreb, OIB 85821130368</item>
      <item>Vjekoslav Romić, OIB 34104957395</item>
    </derivirana_varijabla>
  </DomainObject.Predmet.StrankaListFormatedOIB>
  <DomainObject.Predmet.StrankaListFormatedWithAdress>
    <izvorni_sadrzaj>
      <item>FINA Regioanlni centar Zagreb, Trg svibanjskih žrtava 1995. 1, 10000 Zagreb</item>
      <item>Vjekoslav Romić, Siječanjska 15, 10000 Zagreb</item>
    </izvorni_sadrzaj>
    <derivirana_varijabla naziv="DomainObject.Predmet.StrankaListFormatedWithAdress_1">
      <item>FINA Regioanlni centar Zagreb, Trg svibanjskih žrtava 1995. 1, 10000 Zagreb</item>
      <item>Vjekoslav Romić, Siječanjska 15, 10000 Zagreb</item>
    </derivirana_varijabla>
  </DomainObject.Predmet.StrankaListFormatedWithAdress>
  <DomainObject.Predmet.StrankaListFormatedWithAdressOIB>
    <izvorni_sadrzaj>
      <item>FINA Regioanlni centar Zagreb, OIB 85821130368, Trg svibanjskih žrtava 1995. 1, 10000 Zagreb</item>
      <item>Vjekoslav Romić, OIB 34104957395, Siječanjska 15, 10000 Zagreb</item>
    </izvorni_sadrzaj>
    <derivirana_varijabla naziv="DomainObject.Predmet.StrankaListFormatedWithAdressOIB_1">
      <item>FINA Regioanlni centar Zagreb, OIB 85821130368, Trg svibanjskih žrtava 1995. 1, 10000 Zagreb</item>
      <item>Vjekoslav Romić, OIB 34104957395, Siječanjska 15, 10000 Zagreb</item>
    </derivirana_varijabla>
  </DomainObject.Predmet.StrankaListFormatedWithAdressOIB>
  <DomainObject.Predmet.StrankaListNazivFormated>
    <izvorni_sadrzaj>
      <item>FINA Regioanlni centar Zagreb</item>
      <item>Vjekoslav Romić</item>
    </izvorni_sadrzaj>
    <derivirana_varijabla naziv="DomainObject.Predmet.StrankaListNazivFormated_1">
      <item>FINA Regioanlni centar Zagreb</item>
      <item>Vjekoslav Romić</item>
    </derivirana_varijabla>
  </DomainObject.Predmet.StrankaListNazivFormated>
  <DomainObject.Predmet.StrankaListNazivFormatedOIB>
    <izvorni_sadrzaj>
      <item>FINA Regioanlni centar Zagreb, OIB 85821130368</item>
      <item>Vjekoslav Romić, OIB 34104957395</item>
    </izvorni_sadrzaj>
    <derivirana_varijabla naziv="DomainObject.Predmet.StrankaListNazivFormatedOIB_1">
      <item>FINA Regioanlni centar Zagreb, OIB 85821130368</item>
      <item>Vjekoslav Romić, OIB 34104957395</item>
    </derivirana_varijabla>
  </DomainObject.Predmet.StrankaListNazivFormatedOIB>
  <DomainObject.Predmet.ProtuStrankaListFormated>
    <izvorni_sadrzaj>
      <item>BONUS PROTEGO d.o.o. zastupanog po punomoćniku Odvjetničko društvo SALOPEK &amp; SALOPEK j.t.d.</item>
    </izvorni_sadrzaj>
    <derivirana_varijabla naziv="DomainObject.Predmet.ProtuStrankaListFormated_1">
      <item>BONUS PROTEGO d.o.o. zastupanog po punomoćniku Odvjetničko društvo SALOPEK &amp; SALOPEK j.t.d.</item>
    </derivirana_varijabla>
  </DomainObject.Predmet.ProtuStrankaListFormated>
  <DomainObject.Predmet.ProtuStrankaListFormatedOIB>
    <izvorni_sadrzaj>
      <item>BONUS PROTEGO d.o.o., OIB 32555960409 zastupanog po punomoćniku Odvjetničko društvo SALOPEK &amp; SALOPEK j.t.d.</item>
    </izvorni_sadrzaj>
    <derivirana_varijabla naziv="DomainObject.Predmet.ProtuStrankaListFormatedOIB_1">
      <item>BONUS PROTEGO d.o.o., OIB 32555960409 zastupanog po punomoćniku Odvjetničko društvo SALOPEK &amp; SALOPEK j.t.d.</item>
    </derivirana_varijabla>
  </DomainObject.Predmet.ProtuStrankaListFormatedOIB>
  <DomainObject.Predmet.ProtuStrankaListFormatedWithAdress>
    <izvorni_sadrzaj>
      <item>BONUS PROTEGO d.o.o., Ivana Šibla 15, 10000 Zagreb zastupanog po punomoćniku Odvjetničko društvo SALOPEK &amp; SALOPEK j.t.d.</item>
    </izvorni_sadrzaj>
    <derivirana_varijabla naziv="DomainObject.Predmet.ProtuStrankaListFormatedWithAdress_1">
      <item>BONUS PROTEGO d.o.o., Ivana Šibla 15, 10000 Zagreb zastupanog po punomoćniku Odvjetničko društvo SALOPEK &amp; SALOPEK j.t.d.</item>
    </derivirana_varijabla>
  </DomainObject.Predmet.ProtuStrankaListFormatedWithAdress>
  <DomainObject.Predmet.ProtuStrankaListFormatedWithAdressOIB>
    <izvorni_sadrzaj>
      <item>BONUS PROTEGO d.o.o., OIB 32555960409, Ivana Šibla 15, 10000 Zagreb zastupanog po punomoćniku Odvjetničko društvo SALOPEK &amp; SALOPEK j.t.d.</item>
    </izvorni_sadrzaj>
    <derivirana_varijabla naziv="DomainObject.Predmet.ProtuStrankaListFormatedWithAdressOIB_1">
      <item>BONUS PROTEGO d.o.o., OIB 32555960409, Ivana Šibla 15, 10000 Zagreb zastupanog po punomoćniku Odvjetničko društvo SALOPEK &amp; SALOPEK j.t.d.</item>
    </derivirana_varijabla>
  </DomainObject.Predmet.ProtuStrankaListFormatedWithAdressOIB>
  <DomainObject.Predmet.ProtuStrankaListNazivFormated>
    <izvorni_sadrzaj>
      <item>BONUS PROTEGO d.o.o.</item>
    </izvorni_sadrzaj>
    <derivirana_varijabla naziv="DomainObject.Predmet.ProtuStrankaListNazivFormated_1">
      <item>BONUS PROTEGO d.o.o.</item>
    </derivirana_varijabla>
  </DomainObject.Predmet.ProtuStrankaListNazivFormated>
  <DomainObject.Predmet.ProtuStrankaListNazivFormatedOIB>
    <izvorni_sadrzaj>
      <item>BONUS PROTEGO d.o.o., OIB 32555960409</item>
    </izvorni_sadrzaj>
    <derivirana_varijabla naziv="DomainObject.Predmet.ProtuStrankaListNazivFormatedOIB_1">
      <item>BONUS PROTEGO d.o.o., OIB 32555960409</item>
    </derivirana_varijabla>
  </DomainObject.Predmet.ProtuStrankaListNazivFormatedOIB>
  <DomainObject.Predmet.OstaliListFormated>
    <izvorni_sadrzaj>
      <item>IMEX BANKA dioničko društvo</item>
      <item>Vjekoslav Romić</item>
      <item>Odvjetničko društvo SALOPEK &amp; SALOPEK j.t.d. punomoćnik sudionika u postupku BONUS PROTEGO d.o.o.</item>
    </izvorni_sadrzaj>
    <derivirana_varijabla naziv="DomainObject.Predmet.OstaliListFormated_1">
      <item>IMEX BANKA dioničko društvo</item>
      <item>Vjekoslav Romić</item>
      <item>Odvjetničko društvo SALOPEK &amp; SALOPEK j.t.d. punomoćnik sudionika u postupku BONUS PROTEGO d.o.o.</item>
    </derivirana_varijabla>
  </DomainObject.Predmet.OstaliListFormated>
  <DomainObject.Predmet.OstaliListFormatedOIB>
    <izvorni_sadrzaj>
      <item>IMEX BANKA dioničko društvo, OIB 99326633206</item>
      <item>Vjekoslav Romić, OIB 34104957395</item>
      <item>Odvjetničko društvo SALOPEK &amp; SALOPEK j.t.d., OIB 28519250310 punomoćnik sudionika u postupku BONUS PROTEGO d.o.o.</item>
    </izvorni_sadrzaj>
    <derivirana_varijabla naziv="DomainObject.Predmet.OstaliListFormatedOIB_1">
      <item>IMEX BANKA dioničko društvo, OIB 99326633206</item>
      <item>Vjekoslav Romić, OIB 34104957395</item>
      <item>Odvjetničko društvo SALOPEK &amp; SALOPEK j.t.d., OIB 28519250310 punomoćnik sudionika u postupku BONUS PROTEGO d.o.o.</item>
    </derivirana_varijabla>
  </DomainObject.Predmet.OstaliListFormatedOIB>
  <DomainObject.Predmet.OstaliListFormatedWithAdress>
    <izvorni_sadrzaj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izvorni_sadrzaj>
    <derivirana_varijabla naziv="DomainObject.Predmet.OstaliListFormatedWithAdress_1">
      <item>IMEX BANKA dioničko društvo, Tolstojeva 6, 21000 Split</item>
      <item>Vjekoslav Romić, Siječanjska 15, 10000 Zagreb</item>
      <item>Odvjetničko društvo SALOPEK &amp; SALOPEK j.t.d., Martićeva 67/3, 10000 Zagreb punomoćnik sudionika u postupku BONUS PROTEGO d.o.o.</item>
    </derivirana_varijabla>
  </DomainObject.Predmet.OstaliListFormatedWithAdress>
  <DomainObject.Predmet.OstaliListFormatedWithAdressOIB>
    <izvorni_sadrzaj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izvorni_sadrzaj>
    <derivirana_varijabla naziv="DomainObject.Predmet.OstaliListFormatedWithAdressOIB_1">
      <item>IMEX BANKA dioničko društvo, OIB 99326633206, Tolstojeva 6, 21000 Split</item>
      <item>Vjekoslav Romić, OIB 34104957395, Siječanjska 15, 10000 Zagreb</item>
      <item>Odvjetničko društvo SALOPEK &amp; SALOPEK j.t.d., OIB 28519250310, Martićeva 67/3, 10000 Zagreb punomoćnik sudionika u postupku BONUS PROTEGO d.o.o.</item>
    </derivirana_varijabla>
  </DomainObject.Predmet.OstaliListFormatedWithAdressOIB>
  <DomainObject.Predmet.OstaliListNazivFormated>
    <izvorni_sadrzaj>
      <item>IMEX BANKA dioničko društvo</item>
      <item>Vjekoslav Romić</item>
      <item>Odvjetničko društvo SALOPEK &amp; SALOPEK j.t.d.</item>
    </izvorni_sadrzaj>
    <derivirana_varijabla naziv="DomainObject.Predmet.OstaliListNazivFormated_1">
      <item>IMEX BANKA dioničko društvo</item>
      <item>Vjekoslav Romić</item>
      <item>Odvjetničko društvo SALOPEK &amp; SALOPEK j.t.d.</item>
    </derivirana_varijabla>
  </DomainObject.Predmet.OstaliListNazivFormated>
  <DomainObject.Predmet.OstaliListNazivFormatedOIB>
    <izvorni_sadrzaj>
      <item>IMEX BANKA dioničko društvo, OIB 99326633206</item>
      <item>Vjekoslav Romić, OIB 34104957395</item>
      <item>Odvjetničko društvo SALOPEK &amp; SALOPEK j.t.d., OIB 28519250310</item>
    </izvorni_sadrzaj>
    <derivirana_varijabla naziv="DomainObject.Predmet.OstaliListNazivFormatedOIB_1">
      <item>IMEX BANKA dioničko društvo, OIB 99326633206</item>
      <item>Vjekoslav Romić, OIB 34104957395</item>
      <item>Odvjetničko društvo SALOPEK &amp; SALOPEK j.t.d., OIB 28519250310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Regioanlni centar Zagreb i dr.</izvorni_sadrzaj>
    <derivirana_varijabla naziv="DomainObject.Predmet.StrankaIDrugi_1">FINA Regioanlni centar Zagreb i dr.</derivirana_varijabla>
  </DomainObject.Predmet.StrankaIDrugi>
  <DomainObject.Predmet.ProtustrankaIDrugi>
    <izvorni_sadrzaj>BONUS PROTEGO d.o.o.</izvorni_sadrzaj>
    <derivirana_varijabla naziv="DomainObject.Predmet.ProtustrankaIDrugi_1">BONUS PROTEGO d.o.o.</derivirana_varijabla>
  </DomainObject.Predmet.ProtustrankaIDrugi>
  <DomainObject.Predmet.StrankaIDrugiAdressOIB>
    <izvorni_sadrzaj>FINA Regioanlni centar Zagreb, OIB 85821130368, Trg svibanjskih žrtava 1995. 1, 10000 Zagreb i dr.</izvorni_sadrzaj>
    <derivirana_varijabla naziv="DomainObject.Predmet.StrankaIDrugiAdressOIB_1">FINA Regioanlni centar Zagreb, OIB 85821130368, Trg svibanjskih žrtava 1995. 1, 10000 Zagreb i dr.</derivirana_varijabla>
  </DomainObject.Predmet.StrankaIDrugiAdressOIB>
  <DomainObject.Predmet.ProtustrankaIDrugiAdressOIB>
    <izvorni_sadrzaj>BONUS PROTEGO d.o.o., OIB 32555960409, Ivana Šibla 15, 10000 Zagreb</izvorni_sadrzaj>
    <derivirana_varijabla naziv="DomainObject.Predmet.ProtustrankaIDrugiAdressOIB_1">BONUS PROTEGO d.o.o., OIB 32555960409, Ivana Šibla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izvorni_sadrzaj>
    <derivirana_varijabla naziv="DomainObject.Predmet.SudioniciListNaziv_1">
      <item>FINA Regioanlni centar Zagreb</item>
      <item>BONUS PROTEGO d.o.o.</item>
      <item>IMEX BANKA dioničko društvo</item>
      <item>Vjekoslav Romić</item>
      <item>Vjekoslav Romić</item>
      <item>Odvjetničko društvo SALOPEK &amp; SALOPEK j.t.d.</item>
    </derivirana_varijabla>
  </DomainObject.Predmet.SudioniciListNaziv>
  <DomainObject.Predmet.SudioniciListAdressOIB>
    <izvorni_sadrzaj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izvorni_sadrzaj>
    <derivirana_varijabla naziv="DomainObject.Predmet.SudioniciListAdressOIB_1">
      <item>FINA Regioanlni centar Zagreb, OIB 85821130368, Trg svibanjskih žrtava 1995. 1,10000 Zagreb</item>
      <item>BONUS PROTEGO d.o.o., OIB 32555960409, Ivana Šibla 15,10000 Zagreb</item>
      <item>IMEX BANKA dioničko društvo, OIB 99326633206, Tolstojeva 6,21000 Split</item>
      <item>Vjekoslav Romić, OIB 34104957395, Siječanjska 15,10000 Zagreb</item>
      <item>Vjekoslav Romić, OIB 34104957395, Siječanjska 15,10000 Zagreb</item>
      <item>Odvjetničko društvo SALOPEK &amp; SALOPEK j.t.d., OIB 28519250310, Martićeva 67/3,10000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32555960409</item>
      <item>, OIB 99326633206</item>
      <item>, OIB 34104957395</item>
      <item>, OIB 34104957395</item>
      <item>, OIB 28519250310</item>
    </izvorni_sadrzaj>
    <derivirana_varijabla naziv="DomainObject.Predmet.SudioniciListNazivOIB_1">
      <item>, OIB 85821130368</item>
      <item>, OIB 32555960409</item>
      <item>, OIB 99326633206</item>
      <item>, OIB 34104957395</item>
      <item>, OIB 34104957395</item>
      <item>, OIB 28519250310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52125-145B-4E72-B419-E4577EF43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1371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2019-03-26T10:00:00Z</dcterms:created>
  <dc:creator>user</dc:creator>
  <cp:lastModifiedBy>Marija Bakula Vugrinec</cp:lastModifiedBy>
  <cp:lastPrinted>2016-03-08T14:09:00Z</cp:lastPrinted>
  <dcterms:modified xmlns:xsi="http://www.w3.org/2001/XMLSchema-instance" xsi:type="dcterms:W3CDTF">2019-03-26T11:16:00Z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 - vraćanje jamčevine (donijeto rj o dosudi, plaćena kupovnina) - A. Butko.docx)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