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bac9" w14:paraId="a7bbac9" w:rsidRDefault="00D661CD" w:rsidP="00910611" w:rsidR="00D661C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61CD" w:rsidP="00910611" w:rsidR="00D661CD">
      <w:r>
        <w:rPr>
          <w:rFonts w:eastAsia="MS Mincho"/>
        </w:rPr>
        <w:t>REPUBLIKA HRVATSKA</w:t>
      </w:r>
    </w:p>
    <w:p w:rsidRDefault="00D661CD" w:rsidP="00910611" w:rsidR="00D661CD">
      <w:r>
        <w:rPr>
          <w:rFonts w:eastAsia="MS Mincho"/>
        </w:rPr>
        <w:t>TRGOVAČKI SUD U RIJECI</w:t>
      </w:r>
    </w:p>
    <w:p w:rsidRDefault="00D661CD" w:rsidR="00D661C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E66ABD">
        <w:rPr>
          <w:rFonts w:hAnsi="Times New Roman" w:ascii="Times New Roman"/>
        </w:rPr>
        <w:t>UDRUGA "TOČKA NA RI", Rijeka, Vjenceslava Novaka 14, OIB 92555533934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0C044D">
        <w:rPr>
          <w:rFonts w:hAnsi="Times New Roman" w:ascii="Times New Roman"/>
          <w:b w:val="false"/>
        </w:rPr>
        <w:t>14</w:t>
      </w:r>
      <w:r w:rsidR="00FA6A8B">
        <w:rPr>
          <w:rFonts w:hAnsi="Times New Roman" w:ascii="Times New Roman"/>
          <w:b w:val="false"/>
        </w:rPr>
        <w:t>. ožujka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6C4971" w:rsidP="00D5273F" w:rsidR="006C497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E66ABD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E66ABD" w:rsidRPr="00E66ABD">
        <w:rPr>
          <w:rFonts w:hAnsi="Times New Roman" w:ascii="Times New Roman"/>
        </w:rPr>
        <w:t>UDRUGA "TOČKA NA RI", Rijeka, Vjenceslava Novaka 14, OIB 92555533934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A6A8B">
        <w:rPr>
          <w:rFonts w:hAnsi="Times New Roman" w:ascii="Times New Roman"/>
          <w:b w:val="false"/>
        </w:rPr>
        <w:t>14. ožujka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E81F46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E66ABD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E66ABD">
        <w:rPr>
          <w:rFonts w:hAnsi="Times New Roman" w:ascii="Times New Roman"/>
          <w:b w:val="false"/>
        </w:rPr>
        <w:t>Ivan Gjurašić, Zagreb, Petrinjska 28, OIB 66025260916</w:t>
      </w:r>
      <w:r w:rsidR="00FA6A8B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66AB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66ABD" w:rsidRPr="00E66ABD">
        <w:rPr>
          <w:rFonts w:hAnsi="Times New Roman" w:ascii="Times New Roman"/>
        </w:rPr>
        <w:t>UDRUGA "TOČKA NA RI", Rijeka, Vjenceslava Novaka 14, OIB 92555533934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 w:rsidRPr="00E66ABD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E66ABD"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 w:rsidRPr="00E66ABD">
        <w:rPr>
          <w:rFonts w:hAnsi="Times New Roman" w:ascii="Times New Roman"/>
          <w:b w:val="false"/>
        </w:rPr>
        <w:t>registra</w:t>
      </w:r>
      <w:r w:rsidR="00E66ABD">
        <w:rPr>
          <w:rFonts w:hAnsi="Times New Roman" w:ascii="Times New Roman"/>
          <w:b w:val="false"/>
        </w:rPr>
        <w:t xml:space="preserve"> udruga</w:t>
      </w:r>
      <w:r w:rsidRPr="00E66ABD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A6A8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E66ABD" w:rsidRPr="00E66ABD">
        <w:rPr>
          <w:rFonts w:hAnsi="Times New Roman" w:ascii="Times New Roman"/>
          <w:b w:val="false"/>
        </w:rPr>
        <w:t>UDRUGA "TOČKA NA RI", Rijeka, Vjenceslava Novaka 14, OIB 92555533934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sudski registar, sud je na mrežnoj stranici e-Oglasne ploče suda dana </w:t>
      </w:r>
      <w:r w:rsidR="006C4971">
        <w:rPr>
          <w:rFonts w:hAnsi="Times New Roman" w:ascii="Times New Roman"/>
          <w:b w:val="false"/>
        </w:rPr>
        <w:t>29</w:t>
      </w:r>
      <w:r w:rsidR="00FA6A8B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0C044D">
        <w:rPr>
          <w:rFonts w:hAnsi="Times New Roman" w:ascii="Times New Roman"/>
          <w:b w:val="false"/>
        </w:rPr>
        <w:t>14</w:t>
      </w:r>
      <w:r w:rsidR="00FA6A8B">
        <w:rPr>
          <w:rFonts w:hAnsi="Times New Roman" w:ascii="Times New Roman"/>
          <w:b w:val="false"/>
        </w:rPr>
        <w:t>. ožujka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E66AB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Predsjednik udruge Simon Dejhalla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A5199E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</w:t>
      </w:r>
      <w:r w:rsidR="0099736D">
        <w:rPr>
          <w:rFonts w:hAnsi="Times New Roman" w:ascii="Times New Roman"/>
          <w:b w:val="false"/>
          <w:sz w:val="20"/>
          <w:szCs w:val="20"/>
        </w:rPr>
        <w:t xml:space="preserve">egistar </w:t>
      </w:r>
      <w:r w:rsidR="00E66ABD">
        <w:rPr>
          <w:rFonts w:hAnsi="Times New Roman" w:ascii="Times New Roman"/>
          <w:b w:val="false"/>
          <w:sz w:val="20"/>
          <w:szCs w:val="20"/>
        </w:rPr>
        <w:t xml:space="preserve">udruga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E66ABD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E66ABD" w:rsidRPr="00E66ABD">
        <w:rPr>
          <w:rFonts w:hAnsi="Times New Roman" w:ascii="Times New Roman"/>
          <w:b w:val="false"/>
          <w:sz w:val="20"/>
          <w:szCs w:val="20"/>
        </w:rPr>
        <w:t>Ivan Gjurašić, Zagreb, Petrinjska 28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600871">
        <w:rPr>
          <w:rFonts w:hAnsi="Times New Roman" w:ascii="Times New Roman"/>
          <w:b w:val="false"/>
          <w:sz w:val="20"/>
          <w:szCs w:val="20"/>
        </w:rPr>
        <w:t>05.4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C044D">
        <w:rPr>
          <w:rFonts w:hAnsi="Times New Roman" w:ascii="Times New Roman"/>
          <w:b w:val="false"/>
          <w:sz w:val="20"/>
          <w:szCs w:val="20"/>
        </w:rPr>
        <w:t>14</w:t>
      </w:r>
      <w:r w:rsidR="00600871">
        <w:rPr>
          <w:rFonts w:hAnsi="Times New Roman" w:ascii="Times New Roman"/>
          <w:b w:val="false"/>
          <w:sz w:val="20"/>
          <w:szCs w:val="20"/>
        </w:rPr>
        <w:t>.3.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1C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37A4D">
      <w:rPr>
        <w:rFonts w:hAnsi="Times New Roman" w:ascii="Times New Roman"/>
      </w:rPr>
      <w:t>762</w:t>
    </w:r>
    <w:r w:rsidR="005C61BD">
      <w:rPr>
        <w:rFonts w:hAnsi="Times New Roman" w:ascii="Times New Roman"/>
      </w:rPr>
      <w:t>/2015-</w:t>
    </w:r>
    <w:r w:rsidR="00FA6A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0978"/>
    <w:rsid w:val="00027744"/>
    <w:rsid w:val="000422F3"/>
    <w:rsid w:val="00042D66"/>
    <w:rsid w:val="000737F1"/>
    <w:rsid w:val="00091476"/>
    <w:rsid w:val="000C044D"/>
    <w:rsid w:val="001212B4"/>
    <w:rsid w:val="001361A3"/>
    <w:rsid w:val="00154CF4"/>
    <w:rsid w:val="001B21E2"/>
    <w:rsid w:val="001E3AFA"/>
    <w:rsid w:val="0021570C"/>
    <w:rsid w:val="00230010"/>
    <w:rsid w:val="00261446"/>
    <w:rsid w:val="00263BAF"/>
    <w:rsid w:val="00291F8A"/>
    <w:rsid w:val="002D5DEF"/>
    <w:rsid w:val="00307C82"/>
    <w:rsid w:val="00333F51"/>
    <w:rsid w:val="003B32EC"/>
    <w:rsid w:val="003D0DDA"/>
    <w:rsid w:val="003F3CB6"/>
    <w:rsid w:val="004446B0"/>
    <w:rsid w:val="004E6AD4"/>
    <w:rsid w:val="005574D9"/>
    <w:rsid w:val="005B787F"/>
    <w:rsid w:val="005C61BD"/>
    <w:rsid w:val="005E3796"/>
    <w:rsid w:val="00600871"/>
    <w:rsid w:val="00645F24"/>
    <w:rsid w:val="00681DEF"/>
    <w:rsid w:val="006C4971"/>
    <w:rsid w:val="006D1F7E"/>
    <w:rsid w:val="00736740"/>
    <w:rsid w:val="0076240F"/>
    <w:rsid w:val="0078206E"/>
    <w:rsid w:val="007829B2"/>
    <w:rsid w:val="00843A4B"/>
    <w:rsid w:val="008477D7"/>
    <w:rsid w:val="008C6259"/>
    <w:rsid w:val="00926181"/>
    <w:rsid w:val="0099736D"/>
    <w:rsid w:val="00A50178"/>
    <w:rsid w:val="00A5199E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661CD"/>
    <w:rsid w:val="00D9348C"/>
    <w:rsid w:val="00DD5257"/>
    <w:rsid w:val="00E16774"/>
    <w:rsid w:val="00E37A4D"/>
    <w:rsid w:val="00E476AE"/>
    <w:rsid w:val="00E66ABD"/>
    <w:rsid w:val="00E719F7"/>
    <w:rsid w:val="00E81F46"/>
    <w:rsid w:val="00EB2305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1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1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1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1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1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1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1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1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St-762/2015</izvorni_sadrzaj>
    <derivirana_varijabla naziv="DomainObject.Predmet.OznakaBroj_1">St-762/2015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TOČKA NA RI  Rijeka</izvorni_sadrzaj>
    <derivirana_varijabla naziv="DomainObject.Predmet.ProtustrankaFormated_1">  Udruga građana TOČKA NA RI  Rijeka</derivirana_varijabla>
  </DomainObject.Predmet.ProtustrankaFormated>
  <DomainObject.Predmet.ProtustrankaFormatedOIB>
    <izvorni_sadrzaj>  Udruga građana TOČKA NA RI  Rijeka, OIB 92555533934</izvorni_sadrzaj>
    <derivirana_varijabla naziv="DomainObject.Predmet.ProtustrankaFormatedOIB_1">  Udruga građana TOČKA NA RI  Rijeka, OIB 92555533934</derivirana_varijabla>
  </DomainObject.Predmet.ProtustrankaFormatedOIB>
  <DomainObject.Predmet.ProtustrankaFormatedWithAdress>
    <izvorni_sadrzaj> Udruga građana TOČKA NA RI  Rijeka, Vjenceslava Novaka 14, 51000 Rijeka</izvorni_sadrzaj>
    <derivirana_varijabla naziv="DomainObject.Predmet.ProtustrankaFormatedWithAdress_1"> Udruga građana TOČKA NA RI  Rijeka, Vjenceslava Novaka 14, 51000 Rijeka</derivirana_varijabla>
  </DomainObject.Predmet.ProtustrankaFormatedWithAdress>
  <DomainObject.Predmet.ProtustrankaFormatedWithAdressOIB>
    <izvorni_sadrzaj> Udruga građana TOČKA NA RI  Rijeka, OIB 92555533934, Vjenceslava Novaka 14, 51000 Rijeka</izvorni_sadrzaj>
    <derivirana_varijabla naziv="DomainObject.Predmet.ProtustrankaFormatedWithAdressOIB_1"> Udruga građana TOČKA NA RI  Rijeka, OIB 92555533934, Vjenceslava Novaka 14, 51000 Rijeka</derivirana_varijabla>
  </DomainObject.Predmet.ProtustrankaFormatedWithAdressOIB>
  <DomainObject.Predmet.ProtustrankaWithAdress>
    <izvorni_sadrzaj>Udruga građana TOČKA NA RI  Rijeka Vjenceslava Novaka 14, 51000 Rijeka</izvorni_sadrzaj>
    <derivirana_varijabla naziv="DomainObject.Predmet.ProtustrankaWithAdress_1">Udruga građana TOČKA NA RI  Rijeka Vjenceslava Novaka 14, 51000 Rijeka</derivirana_varijabla>
  </DomainObject.Predmet.ProtustrankaWithAdress>
  <DomainObject.Predmet.ProtustrankaWithAdressOIB>
    <izvorni_sadrzaj>Udruga građana TOČKA NA RI  Rijeka, OIB 92555533934, Vjenceslava Novaka 14, 51000 Rijeka</izvorni_sadrzaj>
    <derivirana_varijabla naziv="DomainObject.Predmet.ProtustrankaWithAdressOIB_1">Udruga građana TOČKA NA RI  Rijeka, OIB 92555533934, Vjenceslava Novaka 14, 51000 Rijeka</derivirana_varijabla>
  </DomainObject.Predmet.ProtustrankaWithAdressOIB>
  <DomainObject.Predmet.ProtustrankaNazivFormated>
    <izvorni_sadrzaj>Udruga građana TOČKA NA RI  Rijeka</izvorni_sadrzaj>
    <derivirana_varijabla naziv="DomainObject.Predmet.ProtustrankaNazivFormated_1">Udruga građana TOČKA NA RI  Rijeka</derivirana_varijabla>
  </DomainObject.Predmet.ProtustrankaNazivFormated>
  <DomainObject.Predmet.ProtustrankaNazivFormatedOIB>
    <izvorni_sadrzaj>Udruga građana TOČKA NA RI  Rijeka, OIB 92555533934</izvorni_sadrzaj>
    <derivirana_varijabla naziv="DomainObject.Predmet.ProtustrankaNazivFormatedOIB_1">Udruga građana TOČKA NA RI  Rijeka, OIB 92555533934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građana TOČKA NA RI  Rijeka</item>
    </izvorni_sadrzaj>
    <derivirana_varijabla naziv="DomainObject.Predmet.ProtuStrankaListFormated_1">
      <item>Udruga građana TOČKA NA RI  Rijeka</item>
    </derivirana_varijabla>
  </DomainObject.Predmet.ProtuStrankaListFormated>
  <DomainObject.Predmet.ProtuStrankaListFormatedOIB>
    <izvorni_sadrzaj>
      <item>Udruga građana TOČKA NA RI  Rijeka, OIB 92555533934</item>
    </izvorni_sadrzaj>
    <derivirana_varijabla naziv="DomainObject.Predmet.ProtuStrankaListFormatedOIB_1">
      <item>Udruga građana TOČKA NA RI  Rijeka, OIB 92555533934</item>
    </derivirana_varijabla>
  </DomainObject.Predmet.ProtuStrankaListFormatedOIB>
  <DomainObject.Predmet.ProtuStrankaListFormatedWithAdress>
    <izvorni_sadrzaj>
      <item>Udruga građana TOČKA NA RI  Rijeka, Vjenceslava Novaka 14, 51000 Rijeka</item>
    </izvorni_sadrzaj>
    <derivirana_varijabla naziv="DomainObject.Predmet.ProtuStrankaListFormatedWithAdress_1">
      <item>Udruga građana TOČKA NA RI  Rijeka, Vjenceslava Novaka 14, 51000 Rijeka</item>
    </derivirana_varijabla>
  </DomainObject.Predmet.ProtuStrankaListFormatedWithAdress>
  <DomainObject.Predmet.ProtuStrankaListFormatedWithAdressOIB>
    <izvorni_sadrzaj>
      <item>Udruga građana TOČKA NA RI  Rijeka, OIB 92555533934, Vjenceslava Novaka 14, 51000 Rijeka</item>
    </izvorni_sadrzaj>
    <derivirana_varijabla naziv="DomainObject.Predmet.ProtuStrankaListFormatedWithAdressOIB_1">
      <item>Udruga građana TOČKA NA RI  Rijeka, OIB 92555533934, Vjenceslava Novaka 14, 51000 Rijeka</item>
    </derivirana_varijabla>
  </DomainObject.Predmet.ProtuStrankaListFormatedWithAdressOIB>
  <DomainObject.Predmet.ProtuStrankaListNazivFormated>
    <izvorni_sadrzaj>
      <item>Udruga građana TOČKA NA RI  Rijeka</item>
    </izvorni_sadrzaj>
    <derivirana_varijabla naziv="DomainObject.Predmet.ProtuStrankaListNazivFormated_1">
      <item>Udruga građana TOČKA NA RI  Rijeka</item>
    </derivirana_varijabla>
  </DomainObject.Predmet.ProtuStrankaListNazivFormated>
  <DomainObject.Predmet.ProtuStrankaListNazivFormatedOIB>
    <izvorni_sadrzaj>
      <item>Udruga građana TOČKA NA RI  Rijeka, OIB 92555533934</item>
    </izvorni_sadrzaj>
    <derivirana_varijabla naziv="DomainObject.Predmet.ProtuStrankaListNazivFormatedOIB_1">
      <item>Udruga građana TOČKA NA RI  Rijeka, OIB 92555533934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građana TOČKA NA RI  Rijeka</izvorni_sadrzaj>
    <derivirana_varijabla naziv="DomainObject.Predmet.ProtustrankaIDrugi_1">Udruga građana TOČKA NA RI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građana TOČKA NA RI  Rijeka, OIB 92555533934, Vjenceslava Novaka 14, 51000 Rijeka</izvorni_sadrzaj>
    <derivirana_varijabla naziv="DomainObject.Predmet.ProtustrankaIDrugiAdressOIB_1">Udruga građana TOČKA NA RI  Rijeka, OIB 92555533934, Vjenceslava Novaka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građana TOČKA NA RI  Rijeka</item>
    </izvorni_sadrzaj>
    <derivirana_varijabla naziv="DomainObject.Predmet.SudioniciListNaziv_1">
      <item>FINA  Rijeka</item>
      <item>Udruga građana TOČKA NA RI  Rijeka</item>
    </derivirana_varijabla>
  </DomainObject.Predmet.SudioniciListNaziv>
  <DomainObject.Predmet.SudioniciListAdressOIB>
    <izvorni_sadrzaj>
      <item>FINA  Rijeka, OIB 85821130368, Frana Kurelca 8,51000 Rijeka</item>
      <item>Udruga građana TOČKA NA RI  Rijeka, OIB 92555533934, Vjenceslava Novaka 14,51000 Rijeka</item>
    </izvorni_sadrzaj>
    <derivirana_varijabla naziv="DomainObject.Predmet.SudioniciListAdressOIB_1">
      <item>FINA  Rijeka, OIB 85821130368, Frana Kurelca 8,51000 Rijeka</item>
      <item>Udruga građana TOČKA NA RI  Rijeka, OIB 92555533934, Vjenceslava Novaka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92555533934</item>
    </izvorni_sadrzaj>
    <derivirana_varijabla naziv="DomainObject.Predmet.SudioniciListNazivOIB_1">
      <item>, OIB 85821130368</item>
      <item>, OIB 92555533934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B07126-73AE-40F8-AC52-34BFDAB21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2720</properties:Characters>
  <properties:Lines>85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2016-03-14T08:20:00Z</dcterms:created>
  <dc:creator>ksarlija</dc:creator>
  <cp:lastModifiedBy>Jasna Radulović</cp:lastModifiedBy>
  <cp:lastPrinted>2016-03-14T08:10:00Z</cp:lastPrinted>
  <dcterms:modified xmlns:xsi="http://www.w3.org/2001/XMLSchema-instance" xsi:type="dcterms:W3CDTF">2016-03-14T08:26:00Z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