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00d0" w14:paraId="03d00d0" w:rsidRDefault="0071627F" w:rsidR="0011572E" w:rsidRPr="006A1E76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72E" w:rsidR="0011572E" w:rsidRPr="006A1E76">
      <w:r w:rsidRPr="006A1E76">
        <w:t xml:space="preserve">   REPUBLIKA HRVATSKA </w:t>
      </w:r>
    </w:p>
    <w:p w:rsidRDefault="0011572E" w:rsidR="0011572E" w:rsidRPr="006A1E76">
      <w:r w:rsidRPr="006A1E76">
        <w:t>TRGOVAČKI SUD U ZAGREBU</w:t>
      </w:r>
    </w:p>
    <w:p w:rsidRDefault="0011572E" w:rsidR="0011572E" w:rsidRPr="006A1E76">
      <w:r w:rsidRPr="006A1E76">
        <w:t>Zagreb, Amruševa 2/II</w:t>
      </w:r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</w:r>
      <w:r w:rsidR="003D2441" w:rsidRPr="006A1E76">
        <w:tab/>
      </w:r>
      <w:r w:rsidRPr="006A1E76">
        <w:t>31-ST-</w:t>
      </w:r>
      <w:r w:rsidR="00693154">
        <w:t>2041/13-20</w:t>
      </w:r>
    </w:p>
    <w:p w:rsidRDefault="00A85DF2" w:rsidR="00A85DF2" w:rsidRPr="006A1E76"/>
    <w:p w:rsidRDefault="00A85DF2" w:rsidP="00A85DF2" w:rsidR="00A85DF2" w:rsidRPr="006A1E76">
      <w:pPr>
        <w:jc w:val="center"/>
      </w:pPr>
      <w:r w:rsidRPr="006A1E76">
        <w:t xml:space="preserve">U  I M E   R E P U B L I K E  H R V A T S K E </w:t>
      </w:r>
    </w:p>
    <w:p w:rsidRDefault="00F12E16" w:rsidP="00F12E16" w:rsidR="00F12E16" w:rsidRPr="006A1E76">
      <w:pPr>
        <w:jc w:val="center"/>
      </w:pPr>
      <w:r w:rsidRPr="006A1E76">
        <w:t xml:space="preserve">R J E Š E N J E </w:t>
      </w:r>
    </w:p>
    <w:p w:rsidRDefault="00F12E16" w:rsidP="00F12E16" w:rsidR="00F12E16" w:rsidRPr="006A1E76">
      <w:pPr>
        <w:jc w:val="center"/>
      </w:pPr>
    </w:p>
    <w:p w:rsidRDefault="00F12E16" w:rsidP="00F12E16" w:rsidR="00F12E16" w:rsidRPr="006A1E76">
      <w:r w:rsidRPr="006A1E76">
        <w:tab/>
      </w:r>
      <w:r w:rsidR="003D2441" w:rsidRPr="006A1E76">
        <w:t>TRGOVAČKI SUD U ZAGREBU po stečajnom sucu Na</w:t>
      </w:r>
      <w:r w:rsidR="00EB5543">
        <w:t xml:space="preserve">di Kraljić u predmetu </w:t>
      </w:r>
      <w:r w:rsidR="00EB5543" w:rsidRPr="0091796F">
        <w:t xml:space="preserve">stečajne mase </w:t>
      </w:r>
      <w:r w:rsidR="00EB5543">
        <w:t xml:space="preserve">VELEBIT INFORMATIKA </w:t>
      </w:r>
      <w:r w:rsidR="00EB5543" w:rsidRPr="0091796F">
        <w:t>d.d. Zagr</w:t>
      </w:r>
      <w:r w:rsidR="00EB5543">
        <w:t xml:space="preserve">eb, Trg J.F. Kennedya 6a </w:t>
      </w:r>
      <w:r w:rsidR="003D2441" w:rsidRPr="006A1E76">
        <w:t xml:space="preserve">dana </w:t>
      </w:r>
      <w:r w:rsidR="009239F4">
        <w:t>25</w:t>
      </w:r>
      <w:r w:rsidR="00EB5543">
        <w:t xml:space="preserve">. siječnja 2016. </w:t>
      </w:r>
      <w:r w:rsidR="003D2441" w:rsidRPr="006A1E76">
        <w:t>godine</w:t>
      </w:r>
      <w:r w:rsidRPr="006A1E76">
        <w:t xml:space="preserve"> </w:t>
      </w:r>
    </w:p>
    <w:p w:rsidRDefault="00F12E16" w:rsidP="00F12E16" w:rsidR="00F12E16" w:rsidRPr="006A1E76">
      <w:pPr>
        <w:jc w:val="center"/>
      </w:pPr>
      <w:r w:rsidRPr="006A1E76">
        <w:t xml:space="preserve">r i j e š i o   j e </w:t>
      </w:r>
    </w:p>
    <w:p w:rsidRDefault="00F12E16" w:rsidP="00F12E16" w:rsidR="00F12E16" w:rsidRPr="006A1E76">
      <w:pPr>
        <w:jc w:val="center"/>
      </w:pPr>
    </w:p>
    <w:p w:rsidRDefault="00F12E16" w:rsidP="00F12E16" w:rsidR="00F12E16" w:rsidRPr="006A1E76">
      <w:pPr>
        <w:rPr>
          <w:color w:val="003366"/>
        </w:rPr>
      </w:pPr>
      <w:r w:rsidRPr="006A1E76">
        <w:tab/>
      </w:r>
      <w:r w:rsidR="009A40BA" w:rsidRPr="006A1E76">
        <w:t>1.</w:t>
      </w:r>
      <w:r w:rsidRPr="006A1E76">
        <w:t xml:space="preserve">  </w:t>
      </w:r>
      <w:r w:rsidR="002F17E5" w:rsidRPr="006A1E76">
        <w:t>Z</w:t>
      </w:r>
      <w:r w:rsidRPr="006A1E76">
        <w:t xml:space="preserve">aključuje se stečajni postupak </w:t>
      </w:r>
      <w:r w:rsidR="00EB5543" w:rsidRPr="0091796F">
        <w:t xml:space="preserve">stečajne mase </w:t>
      </w:r>
      <w:r w:rsidR="00EB5543">
        <w:t>VELEBIT INFORMATIKA</w:t>
      </w:r>
      <w:r w:rsidR="00EB5543" w:rsidRPr="0091796F">
        <w:t xml:space="preserve"> d.d. Zagr</w:t>
      </w:r>
      <w:r w:rsidR="00EB5543">
        <w:t>eb, Trg J.F. Kennedya 6a.</w:t>
      </w:r>
    </w:p>
    <w:p w:rsidRDefault="00F12E16" w:rsidP="00F12E16" w:rsidR="00F12E16" w:rsidRPr="006A1E76">
      <w:r w:rsidRPr="006A1E76">
        <w:tab/>
      </w:r>
      <w:r w:rsidR="009A40BA" w:rsidRPr="006A1E76">
        <w:t>2.</w:t>
      </w:r>
      <w:r w:rsidRPr="006A1E76">
        <w:t xml:space="preserve">  Rješenje o zaključenju stečajnog postupka objav</w:t>
      </w:r>
      <w:r w:rsidR="0071627F">
        <w:t>it će se na e-oglasnoj ploči suda.</w:t>
      </w:r>
    </w:p>
    <w:p w:rsidRDefault="00F12E16" w:rsidP="00F12E16" w:rsidR="00377D04" w:rsidRPr="006A1E76">
      <w:r w:rsidRPr="006A1E76">
        <w:tab/>
        <w:t xml:space="preserve"> </w:t>
      </w:r>
    </w:p>
    <w:p w:rsidRDefault="00F12E16" w:rsidP="00F12E16" w:rsidR="00F12E16" w:rsidRPr="006A1E76">
      <w:pPr>
        <w:jc w:val="center"/>
      </w:pPr>
      <w:r w:rsidRPr="006A1E76">
        <w:t xml:space="preserve">Obrazloženje </w:t>
      </w:r>
    </w:p>
    <w:p w:rsidRDefault="00F12E16" w:rsidP="00F12E16" w:rsidR="001D2032" w:rsidRPr="006A1E76">
      <w:r w:rsidRPr="006A1E76">
        <w:tab/>
      </w:r>
      <w:r w:rsidR="001D2032" w:rsidRPr="006A1E76">
        <w:t xml:space="preserve"> </w:t>
      </w:r>
    </w:p>
    <w:p w:rsidRDefault="001D2032" w:rsidP="00EB5543" w:rsidR="00EB5543" w:rsidRPr="00EB5543">
      <w:r w:rsidRPr="006A1E76">
        <w:tab/>
      </w:r>
      <w:r w:rsidR="00EB5543" w:rsidRPr="00EB5543">
        <w:t xml:space="preserve">Rješenjem ovog suda od </w:t>
      </w:r>
      <w:r w:rsidR="00EB5543">
        <w:t xml:space="preserve">31. svibnja 2000. </w:t>
      </w:r>
      <w:r w:rsidR="00EB5543" w:rsidRPr="00EB5543">
        <w:t xml:space="preserve">godine otvoren je stečajni postupak nad stečajnim dužnikom </w:t>
      </w:r>
      <w:r w:rsidR="00EB5543">
        <w:t>VELEBIT INFORMATIKA</w:t>
      </w:r>
      <w:r w:rsidR="00EB5543" w:rsidRPr="0091796F">
        <w:t xml:space="preserve"> d.d. Zagr</w:t>
      </w:r>
      <w:r w:rsidR="00EB5543">
        <w:t>eb, Trg J.F. Kennedya 6a</w:t>
      </w:r>
    </w:p>
    <w:p w:rsidRDefault="00EB5543" w:rsidP="00EB5543" w:rsidR="00EB5543" w:rsidRPr="00EB5543">
      <w:pPr>
        <w:ind w:firstLine="708"/>
      </w:pPr>
      <w:r w:rsidRPr="00EB5543">
        <w:t xml:space="preserve">Pravomoćnim rješenjem od </w:t>
      </w:r>
      <w:r>
        <w:t xml:space="preserve">16. prosinca 2008. </w:t>
      </w:r>
      <w:r w:rsidRPr="00EB5543">
        <w:t xml:space="preserve"> godine zaključen je stečajni postupak i stečajni dužnik je brisan iz sudskog registra. </w:t>
      </w:r>
    </w:p>
    <w:p w:rsidRDefault="00EB5543" w:rsidP="00EB5543" w:rsidR="00EB5543" w:rsidRPr="00EB5543">
      <w:r w:rsidRPr="00EB5543">
        <w:tab/>
        <w:t xml:space="preserve">Rješenjem od </w:t>
      </w:r>
      <w:r>
        <w:t xml:space="preserve">5. studenog 2013. </w:t>
      </w:r>
      <w:r w:rsidRPr="00EB5543">
        <w:t xml:space="preserve"> godine određen je nastavak postupka prema prijedlogu stečajnog upravitelja radi unovčenja udjela u društvu VELEBIT INFORMATIKA INTERNATIONAL i eventualne diobe iz polučene kupovnine.</w:t>
      </w:r>
    </w:p>
    <w:p w:rsidRDefault="00EB5543" w:rsidP="00EB5543" w:rsidR="00EB5543" w:rsidRPr="00EB5543">
      <w:r w:rsidRPr="00EB5543">
        <w:tab/>
        <w:t xml:space="preserve">Nakon provođenja naknadne diobe stečajni upravitelj je  dostavio izvješće o okončanju diobe i prijedlog za zaključenje stečajnog postupka. </w:t>
      </w:r>
      <w:r w:rsidRPr="00EB5543">
        <w:tab/>
      </w:r>
    </w:p>
    <w:p w:rsidRDefault="00EB5543" w:rsidP="00EB5543" w:rsidR="00EB5543" w:rsidRPr="00EB5543">
      <w:r w:rsidRPr="00EB5543">
        <w:tab/>
        <w:t xml:space="preserve">Prema odredbi čl. </w:t>
      </w:r>
      <w:smartTag w:element="metricconverter" w:uri="urn:schemas-microsoft-com:office:smarttags">
        <w:smartTagPr>
          <w:attr w:val="199 st" w:name="ProductID"/>
        </w:smartTagPr>
        <w:r w:rsidRPr="00EB5543">
          <w:t>199 st</w:t>
        </w:r>
      </w:smartTag>
      <w:r w:rsidRPr="00EB5543">
        <w:t xml:space="preserve">. 4 Stečajnog zakona nakon provedene naknadne diobe stečajni će sudac donijeti rješenje o zaključenju stečajnog postupka pa je imajući u vidu navedenu odredbu riješeno kao u izreci. </w:t>
      </w:r>
    </w:p>
    <w:p w:rsidRDefault="00EB5543" w:rsidP="00EB5543" w:rsidR="00EB5543" w:rsidRPr="00C939BC">
      <w:pPr>
        <w:rPr>
          <w:rFonts w:cs="Arial" w:hAnsi="Arial" w:ascii="Arial"/>
          <w:sz w:val="22"/>
          <w:szCs w:val="22"/>
        </w:rPr>
      </w:pPr>
    </w:p>
    <w:p w:rsidRDefault="001D2032" w:rsidP="00EB5543" w:rsidR="00F12E16" w:rsidRPr="006A1E76">
      <w:pPr>
        <w:jc w:val="center"/>
      </w:pPr>
      <w:r w:rsidRPr="006A1E76">
        <w:t>U Zagrebu,</w:t>
      </w:r>
      <w:r w:rsidR="00817B39" w:rsidRPr="006A1E76">
        <w:t xml:space="preserve"> </w:t>
      </w:r>
      <w:r w:rsidR="009239F4">
        <w:t>25</w:t>
      </w:r>
      <w:r w:rsidR="00EB5543">
        <w:t xml:space="preserve">. siječnja 2016. </w:t>
      </w:r>
    </w:p>
    <w:p w:rsidRDefault="001D2032" w:rsidP="00457559" w:rsidR="001D2032" w:rsidRPr="006A1E76"/>
    <w:p w:rsidRDefault="001D2032" w:rsidP="001D2032" w:rsidR="001D2032" w:rsidRPr="006A1E76"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  <w:t xml:space="preserve">STEČAJNI SUDAC </w:t>
      </w:r>
    </w:p>
    <w:p w:rsidRDefault="005545B9" w:rsidP="001D2032" w:rsidR="009A40BA" w:rsidRPr="006A1E76"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  <w:t>Nada Kraljić</w:t>
      </w:r>
      <w:r w:rsidR="001F1E5A">
        <w:t>,v.r.</w:t>
      </w:r>
    </w:p>
    <w:p w:rsidRDefault="001D2032" w:rsidP="001D2032" w:rsidR="001D2032" w:rsidRPr="006A1E76">
      <w:r w:rsidRPr="006A1E76">
        <w:t xml:space="preserve">POUKA O PRAVNOM LIJEKU </w:t>
      </w:r>
    </w:p>
    <w:p w:rsidRDefault="001D2032" w:rsidP="009F7426" w:rsidR="00EB5543">
      <w:r w:rsidRPr="006A1E76">
        <w:t>Protiv ovog rješenja vjerovnici mogu uložiti žalbu u roku od 8 dan</w:t>
      </w:r>
      <w:r w:rsidR="00EB5543">
        <w:t>a od objave u Narodnim novinama</w:t>
      </w:r>
    </w:p>
    <w:p w:rsidRDefault="00EB5543" w:rsidP="009F7426" w:rsidR="00EB5543" w:rsidRPr="006A1E76"/>
    <w:p w:rsidRDefault="001F1E5A" w:rsidR="001F1E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F1E5A" w:rsidP="001F1E5A" w:rsidR="001F1E5A">
      <w:pPr>
        <w:ind w:firstLine="708" w:left="4956"/>
      </w:pPr>
      <w:r>
        <w:t>Vinka Mihalinčić</w:t>
      </w:r>
    </w:p>
    <w:p w:rsidRDefault="00C949B0" w:rsidP="009F7426" w:rsidR="00C949B0" w:rsidRPr="006A1E76">
      <w:pPr>
        <w:ind w:left="360"/>
      </w:pPr>
    </w:p>
    <w:sectPr w:rsidSect="00EB5543" w:rsidR="00C949B0" w:rsidRPr="006A1E76">
      <w:headerReference w:type="default" r:id="rId10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081" w:rsidP="00A84081" w:rsidR="00A84081">
      <w:r>
        <w:separator/>
      </w:r>
    </w:p>
  </w:endnote>
  <w:endnote w:id="0" w:type="continuationSeparator">
    <w:p w:rsidRDefault="00A84081" w:rsidP="00A84081" w:rsidR="00A84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081" w:rsidP="00A84081" w:rsidR="00A84081">
      <w:r>
        <w:separator/>
      </w:r>
    </w:p>
  </w:footnote>
  <w:footnote w:id="0" w:type="continuationSeparator">
    <w:p w:rsidRDefault="00A84081" w:rsidP="00A84081" w:rsidR="00A840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7342169"/>
      <w:docPartObj>
        <w:docPartGallery w:val="Page Numbers (Top of Page)"/>
        <w:docPartUnique/>
      </w:docPartObj>
    </w:sdtPr>
    <w:sdtEndPr/>
    <w:sdtContent>
      <w:p w:rsidRDefault="00A84081" w:rsidR="00A84081">
        <w:pPr>
          <w:pStyle w:val="Zaglavlje"/>
          <w:jc w:val="center"/>
        </w:pPr>
        <w:r>
          <w:t xml:space="preserve">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B5543">
          <w:rPr>
            <w:noProof/>
          </w:rPr>
          <w:t>2</w:t>
        </w:r>
        <w:r>
          <w:fldChar w:fldCharType="end"/>
        </w:r>
        <w:r>
          <w:t xml:space="preserve">                         31-ST-</w:t>
        </w:r>
        <w:r w:rsidR="00EB5543">
          <w:t>2041/13-20</w:t>
        </w:r>
      </w:p>
    </w:sdtContent>
  </w:sdt>
  <w:p w:rsidRDefault="00A84081" w:rsidR="00A840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F1569"/>
    <w:multiLevelType w:val="hybridMultilevel"/>
    <w:tmpl w:val="040CB81E"/>
    <w:lvl w:tplc="9E0254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79C459E"/>
    <w:multiLevelType w:val="hybridMultilevel"/>
    <w:tmpl w:val="72FE0076"/>
    <w:lvl w:tplc="4590FA0E" w:ilvl="0">
      <w:start w:val="31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34DB00CE"/>
    <w:multiLevelType w:val="hybridMultilevel"/>
    <w:tmpl w:val="9B5EE0D6"/>
    <w:lvl w:tplc="F112C21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D67617"/>
    <w:multiLevelType w:val="hybridMultilevel"/>
    <w:tmpl w:val="D3CEFE32"/>
    <w:lvl w:tplc="D842119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84778E"/>
    <w:multiLevelType w:val="hybridMultilevel"/>
    <w:tmpl w:val="14B84822"/>
    <w:lvl w:tplc="295AE57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093"/>
    <w:rsid w:val="00006E64"/>
    <w:rsid w:val="0000791E"/>
    <w:rsid w:val="00010F47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487C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572E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7508"/>
    <w:rsid w:val="0016015D"/>
    <w:rsid w:val="001608FB"/>
    <w:rsid w:val="00164A93"/>
    <w:rsid w:val="001670BF"/>
    <w:rsid w:val="00167291"/>
    <w:rsid w:val="00170E5A"/>
    <w:rsid w:val="001727BF"/>
    <w:rsid w:val="00174B3D"/>
    <w:rsid w:val="00176476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6E7E"/>
    <w:rsid w:val="001978E0"/>
    <w:rsid w:val="001A0AEA"/>
    <w:rsid w:val="001A2460"/>
    <w:rsid w:val="001A4AA5"/>
    <w:rsid w:val="001A5EBE"/>
    <w:rsid w:val="001A631A"/>
    <w:rsid w:val="001B0470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4D4F"/>
    <w:rsid w:val="001C57FA"/>
    <w:rsid w:val="001C583D"/>
    <w:rsid w:val="001C739C"/>
    <w:rsid w:val="001D1564"/>
    <w:rsid w:val="001D1B28"/>
    <w:rsid w:val="001D2032"/>
    <w:rsid w:val="001D3368"/>
    <w:rsid w:val="001D72A8"/>
    <w:rsid w:val="001E4117"/>
    <w:rsid w:val="001E42D3"/>
    <w:rsid w:val="001E4F35"/>
    <w:rsid w:val="001E5E58"/>
    <w:rsid w:val="001F13CA"/>
    <w:rsid w:val="001F172F"/>
    <w:rsid w:val="001F1E5A"/>
    <w:rsid w:val="001F2077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6A63"/>
    <w:rsid w:val="00217D0B"/>
    <w:rsid w:val="00217D27"/>
    <w:rsid w:val="002215E6"/>
    <w:rsid w:val="002218B0"/>
    <w:rsid w:val="00223F70"/>
    <w:rsid w:val="00224DBA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47575"/>
    <w:rsid w:val="00256FE0"/>
    <w:rsid w:val="0026148C"/>
    <w:rsid w:val="00265621"/>
    <w:rsid w:val="00265EB2"/>
    <w:rsid w:val="00266A1B"/>
    <w:rsid w:val="00266B0F"/>
    <w:rsid w:val="00267423"/>
    <w:rsid w:val="0026742A"/>
    <w:rsid w:val="00267A63"/>
    <w:rsid w:val="002701AE"/>
    <w:rsid w:val="00271EB4"/>
    <w:rsid w:val="00271EBF"/>
    <w:rsid w:val="00272182"/>
    <w:rsid w:val="0027348F"/>
    <w:rsid w:val="00281A07"/>
    <w:rsid w:val="00281F80"/>
    <w:rsid w:val="002829D8"/>
    <w:rsid w:val="002830F2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7E5"/>
    <w:rsid w:val="002F1BBE"/>
    <w:rsid w:val="002F2B40"/>
    <w:rsid w:val="002F2D7C"/>
    <w:rsid w:val="002F48C9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8CB"/>
    <w:rsid w:val="00315ECC"/>
    <w:rsid w:val="00317E94"/>
    <w:rsid w:val="00320A2B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4D9B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7DB"/>
    <w:rsid w:val="00377AE2"/>
    <w:rsid w:val="00377D04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03"/>
    <w:rsid w:val="003C3C35"/>
    <w:rsid w:val="003C5CCD"/>
    <w:rsid w:val="003C6DB6"/>
    <w:rsid w:val="003C6E35"/>
    <w:rsid w:val="003C74DC"/>
    <w:rsid w:val="003D10BE"/>
    <w:rsid w:val="003D2045"/>
    <w:rsid w:val="003D2441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1725C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4776D"/>
    <w:rsid w:val="00453A32"/>
    <w:rsid w:val="004545ED"/>
    <w:rsid w:val="00457559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51FB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6913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17324"/>
    <w:rsid w:val="00520150"/>
    <w:rsid w:val="00523FD3"/>
    <w:rsid w:val="005317C9"/>
    <w:rsid w:val="0053183C"/>
    <w:rsid w:val="00531B85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45B9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7F7"/>
    <w:rsid w:val="00564F48"/>
    <w:rsid w:val="005666EA"/>
    <w:rsid w:val="00567831"/>
    <w:rsid w:val="0057065F"/>
    <w:rsid w:val="0057147F"/>
    <w:rsid w:val="0057350D"/>
    <w:rsid w:val="00574FD4"/>
    <w:rsid w:val="0057768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32A2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3396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3BE"/>
    <w:rsid w:val="0068183A"/>
    <w:rsid w:val="00684269"/>
    <w:rsid w:val="00685F61"/>
    <w:rsid w:val="00686670"/>
    <w:rsid w:val="00687835"/>
    <w:rsid w:val="0069051A"/>
    <w:rsid w:val="00692C6C"/>
    <w:rsid w:val="00693154"/>
    <w:rsid w:val="0069369C"/>
    <w:rsid w:val="00694107"/>
    <w:rsid w:val="006970D4"/>
    <w:rsid w:val="006A1577"/>
    <w:rsid w:val="006A1E76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0980"/>
    <w:rsid w:val="006C1685"/>
    <w:rsid w:val="006C1E68"/>
    <w:rsid w:val="006C4274"/>
    <w:rsid w:val="006C5DCE"/>
    <w:rsid w:val="006C6290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13204"/>
    <w:rsid w:val="0071627F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A7F"/>
    <w:rsid w:val="00747C39"/>
    <w:rsid w:val="007505D2"/>
    <w:rsid w:val="007512FF"/>
    <w:rsid w:val="00751FA4"/>
    <w:rsid w:val="00754055"/>
    <w:rsid w:val="0075479C"/>
    <w:rsid w:val="007566C3"/>
    <w:rsid w:val="00757F03"/>
    <w:rsid w:val="00760595"/>
    <w:rsid w:val="007612D6"/>
    <w:rsid w:val="00761595"/>
    <w:rsid w:val="00764896"/>
    <w:rsid w:val="00766CA0"/>
    <w:rsid w:val="00767A48"/>
    <w:rsid w:val="00771B6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32A5"/>
    <w:rsid w:val="008150DE"/>
    <w:rsid w:val="00815FCA"/>
    <w:rsid w:val="008169C9"/>
    <w:rsid w:val="00817B39"/>
    <w:rsid w:val="00817BD7"/>
    <w:rsid w:val="0082075E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776ED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5FE9"/>
    <w:rsid w:val="008C62C7"/>
    <w:rsid w:val="008D1C4C"/>
    <w:rsid w:val="008D2B02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39F4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0BA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5A77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426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3DD4"/>
    <w:rsid w:val="00A37C0B"/>
    <w:rsid w:val="00A400B3"/>
    <w:rsid w:val="00A46455"/>
    <w:rsid w:val="00A5003C"/>
    <w:rsid w:val="00A5143F"/>
    <w:rsid w:val="00A563F8"/>
    <w:rsid w:val="00A5754F"/>
    <w:rsid w:val="00A577A2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4081"/>
    <w:rsid w:val="00A85DF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D7FA2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07DA"/>
    <w:rsid w:val="00B12F46"/>
    <w:rsid w:val="00B1409B"/>
    <w:rsid w:val="00B1528A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260C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49B0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523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4222"/>
    <w:rsid w:val="00E5551E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B5543"/>
    <w:rsid w:val="00EB73EA"/>
    <w:rsid w:val="00EC06E3"/>
    <w:rsid w:val="00EC1FB8"/>
    <w:rsid w:val="00EC2CC0"/>
    <w:rsid w:val="00EC33EB"/>
    <w:rsid w:val="00EC6D01"/>
    <w:rsid w:val="00EC7097"/>
    <w:rsid w:val="00ED1903"/>
    <w:rsid w:val="00ED195B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A99"/>
    <w:rsid w:val="00EE7B71"/>
    <w:rsid w:val="00EF24BF"/>
    <w:rsid w:val="00EF4346"/>
    <w:rsid w:val="00EF7401"/>
    <w:rsid w:val="00F01085"/>
    <w:rsid w:val="00F01D3C"/>
    <w:rsid w:val="00F0448E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27913"/>
    <w:rsid w:val="00F333C9"/>
    <w:rsid w:val="00F33592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077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7162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62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1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E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E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E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E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7162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62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1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E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E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E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E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912181">
      <w:bodyDiv w:val="true"/>
      <w:marLeft w:val="104"/>
      <w:marRight w:val="104"/>
      <w:marTop w:val="104"/>
      <w:marBottom w:val="104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9065580">
          <w:marLeft w:val="0"/>
          <w:marRight w:val="0"/>
          <w:marTop w:val="52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3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593548">
                  <w:marLeft w:val="3243"/>
                  <w:marRight w:val="0"/>
                  <w:marTop w:val="0"/>
                  <w:marBottom w:val="25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3076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3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41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26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2543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921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538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St-2041/2013</izvorni_sadrzaj>
    <derivirana_varijabla naziv="DomainObject.Predmet.OznakaBroj_1">St-2041/2013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VELEBIT INFORMATIKA d.d. za telematički inženjering - u stečaju</izvorni_sadrzaj>
    <derivirana_varijabla naziv="DomainObject.Predmet.ProtustrankaFormated_1">  VELEBIT INFORMATIKA d.d. za telematički inženjering - u stečaju</derivirana_varijabla>
  </DomainObject.Predmet.ProtustrankaFormated>
  <DomainObject.Predmet.ProtustrankaFormatedOIB>
    <izvorni_sadrzaj>  VELEBIT INFORMATIKA d.d. za telematički inženjering - u stečaju, OIB 90876455871</izvorni_sadrzaj>
    <derivirana_varijabla naziv="DomainObject.Predmet.ProtustrankaFormatedOIB_1">  VELEBIT INFORMATIKA d.d. za telematički inženjering - u stečaju, OIB 90876455871</derivirana_varijabla>
  </DomainObject.Predmet.ProtustrankaFormatedOIB>
  <DomainObject.Predmet.ProtustrankaFormatedWithAdress>
    <izvorni_sadrzaj> VELEBIT INFORMATIKA d.d. za telematički inženjering - u stečaju, Trg J.F. Kennedy 6/a, 10000 Zagreb</izvorni_sadrzaj>
    <derivirana_varijabla naziv="DomainObject.Predmet.ProtustrankaFormatedWithAdress_1"> VELEBIT INFORMATIKA d.d. za telematički inženjering - u stečaju, Trg J.F. Kennedy 6/a, 10000 Zagreb</derivirana_varijabla>
  </DomainObject.Predmet.ProtustrankaFormatedWithAdress>
  <DomainObject.Predmet.ProtustrankaFormatedWithAdressOIB>
    <izvorni_sadrzaj> VELEBIT INFORMATIKA d.d. za telematički inženjering - u stečaju, OIB 90876455871, Trg J.F. Kennedy 6/a, 10000 Zagreb</izvorni_sadrzaj>
    <derivirana_varijabla naziv="DomainObject.Predmet.ProtustrankaFormatedWithAdressOIB_1"> VELEBIT INFORMATIKA d.d. za telematički inženjering - u stečaju, OIB 90876455871, Trg J.F. Kennedy 6/a, 10000 Zagreb</derivirana_varijabla>
  </DomainObject.Predmet.ProtustrankaFormatedWithAdressOIB>
  <DomainObject.Predmet.ProtustrankaWithAdress>
    <izvorni_sadrzaj>VELEBIT INFORMATIKA d.d. za telematički inženjering - u stečaju Trg J.F. Kennedy 6/a, 10000 Zagreb</izvorni_sadrzaj>
    <derivirana_varijabla naziv="DomainObject.Predmet.ProtustrankaWithAdress_1">VELEBIT INFORMATIKA d.d. za telematički inženjering - u stečaju Trg J.F. Kennedy 6/a, 10000 Zagreb</derivirana_varijabla>
  </DomainObject.Predmet.ProtustrankaWithAdress>
  <DomainObject.Predmet.ProtustrankaWithAdressOIB>
    <izvorni_sadrzaj>VELEBIT INFORMATIKA d.d. za telematički inženjering - u stečaju, OIB 90876455871, Trg J.F. Kennedy 6/a, 10000 Zagreb</izvorni_sadrzaj>
    <derivirana_varijabla naziv="DomainObject.Predmet.ProtustrankaWithAdressOIB_1">VELEBIT INFORMATIKA d.d. za telematički inženjering - u stečaju, OIB 90876455871, Trg J.F. Kennedy 6/a, 10000 Zagreb</derivirana_varijabla>
  </DomainObject.Predmet.ProtustrankaWithAdressOIB>
  <DomainObject.Predmet.ProtustrankaNazivFormated>
    <izvorni_sadrzaj>VELEBIT INFORMATIKA d.d. za telematički inženjering - u stečaju</izvorni_sadrzaj>
    <derivirana_varijabla naziv="DomainObject.Predmet.ProtustrankaNazivFormated_1">VELEBIT INFORMATIKA d.d. za telematički inženjering - u stečaju</derivirana_varijabla>
  </DomainObject.Predmet.ProtustrankaNazivFormated>
  <DomainObject.Predmet.ProtustrankaNazivFormatedOIB>
    <izvorni_sadrzaj>VELEBIT INFORMATIKA d.d. za telematički inženjering - u stečaju, OIB 90876455871</izvorni_sadrzaj>
    <derivirana_varijabla naziv="DomainObject.Predmet.ProtustrankaNazivFormatedOIB_1">VELEBIT INFORMATIKA d.d. za telematički inženjering - u stečaju, OIB 90876455871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VELEBIT INFORMATIKA d.d. za telematički inženjering - u stečaju</item>
    </izvorni_sadrzaj>
    <derivirana_varijabla naziv="DomainObject.Predmet.ProtuStrankaListFormated_1">
      <item>VELEBIT INFORMATIKA d.d. za telematički inženjering - u stečaju</item>
    </derivirana_varijabla>
  </DomainObject.Predmet.ProtuStrankaListFormated>
  <DomainObject.Predmet.ProtuStrankaListFormatedOIB>
    <izvorni_sadrzaj>
      <item>VELEBIT INFORMATIKA d.d. za telematički inženjering - u stečaju, OIB 90876455871</item>
    </izvorni_sadrzaj>
    <derivirana_varijabla naziv="DomainObject.Predmet.ProtuStrankaListFormatedOIB_1">
      <item>VELEBIT INFORMATIKA d.d. za telematički inženjering - u stečaju, OIB 90876455871</item>
    </derivirana_varijabla>
  </DomainObject.Predmet.ProtuStrankaListFormatedOIB>
  <DomainObject.Predmet.ProtuStrankaListFormatedWithAdress>
    <izvorni_sadrzaj>
      <item>VELEBIT INFORMATIKA d.d. za telematički inženjering - u stečaju, Trg J.F. Kennedy 6/a, 10000 Zagreb</item>
    </izvorni_sadrzaj>
    <derivirana_varijabla naziv="DomainObject.Predmet.ProtuStrankaListFormatedWithAdress_1">
      <item>VELEBIT INFORMATIKA d.d. za telematički inženjering - u stečaju, Trg J.F. Kennedy 6/a, 10000 Zagreb</item>
    </derivirana_varijabla>
  </DomainObject.Predmet.ProtuStrankaListFormatedWithAdress>
  <DomainObject.Predmet.ProtuStrankaListFormatedWithAdressOIB>
    <izvorni_sadrzaj>
      <item>VELEBIT INFORMATIKA d.d. za telematički inženjering - u stečaju, OIB 90876455871, Trg J.F. Kennedy 6/a, 10000 Zagreb</item>
    </izvorni_sadrzaj>
    <derivirana_varijabla naziv="DomainObject.Predmet.ProtuStrankaListFormatedWithAdressOIB_1">
      <item>VELEBIT INFORMATIKA d.d. za telematički inženjering - u stečaju, OIB 90876455871, Trg J.F. Kennedy 6/a, 10000 Zagreb</item>
    </derivirana_varijabla>
  </DomainObject.Predmet.ProtuStrankaListFormatedWithAdressOIB>
  <DomainObject.Predmet.ProtuStrankaListNazivFormated>
    <izvorni_sadrzaj>
      <item>VELEBIT INFORMATIKA d.d. za telematički inženjering - u stečaju</item>
    </izvorni_sadrzaj>
    <derivirana_varijabla naziv="DomainObject.Predmet.ProtuStrankaListNazivFormated_1">
      <item>VELEBIT INFORMATIKA d.d. za telematički inženjering - u stečaju</item>
    </derivirana_varijabla>
  </DomainObject.Predmet.ProtuStrankaListNazivFormated>
  <DomainObject.Predmet.ProtuStrankaListNazivFormatedOIB>
    <izvorni_sadrzaj>
      <item>VELEBIT INFORMATIKA d.d. za telematički inženjering - u stečaju, OIB 90876455871</item>
    </izvorni_sadrzaj>
    <derivirana_varijabla naziv="DomainObject.Predmet.ProtuStrankaListNazivFormatedOIB_1">
      <item>VELEBIT INFORMATIKA d.d. za telematički inženjering - u stečaju, OIB 90876455871</item>
    </derivirana_varijabla>
  </DomainObject.Predmet.ProtuStrankaListNazivFormatedOIB>
  <DomainObject.Predmet.OstaliListFormated>
    <izvorni_sadrzaj>
      <item>Miron Markičević</item>
    </izvorni_sadrzaj>
    <derivirana_varijabla naziv="DomainObject.Predmet.OstaliListFormated_1">
      <item>Miron Markičević</item>
    </derivirana_varijabla>
  </DomainObject.Predmet.OstaliListFormated>
  <DomainObject.Predmet.OstaliListFormatedOIB>
    <izvorni_sadrzaj>
      <item>Miron Markičević, OIB 52797062273</item>
    </izvorni_sadrzaj>
    <derivirana_varijabla naziv="DomainObject.Predmet.OstaliListFormatedOIB_1">
      <item>Miron Markičević, OIB 52797062273</item>
    </derivirana_varijabla>
  </DomainObject.Predmet.OstaliListFormatedOIB>
  <DomainObject.Predmet.OstaliListFormatedWithAdress>
    <izvorni_sadrzaj>
      <item>Miron Markičević, Kneza Borne 1, 10000 Zagreb</item>
    </izvorni_sadrzaj>
    <derivirana_varijabla naziv="DomainObject.Predmet.OstaliListFormatedWithAdress_1">
      <item>Miron Markičević, Kneza Borne 1, 10000 Zagreb</item>
    </derivirana_varijabla>
  </DomainObject.Predmet.OstaliListFormatedWithAdress>
  <DomainObject.Predmet.OstaliListFormatedWithAdressOIB>
    <izvorni_sadrzaj>
      <item>Miron Markičević, OIB 52797062273, Kneza Borne 1, 10000 Zagreb</item>
    </izvorni_sadrzaj>
    <derivirana_varijabla naziv="DomainObject.Predmet.OstaliListFormatedWithAdressOIB_1">
      <item>Miron Markičević, OIB 52797062273, Kneza Borne 1, 10000 Zagreb</item>
    </derivirana_varijabla>
  </DomainObject.Predmet.OstaliListFormatedWithAdressOIB>
  <DomainObject.Predmet.OstaliListNazivFormated>
    <izvorni_sadrzaj>
      <item>Miron Markičević</item>
    </izvorni_sadrzaj>
    <derivirana_varijabla naziv="DomainObject.Predmet.OstaliListNazivFormated_1">
      <item>Miron Markičević</item>
    </derivirana_varijabla>
  </DomainObject.Predmet.OstaliListNazivFormated>
  <DomainObject.Predmet.OstaliListNazivFormatedOIB>
    <izvorni_sadrzaj>
      <item>Miron Markičević, OIB 52797062273</item>
    </izvorni_sadrzaj>
    <derivirana_varijabla naziv="DomainObject.Predmet.OstaliListNazivFormatedOIB_1"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VELEBIT INFORMATIKA d.d. za telematički inženjering - u stečaju</izvorni_sadrzaj>
    <derivirana_varijabla naziv="DomainObject.Predmet.ProtustrankaIDrugi_1">VELEBIT INFORMATIKA d.d. za telematički inženjering -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VELEBIT INFORMATIKA d.d. za telematički inženjering - u stečaju, OIB 90876455871, Trg J.F. Kennedy 6/a, 10000 Zagreb</izvorni_sadrzaj>
    <derivirana_varijabla naziv="DomainObject.Predmet.ProtustrankaIDrugiAdressOIB_1">VELEBIT INFORMATIKA d.d. za telematički inženjering - u stečaju, OIB 90876455871, Trg J.F. Kennedy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VELEBIT INFORMATIKA d.d. za telematički inženjering - u stečaju</item>
      <item>Miron Markičević</item>
    </izvorni_sadrzaj>
    <derivirana_varijabla naziv="DomainObject.Predmet.SudioniciListNaziv_1">
      <item>ZAGREBAČKA BANKA DIONIČKO DRUŠTVO</item>
      <item>VELEBIT INFORMATIKA d.d. za telematički inženjering - u stečaju</item>
      <item>Miron Markičević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VELEBIT INFORMATIKA d.d. za telematički inženjering - u stečaju, OIB 90876455871, Trg J.F. Kennedy 6/a,10000 Zagreb</item>
      <item>Miron Markičević, OIB 52797062273, Kneza Borne 1,10000 Zagreb</item>
    </izvorni_sadrzaj>
    <derivirana_varijabla naziv="DomainObject.Predmet.SudioniciListAdressOIB_1">
      <item>ZAGREBAČKA BANKA DIONIČKO DRUŠTVO, OIB 92963223473, Trg bana Josipa Jelačića 10,10000 Zagreb</item>
      <item>VELEBIT INFORMATIKA d.d. za telematički inženjering - u stečaju, OIB 90876455871, Trg J.F. Kennedy 6/a,10000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90876455871</item>
      <item>, OIB 52797062273</item>
    </izvorni_sadrzaj>
    <derivirana_varijabla naziv="DomainObject.Predmet.SudioniciListNazivOIB_1">
      <item>, OIB 92963223473</item>
      <item>, OIB 90876455871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1345</properties:Characters>
  <properties:Lines>42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2016-01-21T08:30:00Z</dcterms:created>
  <dc:creator>kraljicn</dc:creator>
  <cp:lastModifiedBy>Vinka Mihalinčić</cp:lastModifiedBy>
  <cp:lastPrinted>2015-09-16T09:08:00Z</cp:lastPrinted>
  <dcterms:modified xmlns:xsi="http://www.w3.org/2001/XMLSchema-instance" xsi:type="dcterms:W3CDTF">2016-01-25T08:49:00Z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