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f6bc" w14:paraId="f24f6bc" w:rsidRDefault="00671A4A" w:rsidP="004121A6" w:rsidR="00671A4A" w:rsidRPr="001E79F5">
      <w:pPr>
        <w15:collapsed w:val="false"/>
      </w:pPr>
      <w:bookmarkStart w:name="_GoBack" w:id="0"/>
      <w:bookmarkEnd w:id="0"/>
      <w:r w:rsidRPr="001E79F5">
        <w:t xml:space="preserve">    </w:t>
      </w:r>
    </w:p>
    <w:p w:rsidRDefault="00411B08" w:rsidP="00671A4A" w:rsidR="00671A4A" w:rsidRPr="001E79F5">
      <w:r w:rsidRPr="001E79F5">
        <w:rPr>
          <w:bCs/>
        </w:rPr>
        <w:t xml:space="preserve">             </w:t>
      </w:r>
      <w:r w:rsidR="00176C69" w:rsidRPr="001E79F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E79F5">
      <w:pPr>
        <w:ind w:hanging="720" w:left="360"/>
      </w:pPr>
      <w:r w:rsidRPr="001E79F5">
        <w:t xml:space="preserve">     </w:t>
      </w:r>
      <w:r w:rsidR="00F957D4" w:rsidRPr="001E79F5">
        <w:t xml:space="preserve">    </w:t>
      </w:r>
      <w:r w:rsidRPr="001E79F5">
        <w:t>REPUBLIKA HRVATSKA</w:t>
      </w:r>
    </w:p>
    <w:p w:rsidRDefault="00671A4A" w:rsidP="00184F3E" w:rsidR="00BF2838" w:rsidRPr="001E79F5">
      <w:pPr>
        <w:ind w:hanging="720" w:left="360"/>
      </w:pPr>
      <w:r w:rsidRPr="001E79F5">
        <w:t xml:space="preserve">     TRGOVAČKI SUD U OSIJEKU</w:t>
      </w:r>
    </w:p>
    <w:p w:rsidRDefault="00376CDE" w:rsidP="00971247" w:rsidR="00376CDE" w:rsidRPr="001E79F5"/>
    <w:p w:rsidRDefault="0073549F" w:rsidP="0073549F" w:rsidR="0073549F" w:rsidRPr="001E79F5">
      <w:pPr>
        <w:jc w:val="center"/>
        <w:rPr>
          <w:bCs/>
        </w:rPr>
      </w:pPr>
      <w:r w:rsidRPr="001E79F5">
        <w:rPr>
          <w:bCs/>
        </w:rPr>
        <w:t>U  I M E  R E P U B L I K E  H R V A T S K E</w:t>
      </w:r>
    </w:p>
    <w:p w:rsidRDefault="0073549F" w:rsidP="0073549F" w:rsidR="0073549F" w:rsidRPr="001E79F5">
      <w:pPr>
        <w:jc w:val="center"/>
        <w:rPr>
          <w:bCs/>
        </w:rPr>
      </w:pPr>
      <w:r w:rsidRPr="001E79F5">
        <w:rPr>
          <w:bCs/>
        </w:rPr>
        <w:t>R J E Š E N J E</w:t>
      </w:r>
    </w:p>
    <w:p w:rsidRDefault="004121A6" w:rsidP="00F957D4" w:rsidR="004121A6" w:rsidRPr="001E79F5">
      <w:pPr>
        <w:jc w:val="both"/>
      </w:pPr>
    </w:p>
    <w:p w:rsidRDefault="00376CDE" w:rsidP="00F957D4" w:rsidR="00376CDE" w:rsidRPr="001E79F5">
      <w:pPr>
        <w:jc w:val="both"/>
      </w:pPr>
    </w:p>
    <w:p w:rsidRDefault="00104E33" w:rsidP="001C0943" w:rsidR="00B106DC" w:rsidRPr="001E79F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MAX-IT d.o.o., Osijek, Vijenac Augusta Cesarca 30, MBS: 030104018, OIB: 93618614890</w:t>
      </w:r>
      <w:r w:rsidR="00C071A0" w:rsidRPr="001E79F5">
        <w:t xml:space="preserve">, dana </w:t>
      </w:r>
      <w:r w:rsidR="00073051" w:rsidRPr="001E79F5">
        <w:t>23</w:t>
      </w:r>
      <w:r w:rsidR="000E6907" w:rsidRPr="001E79F5">
        <w:t>. travnja</w:t>
      </w:r>
      <w:r w:rsidR="00D22DDF" w:rsidRPr="001E79F5">
        <w:t xml:space="preserve"> 2018.</w:t>
      </w:r>
    </w:p>
    <w:p w:rsidRDefault="00376CDE" w:rsidP="00B106DC" w:rsidR="00376CDE" w:rsidRPr="001E79F5">
      <w:pPr>
        <w:jc w:val="both"/>
      </w:pPr>
    </w:p>
    <w:p w:rsidRDefault="001C0943" w:rsidP="001C0943" w:rsidR="001C0943" w:rsidRPr="001E79F5">
      <w:pPr>
        <w:jc w:val="center"/>
      </w:pPr>
      <w:r w:rsidRPr="001E79F5">
        <w:t>r i j e š i o  j e</w:t>
      </w:r>
    </w:p>
    <w:p w:rsidRDefault="001C0943" w:rsidP="001C0943" w:rsidR="001C0943" w:rsidRPr="001E79F5"/>
    <w:p w:rsidRDefault="001C0943" w:rsidP="001C0943" w:rsidR="001C0943" w:rsidRPr="001E79F5">
      <w:pPr>
        <w:jc w:val="center"/>
      </w:pPr>
    </w:p>
    <w:p w:rsidRDefault="001C0943" w:rsidP="001C0943" w:rsidR="001C0943" w:rsidRPr="001E79F5">
      <w:pPr>
        <w:numPr>
          <w:ilvl w:val="0"/>
          <w:numId w:val="15"/>
        </w:numPr>
        <w:jc w:val="both"/>
        <w:rPr>
          <w:bCs/>
        </w:rPr>
      </w:pPr>
      <w:r w:rsidRPr="001E79F5">
        <w:rPr>
          <w:bCs/>
        </w:rPr>
        <w:t>OTVARA</w:t>
      </w:r>
      <w:r w:rsidRPr="001E79F5">
        <w:t xml:space="preserve"> se stečajni postupak nad dužnikom </w:t>
      </w:r>
      <w:r w:rsidR="00104E33">
        <w:t>MAX-IT d.o.o., Osijek, Vijenac Augusta Cesarca 30, MBS: 030104018, OIB: 93618614890</w:t>
      </w:r>
      <w:r w:rsidRPr="001E79F5">
        <w:t>.</w:t>
      </w:r>
    </w:p>
    <w:p w:rsidRDefault="001C0943" w:rsidP="001C0943" w:rsidR="001C0943" w:rsidRPr="001E79F5">
      <w:pPr>
        <w:ind w:left="1065"/>
        <w:jc w:val="both"/>
        <w:rPr>
          <w:bCs/>
        </w:rPr>
      </w:pPr>
    </w:p>
    <w:p w:rsidRDefault="001C0943" w:rsidP="001C0943" w:rsidR="001C0943" w:rsidRPr="001E79F5">
      <w:pPr>
        <w:numPr>
          <w:ilvl w:val="0"/>
          <w:numId w:val="15"/>
        </w:numPr>
        <w:jc w:val="both"/>
      </w:pPr>
      <w:r w:rsidRPr="001E79F5">
        <w:t xml:space="preserve">Za stečajnog upravitelja imenuje se Ivan Mikić </w:t>
      </w:r>
      <w:r w:rsidR="005B2AD0" w:rsidRPr="001E79F5">
        <w:t xml:space="preserve">OIB: 72220905423 </w:t>
      </w:r>
      <w:r w:rsidRPr="001E79F5">
        <w:t>sa sjedištem i poslovnom adresom u Novoj Gradiški, Gundulićeva bb i adresom prebivališta u Baćin dolu, Baćin dol 76, automatskom dodjelom – promjenom uloge.</w:t>
      </w:r>
      <w:r w:rsidR="00EA1151" w:rsidRPr="001E79F5">
        <w:t xml:space="preserve"> </w:t>
      </w:r>
    </w:p>
    <w:p w:rsidRDefault="001C0943" w:rsidP="001C0943" w:rsidR="001C0943" w:rsidRPr="001E79F5">
      <w:pPr>
        <w:ind w:left="705"/>
        <w:jc w:val="both"/>
      </w:pPr>
    </w:p>
    <w:p w:rsidRDefault="001C0943" w:rsidP="001C0943" w:rsidR="001C0943" w:rsidRPr="001E79F5">
      <w:pPr>
        <w:numPr>
          <w:ilvl w:val="0"/>
          <w:numId w:val="15"/>
        </w:numPr>
        <w:jc w:val="both"/>
      </w:pPr>
      <w:r w:rsidRPr="001E79F5">
        <w:rPr>
          <w:bCs/>
        </w:rPr>
        <w:t>ZAKLJUČUJE</w:t>
      </w:r>
      <w:r w:rsidRPr="001E79F5">
        <w:t xml:space="preserve"> se stečajni postupak nad dužnikom </w:t>
      </w:r>
      <w:r w:rsidR="00104E33">
        <w:t>MAX-IT d.o.o., Osijek, Vijenac Augusta Cesarca 30, MBS: 030104018, OIB: 93618614890</w:t>
      </w:r>
      <w:r w:rsidRPr="001E79F5">
        <w:t>.</w:t>
      </w:r>
    </w:p>
    <w:p w:rsidRDefault="001C0943" w:rsidP="001C0943" w:rsidR="001C0943" w:rsidRPr="001E79F5">
      <w:pPr>
        <w:pStyle w:val="Odlomakpopisa"/>
      </w:pPr>
    </w:p>
    <w:p w:rsidRDefault="001C0943" w:rsidP="001C0943" w:rsidR="001C0943" w:rsidRPr="001E79F5">
      <w:pPr>
        <w:numPr>
          <w:ilvl w:val="0"/>
          <w:numId w:val="15"/>
        </w:numPr>
        <w:jc w:val="both"/>
      </w:pPr>
      <w:r w:rsidRPr="001E79F5">
        <w:t xml:space="preserve">Ovo rješenje objaviti će se na mrežnoj stranici e-Oglasna ploča sudova, a nakon pravomoćnosti dostaviti sudskom registru radi brisanja dužnika iz sudskog registra. </w:t>
      </w:r>
    </w:p>
    <w:p w:rsidRDefault="001C0943" w:rsidP="001C0943" w:rsidR="001C0943" w:rsidRPr="001E79F5"/>
    <w:p w:rsidRDefault="001C0943" w:rsidP="001C0943" w:rsidR="001C0943" w:rsidRPr="001E79F5"/>
    <w:p w:rsidRDefault="001C0943" w:rsidP="001C0943" w:rsidR="001C0943" w:rsidRPr="001E79F5">
      <w:pPr>
        <w:jc w:val="center"/>
      </w:pPr>
      <w:r w:rsidRPr="001E79F5">
        <w:t>Obrazloženje</w:t>
      </w:r>
    </w:p>
    <w:p w:rsidRDefault="001C0943" w:rsidP="001C0943" w:rsidR="001C0943" w:rsidRPr="001E79F5"/>
    <w:p w:rsidRDefault="001C0943" w:rsidP="001C0943" w:rsidR="001C0943" w:rsidRPr="001E79F5"/>
    <w:p w:rsidRDefault="00104E33" w:rsidP="00104E33" w:rsidR="00104E33">
      <w:pPr>
        <w:ind w:firstLine="708"/>
        <w:jc w:val="both"/>
      </w:pPr>
      <w:r>
        <w:t xml:space="preserve">Dana 17. lipnja 2016. godine zaprimljen je na ovome sudu prijedlog FINANCIJSKE AGENCIJE Regionalni centar Osijek, Podružnica Osijek, L. Jägera 3, Osijek, OIB: 85821130368 klasa: 110-07/16-01/04 Ur. broj 04-06-16-9728 od 16. lipnja 2016. godine, za otvaranje stečajnog postupka nad dužnikom MAX-IT d.o.o., Osijek, Vijenac Augusta Cesarca 30, MBS: 030104018, OIB: 93618614890. </w:t>
      </w:r>
    </w:p>
    <w:p w:rsidRDefault="00104E33" w:rsidP="00104E33" w:rsidR="00104E33">
      <w:pPr>
        <w:ind w:firstLine="708"/>
        <w:jc w:val="both"/>
      </w:pPr>
    </w:p>
    <w:p w:rsidRDefault="00104E33" w:rsidP="00104E33" w:rsidR="00104E33">
      <w:pPr>
        <w:ind w:firstLine="708"/>
        <w:jc w:val="both"/>
      </w:pPr>
      <w:r>
        <w:t xml:space="preserve">U zahtjevu je navela da na dan 1. rujna 2015. godine dužnik u Očevidniku redoslijeda osnova za plaćanje ima evidentirane neizvršene osnove za plaćanje u neprekinutom razdoblju od 320 dana, u ukupnom iznosu od 4.871,64 kn, u koji iznos je uračunata kamata i naknada </w:t>
      </w:r>
      <w:r>
        <w:lastRenderedPageBreak/>
        <w:t>FINE za provedbu ovrhe na novčanim sredstvima dužnika. Navodi da dužnik ima 2 zaposlena radnika.</w:t>
      </w:r>
    </w:p>
    <w:p w:rsidRDefault="00104E33" w:rsidP="00104E33" w:rsidR="00104E33">
      <w:pPr>
        <w:ind w:firstLine="708"/>
        <w:jc w:val="both"/>
      </w:pPr>
    </w:p>
    <w:p w:rsidRDefault="00104E33" w:rsidP="00104E33" w:rsidR="00104E33">
      <w:pPr>
        <w:ind w:firstLine="708"/>
        <w:jc w:val="both"/>
      </w:pPr>
      <w:r>
        <w:t xml:space="preserve">FINA je dostavila popis računa i oročenih novčanih sredstava dužnika na dan 16. lipnja 2016. godine te u svom podnesku od 16. lipnja 2016. godine navodi da dužnik na dan 16. lipnja 2016. godine u Jedinstvenom registru računa ima otvorene sljedeće račune i oročena novčana sredstva: HR8124020061100636812 </w:t>
      </w:r>
      <w:r>
        <w:rPr>
          <w:color w:val="000000"/>
        </w:rPr>
        <w:t xml:space="preserve">Erste &amp; Steiermärkische bank d.d., </w:t>
      </w:r>
      <w:r>
        <w:t>te da na temelju čl. 112. st. 5. Stečajnog zakona dužnik na dan 11. srpnja 2016. godine na ime predujma za namirenje troškova stečajnog postupka nema zaplijenjena novčana sredstva.</w:t>
      </w:r>
    </w:p>
    <w:p w:rsidRDefault="0067276A" w:rsidP="0067276A" w:rsidR="0067276A" w:rsidRPr="001E79F5">
      <w:pPr>
        <w:ind w:firstLine="708"/>
        <w:jc w:val="both"/>
      </w:pPr>
    </w:p>
    <w:p w:rsidRDefault="0067276A" w:rsidP="00104E33" w:rsidR="00104E33" w:rsidRPr="00104E33">
      <w:pPr>
        <w:ind w:firstLine="708"/>
        <w:jc w:val="both"/>
        <w:rPr>
          <w:color w:val="000000"/>
        </w:rPr>
      </w:pPr>
      <w:r w:rsidRPr="001E79F5">
        <w:rPr>
          <w:color w:val="000000"/>
        </w:rPr>
        <w:t xml:space="preserve">Sud je utvrdio da je predlagatelj ovlašten za podnošenje predmetnoga prijedloga u skladu s čl. 110. st. 1. </w:t>
      </w:r>
      <w:r w:rsidRPr="001E79F5">
        <w:t xml:space="preserve">Stečajnog zakona („Narodne novine“ broj 71/15 i 104/17; u daljnjem tekstu SZ) </w:t>
      </w:r>
      <w:r w:rsidRPr="001E79F5">
        <w:rPr>
          <w:color w:val="000000"/>
        </w:rPr>
        <w:t>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7276A" w:rsidP="0067276A" w:rsidR="0067276A" w:rsidRPr="001E79F5">
      <w:pPr>
        <w:ind w:firstLine="708"/>
        <w:jc w:val="both"/>
      </w:pPr>
    </w:p>
    <w:p w:rsidRDefault="001C0943" w:rsidP="001C0943" w:rsidR="001C0943" w:rsidRPr="001E79F5">
      <w:pPr>
        <w:ind w:firstLine="708"/>
        <w:jc w:val="both"/>
      </w:pPr>
      <w:r w:rsidRPr="001E79F5">
        <w:t xml:space="preserve">U smislu članka 5. </w:t>
      </w:r>
      <w:r w:rsidR="0067276A" w:rsidRPr="001E79F5">
        <w:t>SZ-a</w:t>
      </w:r>
      <w:r w:rsidRPr="001E79F5">
        <w:t xml:space="preserve"> stečajni postupak se može otvoriti ako sud utvrdi postojanje stečajnog razloga. Stečajni razlozi su: nesposobnost za plaćanje i prezaduženost. </w:t>
      </w:r>
    </w:p>
    <w:p w:rsidRDefault="001C0943" w:rsidP="001C0943" w:rsidR="001C0943" w:rsidRPr="001E79F5">
      <w:pPr>
        <w:ind w:firstLine="708"/>
        <w:jc w:val="both"/>
        <w:rPr>
          <w:lang w:eastAsia="x-none" w:val="x-none"/>
        </w:rPr>
      </w:pPr>
    </w:p>
    <w:p w:rsidRDefault="00104E33" w:rsidP="00104E33" w:rsidR="00104E33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3B634E" w:rsidRPr="001E79F5">
        <w:t>Ivan Mikić OIB: 72220905423 sa sjedištem i poslovnom adresom u Novoj Gradiški, Gundulićeva bb i adresom prebivališta u Baćin dolu, Baćin dol 76</w:t>
      </w:r>
      <w:r w:rsidR="003B634E"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104E33" w:rsidP="00104E33" w:rsidR="00104E33">
      <w:pPr>
        <w:jc w:val="both"/>
        <w:rPr>
          <w:bCs/>
          <w:lang w:eastAsia="x-none" w:val="x-none"/>
        </w:rPr>
      </w:pPr>
    </w:p>
    <w:p w:rsidRDefault="00104E33" w:rsidP="00104E33" w:rsidR="00104E33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3B634E">
        <w:rPr>
          <w:bCs/>
        </w:rPr>
        <w:t>6. ožujka 2018.</w:t>
      </w:r>
      <w:r>
        <w:rPr>
          <w:bCs/>
        </w:rPr>
        <w:t xml:space="preserve"> godine.</w:t>
      </w:r>
    </w:p>
    <w:p w:rsidRDefault="003B634E" w:rsidP="00104E33" w:rsidR="003B634E">
      <w:pPr>
        <w:ind w:firstLine="708"/>
        <w:jc w:val="both"/>
        <w:rPr>
          <w:bCs/>
        </w:rPr>
      </w:pPr>
    </w:p>
    <w:p w:rsidRDefault="00104E33" w:rsidP="00104E33" w:rsidR="00104E33">
      <w:pPr>
        <w:ind w:firstLine="708"/>
        <w:jc w:val="both"/>
      </w:pPr>
      <w:r>
        <w:t xml:space="preserve">Iz izvještaja privremenog stečajnog upravitelja i prema Očevidniku neizvršenih osnova za plaćanje na dan 8. siječnja 2018. vidljivo je da je dužnik u blokadi od listopada 2014. godine i da je ukupan iznos blokade iznosio 54.604.75 kn. </w:t>
      </w:r>
    </w:p>
    <w:p w:rsidRDefault="00104E33" w:rsidP="00104E33" w:rsidR="00104E33">
      <w:pPr>
        <w:jc w:val="both"/>
      </w:pPr>
    </w:p>
    <w:p w:rsidRDefault="00104E33" w:rsidP="00104E33" w:rsidR="00104E3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1. ožujka 2018. godine dužnik nije upisan kao vlasnik nekretnina na području nadležnosti ovoga zemljišnoknjižnog odjela</w:t>
      </w:r>
      <w:r w:rsidR="003B634E">
        <w:rPr>
          <w:rFonts w:hAnsi="Times New Roman" w:ascii="Times New Roman"/>
          <w:sz w:val="24"/>
          <w:szCs w:val="24"/>
        </w:rPr>
        <w:t>.</w:t>
      </w:r>
    </w:p>
    <w:p w:rsidRDefault="003B634E" w:rsidP="00104E33" w:rsidR="003B634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04E33" w:rsidP="00104E33" w:rsidR="00104E33">
      <w:pPr>
        <w:ind w:firstLine="360"/>
        <w:jc w:val="both"/>
      </w:pPr>
      <w:r>
        <w:t xml:space="preserve">Prema Uvjerenju  MUP RH dužnik nije evidentiran kao vlasnik vozila. </w:t>
      </w:r>
    </w:p>
    <w:p w:rsidRDefault="003B634E" w:rsidP="00104E33" w:rsidR="003B634E">
      <w:pPr>
        <w:ind w:firstLine="360"/>
        <w:jc w:val="both"/>
        <w:rPr>
          <w:bCs/>
        </w:rPr>
      </w:pPr>
    </w:p>
    <w:p w:rsidRDefault="00104E33" w:rsidP="00104E33" w:rsidR="00104E33">
      <w:pPr>
        <w:pStyle w:val="Bezproreda"/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izvješću privremenog stečajnog upravitelja dužnik više nema nikakve imovine, posebice stoga što su posljednja godišnja financijska izvješća javno objavljena još 2014. godine, a zakonski zastupnik dužnika je dostavio 2. veljače 2018. sudu Izvješće o financijsko gospodarskom stanju dužnika iz kojega je vidljivo da dužnik nema nikakve imovine. </w:t>
      </w:r>
    </w:p>
    <w:p w:rsidRDefault="00104E33" w:rsidP="00104E33" w:rsidR="00104E3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04E33" w:rsidP="003B634E" w:rsidR="00104E33">
      <w:pPr>
        <w:ind w:firstLine="360"/>
        <w:jc w:val="both"/>
      </w:pPr>
      <w:r>
        <w:t xml:space="preserve">Na temelju podataka navedenih u izvješću privremeni stečajni upravitelj je mišljenja da je stečajni dužnik nesposoban za plaćanje, te budući  da je kod dužnika ispunjen stečajni razlog iz članka 6. </w:t>
      </w:r>
      <w:r w:rsidR="003B634E">
        <w:t xml:space="preserve">Stečajnog zakona („Narodne novine“ broj 71/15 i 104/17; u daljnjem tekstu SZ) </w:t>
      </w:r>
      <w:r>
        <w:t xml:space="preserve">a dužnik nema imovine dovoljne ni za namirenje troškova stečajnog postupka, predložio je </w:t>
      </w:r>
      <w:r>
        <w:lastRenderedPageBreak/>
        <w:t xml:space="preserve">stečajnom sucu, sukladno članku 132. Stečajnog zakona donošenje rješenja o otvaranju i zaključenju stečajnog postupka nad dužnikom. </w:t>
      </w:r>
    </w:p>
    <w:p w:rsidRDefault="003B634E" w:rsidP="003B634E" w:rsidR="003B634E">
      <w:pPr>
        <w:jc w:val="both"/>
      </w:pPr>
    </w:p>
    <w:p w:rsidRDefault="003B634E" w:rsidP="00FE34C3" w:rsidR="003B634E">
      <w:pPr>
        <w:ind w:firstLine="708"/>
        <w:jc w:val="both"/>
      </w:pPr>
      <w:r w:rsidRPr="00FE34C3">
        <w:rPr>
          <w:bCs/>
        </w:rPr>
        <w:t xml:space="preserve">Sud je izvršio uvid u spis i dokumente u spisu i to: </w:t>
      </w:r>
      <w:r w:rsidRPr="00FE34C3">
        <w:t xml:space="preserve">Prijedlog za otvaranje stečajnoga postupka od </w:t>
      </w:r>
      <w:r w:rsidR="00FE34C3">
        <w:t>17</w:t>
      </w:r>
      <w:r w:rsidRPr="00FE34C3">
        <w:t xml:space="preserve">.06.2016., Izvadak iz sudskog registra od </w:t>
      </w:r>
      <w:r w:rsidR="00FE34C3">
        <w:t>29</w:t>
      </w:r>
      <w:r w:rsidRPr="00FE34C3">
        <w:t xml:space="preserve">.06.2016., Obavijest o osiguranju sredstava za namirenje troškova stečajnog postupka od </w:t>
      </w:r>
      <w:r w:rsidR="00FE34C3">
        <w:t>11</w:t>
      </w:r>
      <w:r w:rsidRPr="00FE34C3">
        <w:t>.0</w:t>
      </w:r>
      <w:r w:rsidR="00FE34C3">
        <w:t>7</w:t>
      </w:r>
      <w:r w:rsidRPr="00FE34C3">
        <w:t xml:space="preserve">.2016., </w:t>
      </w:r>
      <w:r w:rsidR="00FE34C3">
        <w:t xml:space="preserve">Izvadak iz sudskog registra od 08.01.2018., </w:t>
      </w:r>
      <w:r w:rsidRPr="00FE34C3">
        <w:t xml:space="preserve">eBlokade od 08.01.2018., </w:t>
      </w:r>
      <w:r w:rsidR="00FE34C3">
        <w:t xml:space="preserve">Izvješće o financijsko gospodarskom stanju dužnika od 0202.2018., bruto bilancu od 30.01.2018, Konto kartice od 30.01.2018., </w:t>
      </w:r>
      <w:r w:rsidRPr="00FE34C3">
        <w:t xml:space="preserve">Izvješće privremenog stečajnog upravitelja od </w:t>
      </w:r>
      <w:r w:rsidR="00FE34C3">
        <w:t>19</w:t>
      </w:r>
      <w:r w:rsidRPr="00FE34C3">
        <w:t>.02.2018., Potvrdu Općinskog suda u Osijeku ZK odjel Osijek od 01.0</w:t>
      </w:r>
      <w:r w:rsidR="00FE34C3">
        <w:t>3</w:t>
      </w:r>
      <w:r w:rsidRPr="00FE34C3">
        <w:t xml:space="preserve">.2018., Dopis MUP-a od </w:t>
      </w:r>
      <w:r w:rsidR="00FC6B79">
        <w:t>13</w:t>
      </w:r>
      <w:r w:rsidRPr="00FE34C3">
        <w:t>.0</w:t>
      </w:r>
      <w:r w:rsidR="00FC6B79">
        <w:t>3</w:t>
      </w:r>
      <w:r w:rsidRPr="00FE34C3">
        <w:t>.2018</w:t>
      </w:r>
      <w:r w:rsidR="00FC6B79">
        <w:t>.</w:t>
      </w:r>
    </w:p>
    <w:p w:rsidRDefault="003B634E" w:rsidP="003B634E" w:rsidR="003B634E">
      <w:pPr>
        <w:ind w:firstLine="708"/>
        <w:jc w:val="both"/>
      </w:pPr>
      <w:r>
        <w:t xml:space="preserve"> </w:t>
      </w:r>
    </w:p>
    <w:p w:rsidRDefault="00104E33" w:rsidP="00104E33" w:rsidR="00104E33">
      <w:pPr>
        <w:ind w:firstLine="708"/>
        <w:jc w:val="both"/>
      </w:pPr>
      <w:r>
        <w:t xml:space="preserve">Sud je također izvršio i na </w:t>
      </w:r>
      <w:r w:rsidRPr="003D7850">
        <w:t>dan</w:t>
      </w:r>
      <w:r w:rsidR="003B634E" w:rsidRPr="003D7850">
        <w:t xml:space="preserve"> 23</w:t>
      </w:r>
      <w:r w:rsidRPr="003D7850">
        <w:t xml:space="preserve">. travnja 2018. uvid u Očevidnik neizvršenih osnova za plaćanje  iz elektroničkog sustava eBlokade i utvrdio da je dužnik i nadalje blokiran za ukupan iznos od </w:t>
      </w:r>
      <w:r w:rsidR="003D7850">
        <w:t>55.287,60</w:t>
      </w:r>
      <w:r w:rsidRPr="003D7850">
        <w:t xml:space="preserve"> kn.</w:t>
      </w:r>
      <w:r>
        <w:t xml:space="preserve"> </w:t>
      </w:r>
    </w:p>
    <w:p w:rsidRDefault="00104E33" w:rsidP="00104E33" w:rsidR="00104E33">
      <w:pPr>
        <w:jc w:val="both"/>
      </w:pPr>
    </w:p>
    <w:p w:rsidRDefault="00104E33" w:rsidP="00104E33" w:rsidR="00104E33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3B634E">
        <w:rPr>
          <w:bCs/>
        </w:rPr>
        <w:t xml:space="preserve"> </w:t>
      </w:r>
      <w:r>
        <w:rPr>
          <w:bCs/>
        </w:rPr>
        <w:t>7 St-</w:t>
      </w:r>
      <w:r w:rsidR="003B634E">
        <w:rPr>
          <w:bCs/>
        </w:rPr>
        <w:t>1952</w:t>
      </w:r>
      <w:r>
        <w:rPr>
          <w:bCs/>
        </w:rPr>
        <w:t xml:space="preserve">/16-19 od </w:t>
      </w:r>
      <w:r w:rsidR="003B634E">
        <w:rPr>
          <w:bCs/>
        </w:rPr>
        <w:t>9. ožujka 2018</w:t>
      </w:r>
      <w:r>
        <w:rPr>
          <w:bCs/>
        </w:rPr>
        <w:t xml:space="preserve">. godine, koje rješenje je objavljeno na e-oglasnoj ploči suda </w:t>
      </w:r>
      <w:r w:rsidR="003B634E">
        <w:rPr>
          <w:bCs/>
        </w:rPr>
        <w:t>9. ožujka 2018.</w:t>
      </w:r>
      <w:r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3B634E">
        <w:t xml:space="preserve">22.535,50 </w:t>
      </w:r>
      <w:r>
        <w:rPr>
          <w:bCs/>
        </w:rPr>
        <w:t xml:space="preserve"> kn predujma za namirenje troškova prethodnoga i otvorenoga stečajnog postupka, a koje troškove čin</w:t>
      </w:r>
      <w:r w:rsidR="003B634E">
        <w:rPr>
          <w:bCs/>
        </w:rPr>
        <w:t>e</w:t>
      </w:r>
      <w:r>
        <w:rPr>
          <w:bCs/>
        </w:rPr>
        <w:t xml:space="preserve">: </w:t>
      </w:r>
    </w:p>
    <w:p w:rsidRDefault="003B634E" w:rsidP="003B634E" w:rsidR="003B634E">
      <w:pPr>
        <w:spacing w:after="240"/>
        <w:jc w:val="both"/>
      </w:pPr>
      <w:r>
        <w:t>- poštanski troškovi stečajnog postupka (dopis upućen članu uprave dužnika u iznosu od 11,50 kn u skladu s Cjenikom poštanskih usluga u unutarnjem prometu za sudsko pismeno</w:t>
      </w:r>
    </w:p>
    <w:p w:rsidRDefault="003B634E" w:rsidP="003B634E" w:rsidR="003B634E">
      <w:pPr>
        <w:spacing w:after="240"/>
        <w:jc w:val="both"/>
      </w:pPr>
      <w:r>
        <w:t>- trošak korištenja vlastitog automobila za pristup ročištu (putni nalog Baćindol-Osijek 310 kn x 2,00 kn = 620,00 kn, cestarina 2 x 61,00 kn =122,00 kn) u ukupnom iznosu od 742,00 kn</w:t>
      </w:r>
    </w:p>
    <w:p w:rsidRDefault="003B634E" w:rsidP="003B634E" w:rsidR="003B634E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3B634E" w:rsidP="003B634E" w:rsidR="003B634E">
      <w:pPr>
        <w:spacing w:after="240"/>
        <w:jc w:val="both"/>
      </w:pPr>
      <w:r>
        <w:t>- trošak izrade pečata (uključen PDV) u iznosu od 175,00 kn u skladu s prosječnom važećom cijenom takvih usluga na tržištu</w:t>
      </w:r>
    </w:p>
    <w:p w:rsidRDefault="003B634E" w:rsidP="003B634E" w:rsidR="003B634E">
      <w:pPr>
        <w:spacing w:after="240"/>
        <w:jc w:val="both"/>
      </w:pPr>
      <w:r>
        <w:t>- naknada banci – trošak otvaranja žiro-računa u iznosu od cca 50,00 kn i za vođenje računa – mjesečno 15,00 kn x 12 mjeseci u iznosu od 180,00 kn, te naknade po stavkama platnog prometa (cca 30,00 kn x 12 mjeseci u iznosu od 360,00 kn) što ukupno iznosi 590,00 kn u skladu s prosječnom naknadom prema Cjeniku financijskih institucija za usluge platnog prometa na tržištu</w:t>
      </w:r>
    </w:p>
    <w:p w:rsidRDefault="003B634E" w:rsidP="003B634E" w:rsidR="003B634E">
      <w:pPr>
        <w:spacing w:after="240"/>
        <w:jc w:val="both"/>
      </w:pPr>
      <w:r>
        <w:t>- trošak knjigovodstvenih usluga – mjesečno 750,00 kn (uključen PDV) x 12 mjeseci u iznosu od 9.000,00 kn u skladu s prosječnom cijenom takvih usluga na tržištu</w:t>
      </w:r>
    </w:p>
    <w:p w:rsidRDefault="003B634E" w:rsidP="003B634E" w:rsidR="003B634E">
      <w:pPr>
        <w:spacing w:after="240"/>
        <w:jc w:val="both"/>
      </w:pPr>
      <w:r>
        <w:t>- poštanski troškovi stečajnog postupka (10 pošiljki x 11,50 kn) u iznosu od 115,00 kn u skladu s Cjenikom poštanskih usluga u unutarnjem prometu za sudsko pismeno</w:t>
      </w:r>
    </w:p>
    <w:p w:rsidRDefault="003B634E" w:rsidP="003B634E" w:rsidR="003B634E">
      <w:pPr>
        <w:spacing w:after="240"/>
        <w:jc w:val="both"/>
      </w:pPr>
      <w:r>
        <w:lastRenderedPageBreak/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3B634E" w:rsidP="003B634E" w:rsidR="003B634E">
      <w:pPr>
        <w:jc w:val="both"/>
      </w:pPr>
      <w:r>
        <w:t>- arhiviranje dokumentacije – (pohrana dokumentacije u skladu sa Zakonom o arhivskom gradivu i arhivima prema Cjeniku u iznosu od 2.000,00 kn (uključen PDV)</w:t>
      </w:r>
    </w:p>
    <w:p w:rsidRDefault="003B634E" w:rsidP="003B634E" w:rsidR="003B634E">
      <w:pPr>
        <w:jc w:val="both"/>
      </w:pPr>
    </w:p>
    <w:p w:rsidRDefault="003B634E" w:rsidP="003B634E" w:rsidR="003B634E">
      <w:pPr>
        <w:jc w:val="both"/>
      </w:pPr>
      <w:r>
        <w:t>- putni troškovi stečajnog upravitelja najmanje 1 putovanja u Osijek (putni nalog Baćindol – Osijek 310 kn x 2,00 kn = 620,00 kn, cestarina 2 x 61,00 kn = 122,00 kn) u ukupnom iznosu od 742,00 kn</w:t>
      </w:r>
    </w:p>
    <w:p w:rsidRDefault="003B634E" w:rsidP="003B634E" w:rsidR="003B634E">
      <w:pPr>
        <w:jc w:val="both"/>
      </w:pPr>
    </w:p>
    <w:p w:rsidRDefault="003B634E" w:rsidP="003B634E" w:rsidR="003B634E">
      <w:pPr>
        <w:jc w:val="both"/>
      </w:pPr>
      <w:r>
        <w:t xml:space="preserve">- nagrada stečajnom upravitelju – prema čl. 7. Uredbe o kriterijima i načinu obračuna i plaćanja nagrade stečajnim upraviteljima) u iznosu od 3.200,00 kn </w:t>
      </w:r>
    </w:p>
    <w:p w:rsidRDefault="003B634E" w:rsidP="003B634E" w:rsidR="003B634E">
      <w:pPr>
        <w:jc w:val="both"/>
      </w:pPr>
    </w:p>
    <w:p w:rsidRDefault="003B634E" w:rsidP="003B634E" w:rsidR="00104E33">
      <w:pPr>
        <w:spacing w:after="240"/>
        <w:jc w:val="both"/>
      </w:pPr>
      <w:r>
        <w:t>- paušalna sudska pristojba u stečajnom postupku, Tbr. 24. Zakona o sudskim pristojbama u iznosu od 2.000,00 kn</w:t>
      </w:r>
      <w:r w:rsidR="00104E33">
        <w:t xml:space="preserve"> </w:t>
      </w:r>
    </w:p>
    <w:p w:rsidRDefault="00104E33" w:rsidP="00104E33" w:rsidR="00104E33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104E33" w:rsidP="00104E33" w:rsidR="00104E33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1C0943" w:rsidP="006E749B" w:rsidR="009E1015" w:rsidRPr="001E79F5">
      <w:pPr>
        <w:ind w:firstLine="708"/>
        <w:jc w:val="both"/>
      </w:pPr>
      <w:r w:rsidRPr="001E79F5">
        <w:t xml:space="preserve">Za stečajnog upravitelja, automatskim odabirom promjenom uloge, imenovana je </w:t>
      </w:r>
      <w:r w:rsidR="00500F40">
        <w:t xml:space="preserve">Ivan Mikić OIB: 72220905423 sa sjedištem i poslovnom adresom u Novoj Gradiški, Gundulićeva bb i adresom prebivališta u Baćin dolu, Baćin dol 76 </w:t>
      </w:r>
      <w:r w:rsidRPr="001E79F5">
        <w:t xml:space="preserve">s liste A stečajnih upravitelja za područje nadležnosti ovoga suda a sukladno čl. 84. st. 1. u vezi s čl. 85. st. 2. SZ-a te je odlučeno kao u toč. 2. izreke.  </w:t>
      </w:r>
      <w:r w:rsidR="003D3A65" w:rsidRPr="001E79F5">
        <w:t xml:space="preserve">  </w:t>
      </w:r>
    </w:p>
    <w:p w:rsidRDefault="009E1015" w:rsidP="009E1015" w:rsidR="009E1015" w:rsidRPr="001E79F5">
      <w:pPr>
        <w:pStyle w:val="Tijeloteksta"/>
        <w:jc w:val="center"/>
        <w:rPr>
          <w:sz w:val="24"/>
          <w:lang w:val="x-none"/>
        </w:rPr>
      </w:pPr>
      <w:r w:rsidRPr="001E79F5">
        <w:rPr>
          <w:sz w:val="24"/>
        </w:rPr>
        <w:t xml:space="preserve">U Osijeku </w:t>
      </w:r>
      <w:r w:rsidR="00D4437F" w:rsidRPr="001E79F5">
        <w:rPr>
          <w:sz w:val="24"/>
        </w:rPr>
        <w:t>23. travnja 2018.</w:t>
      </w:r>
      <w:r w:rsidRPr="001E79F5">
        <w:rPr>
          <w:sz w:val="24"/>
        </w:rPr>
        <w:t xml:space="preserve"> </w:t>
      </w:r>
    </w:p>
    <w:p w:rsidRDefault="009E1015" w:rsidP="009E1015" w:rsidR="009E1015" w:rsidRPr="001E79F5">
      <w:pPr>
        <w:jc w:val="both"/>
      </w:pPr>
      <w:r w:rsidRPr="001E79F5">
        <w:t xml:space="preserve">     </w:t>
      </w:r>
    </w:p>
    <w:p w:rsidRDefault="009E1015" w:rsidP="009E1015" w:rsidR="009E1015" w:rsidRPr="001E79F5">
      <w:pPr>
        <w:jc w:val="center"/>
      </w:pPr>
      <w:r w:rsidRPr="001E79F5">
        <w:t xml:space="preserve">                                                                                    </w:t>
      </w:r>
      <w:r w:rsidR="00FF797E" w:rsidRPr="001E79F5">
        <w:t xml:space="preserve">  </w:t>
      </w:r>
      <w:r w:rsidRPr="001E79F5">
        <w:t>STEČAJNI SUDAC</w:t>
      </w:r>
    </w:p>
    <w:p w:rsidRDefault="009E1015" w:rsidP="009E1015" w:rsidR="009E1015" w:rsidRPr="001E79F5">
      <w:pPr>
        <w:ind w:left="4956"/>
        <w:jc w:val="center"/>
      </w:pPr>
      <w:r w:rsidRPr="001E79F5">
        <w:t xml:space="preserve">       mr. sc. Boris Vuković</w:t>
      </w:r>
    </w:p>
    <w:p w:rsidRDefault="00E359C5" w:rsidP="009E1015" w:rsidR="00E359C5" w:rsidRPr="001E79F5">
      <w:pPr>
        <w:jc w:val="both"/>
      </w:pPr>
    </w:p>
    <w:p w:rsidRDefault="009E1015" w:rsidP="009E1015" w:rsidR="009E1015" w:rsidRPr="001E79F5">
      <w:pPr>
        <w:jc w:val="both"/>
      </w:pPr>
      <w:r w:rsidRPr="001E79F5">
        <w:t xml:space="preserve">Zapisničar: Danijela Špeletić                                          </w:t>
      </w:r>
    </w:p>
    <w:p w:rsidRDefault="009E1015" w:rsidP="009E1015" w:rsidR="00E359C5" w:rsidRPr="001E79F5">
      <w:pPr>
        <w:jc w:val="both"/>
        <w:rPr>
          <w:color w:val="000000"/>
        </w:rPr>
      </w:pPr>
      <w:r w:rsidRPr="001E79F5">
        <w:rPr>
          <w:color w:val="000000"/>
        </w:rPr>
        <w:t xml:space="preserve">   </w:t>
      </w:r>
    </w:p>
    <w:p w:rsidRDefault="009E1015" w:rsidP="009E1015" w:rsidR="009E1015" w:rsidRPr="001E79F5">
      <w:pPr>
        <w:rPr>
          <w:lang w:eastAsia="x-none" w:val="x-none"/>
        </w:rPr>
      </w:pPr>
      <w:r w:rsidRPr="001E79F5">
        <w:rPr>
          <w:lang w:eastAsia="x-none" w:val="x-none"/>
        </w:rPr>
        <w:t>UPUTA O PRAVNOM LIJEKU:</w:t>
      </w:r>
    </w:p>
    <w:p w:rsidRDefault="009E1015" w:rsidP="006E749B" w:rsidR="00E359C5" w:rsidRPr="006E749B">
      <w:pPr>
        <w:jc w:val="both"/>
        <w:rPr>
          <w:lang w:eastAsia="x-none"/>
        </w:rPr>
      </w:pPr>
      <w:r w:rsidRPr="001E79F5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E359C5" w:rsidP="009E1015" w:rsidR="00E359C5" w:rsidRPr="001E79F5">
      <w:pPr>
        <w:rPr>
          <w:lang w:eastAsia="x-none"/>
        </w:rPr>
      </w:pPr>
    </w:p>
    <w:p w:rsidRDefault="00E359C5" w:rsidP="00E359C5" w:rsidR="00E359C5">
      <w:pPr>
        <w:jc w:val="both"/>
      </w:pPr>
      <w:r>
        <w:t>DNA:</w:t>
      </w:r>
    </w:p>
    <w:p w:rsidRDefault="00E359C5" w:rsidP="00E359C5" w:rsidR="00E359C5">
      <w:pPr>
        <w:jc w:val="both"/>
      </w:pPr>
      <w:r>
        <w:t>-          Stečajni upravitelj Ivanu Mikić, Nova Gradiška, Gundulićeva bb</w:t>
      </w:r>
    </w:p>
    <w:p w:rsidRDefault="00E359C5" w:rsidP="00E359C5" w:rsidR="00E359C5">
      <w:pPr>
        <w:jc w:val="both"/>
      </w:pPr>
      <w:r>
        <w:t>-</w:t>
      </w:r>
      <w:r>
        <w:tab/>
        <w:t>Dužnik MAX-IT d.o.o., Osijek, Vijenac Augusta Cesarca 30</w:t>
      </w:r>
    </w:p>
    <w:p w:rsidRDefault="00E359C5" w:rsidP="00E359C5" w:rsidR="00E359C5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>
        <w:rPr>
          <w:color w:val="000000"/>
        </w:rPr>
        <w:t>Saša Žeravica, Osijek, Vijenac Augusta Cesarca 30</w:t>
      </w:r>
    </w:p>
    <w:p w:rsidRDefault="00E359C5" w:rsidP="00E359C5" w:rsidR="00E359C5">
      <w:pPr>
        <w:jc w:val="both"/>
      </w:pPr>
      <w:r>
        <w:t>-</w:t>
      </w:r>
      <w:r>
        <w:tab/>
        <w:t>e-oglasna ploča</w:t>
      </w:r>
    </w:p>
    <w:p w:rsidRDefault="00E359C5" w:rsidP="00E359C5" w:rsidR="00E359C5">
      <w:pPr>
        <w:jc w:val="both"/>
      </w:pPr>
      <w:r>
        <w:t>-</w:t>
      </w:r>
      <w:r>
        <w:tab/>
        <w:t xml:space="preserve">Registru – elektroničkim putem </w:t>
      </w:r>
      <w:r w:rsidRPr="00E359C5">
        <w:rPr>
          <w:b/>
          <w:u w:val="single"/>
        </w:rPr>
        <w:t>odmah i nakon pravomoćnosti</w:t>
      </w:r>
    </w:p>
    <w:p w:rsidRDefault="00E359C5" w:rsidP="00E359C5" w:rsidR="00E359C5">
      <w:pPr>
        <w:jc w:val="both"/>
      </w:pPr>
      <w:r>
        <w:t>-</w:t>
      </w:r>
      <w:r>
        <w:tab/>
        <w:t>ŽDO GUO Osijek</w:t>
      </w:r>
    </w:p>
    <w:p w:rsidRDefault="00E359C5" w:rsidP="00E359C5" w:rsidR="00E359C5">
      <w:pPr>
        <w:jc w:val="both"/>
      </w:pPr>
      <w:r>
        <w:t>-</w:t>
      </w:r>
      <w:r>
        <w:tab/>
        <w:t xml:space="preserve">Porezna uprava </w:t>
      </w:r>
    </w:p>
    <w:p w:rsidRDefault="00E359C5" w:rsidP="00E359C5" w:rsidR="00E359C5">
      <w:pPr>
        <w:jc w:val="both"/>
      </w:pPr>
      <w:r>
        <w:t>-</w:t>
      </w:r>
      <w:r>
        <w:tab/>
        <w:t xml:space="preserve">RH Ministarstvo pravosuđa </w:t>
      </w:r>
      <w:r w:rsidRPr="00E359C5">
        <w:rPr>
          <w:b/>
        </w:rPr>
        <w:t>elek. poštom</w:t>
      </w:r>
    </w:p>
    <w:p w:rsidRDefault="00E359C5" w:rsidP="00E359C5" w:rsidR="00E359C5">
      <w:pPr>
        <w:jc w:val="both"/>
      </w:pPr>
      <w:r>
        <w:t>-</w:t>
      </w:r>
      <w:r>
        <w:tab/>
        <w:t>Riješeno otvaranjem i zaključenjem</w:t>
      </w:r>
    </w:p>
    <w:p w:rsidRDefault="001C0943" w:rsidP="001C0943" w:rsidR="001C0943" w:rsidRPr="001E79F5">
      <w:pPr>
        <w:jc w:val="both"/>
      </w:pPr>
      <w:r w:rsidRPr="001E79F5">
        <w:t>-</w:t>
      </w:r>
      <w:r w:rsidRPr="001E79F5">
        <w:tab/>
        <w:t>kal. 25.</w:t>
      </w:r>
      <w:r w:rsidR="00500F40">
        <w:t>0</w:t>
      </w:r>
      <w:r w:rsidRPr="001E79F5">
        <w:t>5.</w:t>
      </w:r>
      <w:r w:rsidR="00500F40">
        <w:t>20</w:t>
      </w:r>
      <w:r w:rsidRPr="001E79F5">
        <w:t>18.</w:t>
      </w:r>
    </w:p>
    <w:p w:rsidRDefault="006A0D8D" w:rsidP="006A0D8D" w:rsidR="006A0D8D" w:rsidRPr="001E79F5"/>
    <w:p w:rsidRDefault="00671A4A" w:rsidP="00671A4A" w:rsidR="00671A4A" w:rsidRPr="001E79F5">
      <w:pPr>
        <w:ind w:left="5580"/>
      </w:pPr>
    </w:p>
    <w:p w:rsidRDefault="00671A4A" w:rsidP="00671A4A" w:rsidR="00671A4A" w:rsidRPr="001E79F5"/>
    <w:p w:rsidRDefault="00671A4A" w:rsidP="00671A4A" w:rsidR="00671A4A" w:rsidRPr="001E79F5"/>
    <w:p w:rsidRDefault="006D3C3F" w:rsidP="00671A4A" w:rsidR="006D3C3F" w:rsidRPr="001E79F5"/>
    <w:sectPr w:rsidSect="00606835" w:rsidR="006D3C3F" w:rsidRPr="001E79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EA" w:rsidR="007932EA">
      <w:r>
        <w:separator/>
      </w:r>
    </w:p>
  </w:endnote>
  <w:endnote w:id="0" w:type="continuationSeparator">
    <w:p w:rsidRDefault="007932EA" w:rsidR="00793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EA" w:rsidR="007932EA">
      <w:r>
        <w:separator/>
      </w:r>
    </w:p>
  </w:footnote>
  <w:footnote w:id="0" w:type="continuationSeparator">
    <w:p w:rsidRDefault="007932EA" w:rsidR="00793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FD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97F21" w:rsidR="00397F2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97F21">
      <w:t>7 St-1952/16-24</w:t>
    </w:r>
  </w:p>
  <w:p w:rsidRDefault="002777BE" w:rsidP="002777BE" w:rsidR="002777BE">
    <w:pPr>
      <w:jc w:val="right"/>
    </w:pPr>
  </w:p>
  <w:p w:rsidRDefault="005037E9" w:rsidP="00104E33" w:rsidR="005037E9"/>
  <w:p w:rsidRDefault="00BE624C" w:rsidP="00763AA1" w:rsidR="00BE624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397F21">
      <w:t>1952</w:t>
    </w:r>
    <w:r w:rsidR="003D3A65">
      <w:t>/16</w:t>
    </w:r>
    <w:r w:rsidR="00634DB9">
      <w:t>-</w:t>
    </w:r>
    <w:r w:rsidR="00397F21">
      <w:t>24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834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4E33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0943"/>
    <w:rsid w:val="001C1AEF"/>
    <w:rsid w:val="001C25D0"/>
    <w:rsid w:val="001C3EC6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4C28"/>
    <w:rsid w:val="001D65A9"/>
    <w:rsid w:val="001D7981"/>
    <w:rsid w:val="001E12BE"/>
    <w:rsid w:val="001E2409"/>
    <w:rsid w:val="001E53C8"/>
    <w:rsid w:val="001E6626"/>
    <w:rsid w:val="001E6E23"/>
    <w:rsid w:val="001E75BA"/>
    <w:rsid w:val="001E79F5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03AD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777BE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AB5"/>
    <w:rsid w:val="002F2C53"/>
    <w:rsid w:val="002F2EA0"/>
    <w:rsid w:val="002F436F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21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34E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3A65"/>
    <w:rsid w:val="003D4A11"/>
    <w:rsid w:val="003D6312"/>
    <w:rsid w:val="003D7850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64B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0F40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2749E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E6D"/>
    <w:rsid w:val="00561472"/>
    <w:rsid w:val="00561968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2AD0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0208"/>
    <w:rsid w:val="00641E4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76A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49B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18D7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2EA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37F94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4E1C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6D9E"/>
    <w:rsid w:val="00AD7818"/>
    <w:rsid w:val="00AE158C"/>
    <w:rsid w:val="00AE16C7"/>
    <w:rsid w:val="00AE16D0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A7DD2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603"/>
    <w:rsid w:val="00BE0835"/>
    <w:rsid w:val="00BE0FA0"/>
    <w:rsid w:val="00BE267B"/>
    <w:rsid w:val="00BE550E"/>
    <w:rsid w:val="00BE559E"/>
    <w:rsid w:val="00BE5CC6"/>
    <w:rsid w:val="00BE624C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786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387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1C99"/>
    <w:rsid w:val="00C453D0"/>
    <w:rsid w:val="00C465FF"/>
    <w:rsid w:val="00C46E0F"/>
    <w:rsid w:val="00C472A2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6B05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4A4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A91"/>
    <w:rsid w:val="00E359C5"/>
    <w:rsid w:val="00E35E81"/>
    <w:rsid w:val="00E365AC"/>
    <w:rsid w:val="00E4094E"/>
    <w:rsid w:val="00E412BA"/>
    <w:rsid w:val="00E433DD"/>
    <w:rsid w:val="00E4359F"/>
    <w:rsid w:val="00E44FDB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5BE2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151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4ECB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2B9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C6B79"/>
    <w:rsid w:val="00FD2AE9"/>
    <w:rsid w:val="00FD3127"/>
    <w:rsid w:val="00FD5B59"/>
    <w:rsid w:val="00FD5D78"/>
    <w:rsid w:val="00FD67E4"/>
    <w:rsid w:val="00FE08C5"/>
    <w:rsid w:val="00FE09AC"/>
    <w:rsid w:val="00FE34C3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16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35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0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66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7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27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82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35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7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0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32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63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9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0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1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26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60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09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8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8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St-1952/2016-24</izvorni_sadrzaj>
    <derivirana_varijabla naziv="DomainObject.Oznaka_1">St-1952/2016-24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MAX-IT d.o.o. za trgovinu i usluge</izvorni_sadrzaj>
    <derivirana_varijabla naziv="DomainObject.Predmet.ProtustrankaFormated_1">  MAX-IT d.o.o. za trgovinu i usluge</derivirana_varijabla>
  </DomainObject.Predmet.ProtustrankaFormated>
  <DomainObject.Predmet.ProtustrankaFormatedOIB>
    <izvorni_sadrzaj>  MAX-IT d.o.o. za trgovinu i usluge, OIB 93618614890</izvorni_sadrzaj>
    <derivirana_varijabla naziv="DomainObject.Predmet.ProtustrankaFormatedOIB_1">  MAX-IT d.o.o. za trgovinu i usluge, OIB 93618614890</derivirana_varijabla>
  </DomainObject.Predmet.ProtustrankaFormatedOIB>
  <DomainObject.Predmet.ProtustrankaFormatedWithAdress>
    <izvorni_sadrzaj> MAX-IT d.o.o. za trgovinu i usluge, Vijenac Augusta Cesarca 30, 31000 Osijek</izvorni_sadrzaj>
    <derivirana_varijabla naziv="DomainObject.Predmet.ProtustrankaFormatedWithAdress_1"> MAX-IT d.o.o. za trgovinu i usluge, Vijenac Augusta Cesarca 30, 31000 Osijek</derivirana_varijabla>
  </DomainObject.Predmet.ProtustrankaFormatedWithAdress>
  <DomainObject.Predmet.ProtustrankaFormatedWithAdressOIB>
    <izvorni_sadrzaj> MAX-IT d.o.o. za trgovinu i usluge, OIB 93618614890, Vijenac Augusta Cesarca 30, 31000 Osijek</izvorni_sadrzaj>
    <derivirana_varijabla naziv="DomainObject.Predmet.ProtustrankaFormatedWithAdressOIB_1"> MAX-IT d.o.o. za trgovinu i usluge, OIB 93618614890, Vijenac Augusta Cesarca 30, 31000 Osijek</derivirana_varijabla>
  </DomainObject.Predmet.ProtustrankaFormatedWithAdressOIB>
  <DomainObject.Predmet.ProtustrankaWithAdress>
    <izvorni_sadrzaj>MAX-IT d.o.o. za trgovinu i usluge Vijenac Augusta Cesarca 30, 31000 Osijek</izvorni_sadrzaj>
    <derivirana_varijabla naziv="DomainObject.Predmet.ProtustrankaWithAdress_1">MAX-IT d.o.o. za trgovinu i usluge Vijenac Augusta Cesarca 30, 31000 Osijek</derivirana_varijabla>
  </DomainObject.Predmet.ProtustrankaWithAdress>
  <DomainObject.Predmet.ProtustrankaWithAdressOIB>
    <izvorni_sadrzaj>MAX-IT d.o.o. za trgovinu i usluge, OIB 93618614890, Vijenac Augusta Cesarca 30, 31000 Osijek</izvorni_sadrzaj>
    <derivirana_varijabla naziv="DomainObject.Predmet.ProtustrankaWithAdressOIB_1">MAX-IT d.o.o. za trgovinu i usluge, OIB 93618614890, Vijenac Augusta Cesarca 30, 31000 Osijek</derivirana_varijabla>
  </DomainObject.Predmet.ProtustrankaWithAdressOIB>
  <DomainObject.Predmet.ProtustrankaNazivFormated>
    <izvorni_sadrzaj>MAX-IT d.o.o. za trgovinu i usluge</izvorni_sadrzaj>
    <derivirana_varijabla naziv="DomainObject.Predmet.ProtustrankaNazivFormated_1">MAX-IT d.o.o. za trgovinu i usluge</derivirana_varijabla>
  </DomainObject.Predmet.ProtustrankaNazivFormated>
  <DomainObject.Predmet.ProtustrankaNazivFormatedOIB>
    <izvorni_sadrzaj>MAX-IT d.o.o. za trgovinu i usluge, OIB 93618614890</izvorni_sadrzaj>
    <derivirana_varijabla naziv="DomainObject.Predmet.ProtustrankaNazivFormatedOIB_1">MAX-IT d.o.o. za trgovinu i usluge, OIB 93618614890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MAX-IT d.o.o. za trgovinu i usluge</item>
    </izvorni_sadrzaj>
    <derivirana_varijabla naziv="DomainObject.Predmet.ProtuStrankaListFormated_1">
      <item>MAX-IT d.o.o. za trgovinu i usluge</item>
    </derivirana_varijabla>
  </DomainObject.Predmet.ProtuStrankaListFormated>
  <DomainObject.Predmet.ProtuStrankaListFormatedOIB>
    <izvorni_sadrzaj>
      <item>MAX-IT d.o.o. za trgovinu i usluge, OIB 93618614890</item>
    </izvorni_sadrzaj>
    <derivirana_varijabla naziv="DomainObject.Predmet.ProtuStrankaListFormatedOIB_1">
      <item>MAX-IT d.o.o. za trgovinu i usluge, OIB 93618614890</item>
    </derivirana_varijabla>
  </DomainObject.Predmet.ProtuStrankaListFormatedOIB>
  <DomainObject.Predmet.ProtuStrankaListFormatedWithAdress>
    <izvorni_sadrzaj>
      <item>MAX-IT d.o.o. za trgovinu i usluge, Vijenac Augusta Cesarca 30, 31000 Osijek</item>
    </izvorni_sadrzaj>
    <derivirana_varijabla naziv="DomainObject.Predmet.ProtuStrankaListFormatedWithAdress_1">
      <item>MAX-IT d.o.o. za trgovinu i usluge, Vijenac Augusta Cesarca 30, 31000 Osijek</item>
    </derivirana_varijabla>
  </DomainObject.Predmet.ProtuStrankaListFormatedWithAdress>
  <DomainObject.Predmet.ProtuStrankaListFormatedWithAdressOIB>
    <izvorni_sadrzaj>
      <item>MAX-IT d.o.o. za trgovinu i usluge, OIB 93618614890, Vijenac Augusta Cesarca 30, 31000 Osijek</item>
    </izvorni_sadrzaj>
    <derivirana_varijabla naziv="DomainObject.Predmet.ProtuStrankaListFormatedWithAdressOIB_1">
      <item>MAX-IT d.o.o. za trgovinu i usluge, OIB 93618614890, Vijenac Augusta Cesarca 30, 31000 Osijek</item>
    </derivirana_varijabla>
  </DomainObject.Predmet.ProtuStrankaListFormatedWithAdressOIB>
  <DomainObject.Predmet.ProtuStrankaListNazivFormated>
    <izvorni_sadrzaj>
      <item>MAX-IT d.o.o. za trgovinu i usluge</item>
    </izvorni_sadrzaj>
    <derivirana_varijabla naziv="DomainObject.Predmet.ProtuStrankaListNazivFormated_1">
      <item>MAX-IT d.o.o. za trgovinu i usluge</item>
    </derivirana_varijabla>
  </DomainObject.Predmet.ProtuStrankaListNazivFormated>
  <DomainObject.Predmet.ProtuStrankaListNazivFormatedOIB>
    <izvorni_sadrzaj>
      <item>MAX-IT d.o.o. za trgovinu i usluge, OIB 93618614890</item>
    </izvorni_sadrzaj>
    <derivirana_varijabla naziv="DomainObject.Predmet.ProtuStrankaListNazivFormatedOIB_1">
      <item>MAX-IT d.o.o. za trgovinu i usluge, OIB 93618614890</item>
    </derivirana_varijabla>
  </DomainObject.Predmet.ProtuStrankaListNazivFormatedOIB>
  <DomainObject.Predmet.OstaliListFormated>
    <izvorni_sadrzaj>
      <item>Saša Žeravica</item>
    </izvorni_sadrzaj>
    <derivirana_varijabla naziv="DomainObject.Predmet.OstaliListFormated_1">
      <item>Saša Žeravica</item>
    </derivirana_varijabla>
  </DomainObject.Predmet.OstaliListFormated>
  <DomainObject.Predmet.OstaliListFormatedOIB>
    <izvorni_sadrzaj>
      <item>Saša Žeravica, OIB 34834953489</item>
    </izvorni_sadrzaj>
    <derivirana_varijabla naziv="DomainObject.Predmet.OstaliListFormatedOIB_1">
      <item>Saša Žeravica, OIB 34834953489</item>
    </derivirana_varijabla>
  </DomainObject.Predmet.OstaliListFormatedOIB>
  <DomainObject.Predmet.OstaliListFormatedWithAdress>
    <izvorni_sadrzaj>
      <item>Saša Žeravica, Vijenac Augusta Cesarca 30, 31000 Osijek</item>
    </izvorni_sadrzaj>
    <derivirana_varijabla naziv="DomainObject.Predmet.OstaliListFormatedWithAdress_1">
      <item>Saša Žeravica, Vijenac Augusta Cesarca 30, 31000 Osijek</item>
    </derivirana_varijabla>
  </DomainObject.Predmet.OstaliListFormatedWithAdress>
  <DomainObject.Predmet.OstaliListFormatedWithAdressOIB>
    <izvorni_sadrzaj>
      <item>Saša Žeravica, OIB 34834953489, Vijenac Augusta Cesarca 30, 31000 Osijek</item>
    </izvorni_sadrzaj>
    <derivirana_varijabla naziv="DomainObject.Predmet.OstaliListFormatedWithAdressOIB_1">
      <item>Saša Žeravica, OIB 34834953489, Vijenac Augusta Cesarca 30, 31000 Osijek</item>
    </derivirana_varijabla>
  </DomainObject.Predmet.OstaliListFormatedWithAdressOIB>
  <DomainObject.Predmet.OstaliListNazivFormated>
    <izvorni_sadrzaj>
      <item>Saša Žeravica</item>
    </izvorni_sadrzaj>
    <derivirana_varijabla naziv="DomainObject.Predmet.OstaliListNazivFormated_1">
      <item>Saša Žeravica</item>
    </derivirana_varijabla>
  </DomainObject.Predmet.OstaliListNazivFormated>
  <DomainObject.Predmet.OstaliListNazivFormatedOIB>
    <izvorni_sadrzaj>
      <item>Saša Žeravica, OIB 34834953489</item>
    </izvorni_sadrzaj>
    <derivirana_varijabla naziv="DomainObject.Predmet.OstaliListNazivFormatedOIB_1">
      <item>Saša Žeravica, OIB 34834953489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St-1952/2016-24</izvorni_sadrzaj>
    <derivirana_varijabla naziv="DomainObject.PoslovniBrojDokumenta_1">St-1952/2016-24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MAX-IT d.o.o. za trgovinu i usluge</izvorni_sadrzaj>
    <derivirana_varijabla naziv="DomainObject.Predmet.ProtustrankaIDrugi_1">MAX-IT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MAX-IT d.o.o. za trgovinu i usluge, OIB 93618614890, Vijenac Augusta Cesarca 30, 31000 Osijek</izvorni_sadrzaj>
    <derivirana_varijabla naziv="DomainObject.Predmet.ProtustrankaIDrugiAdressOIB_1">MAX-IT d.o.o. za trgovinu i usluge, OIB 93618614890, Vijenac Augusta Cesarca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St-1952/2016-24</izvorni_sadrzaj>
    <derivirana_varijabla naziv="DomainObject.Predmet.OdlukaRjesenje.Oznaka_1">St-1952/2016-24</derivirana_varijabla>
  </DomainObject.Predmet.OdlukaRjesenje.Oznaka>
  <DomainObject.Predmet.SudioniciListNaziv>
    <izvorni_sadrzaj>
      <item>FINA RC OSIJEK</item>
      <item>MAX-IT d.o.o. za trgovinu i usluge</item>
      <item>Saša Žeravica</item>
    </izvorni_sadrzaj>
    <derivirana_varijabla naziv="DomainObject.Predmet.SudioniciListNaziv_1">
      <item>FINA RC OSIJEK</item>
      <item>MAX-IT d.o.o. za trgovinu i usluge</item>
      <item>Saša Žeravica</item>
    </derivirana_varijabla>
  </DomainObject.Predmet.SudioniciListNaziv>
  <DomainObject.Predmet.SudioniciListAdressOIB>
    <izvorni_sadrzaj>
      <item>FINA RC OSIJEK, OIB 85821130368</item>
      <item>MAX-IT d.o.o. za trgovinu i usluge, OIB 93618614890, Vijenac Augusta Cesarca 30,31000 Osijek</item>
      <item>Saša Žeravica, OIB 34834953489, Vijenac Augusta Cesarca 30,31000 Osijek</item>
    </izvorni_sadrzaj>
    <derivirana_varijabla naziv="DomainObject.Predmet.SudioniciListAdressOIB_1">
      <item>FINA RC OSIJEK, OIB 85821130368</item>
      <item>MAX-IT d.o.o. za trgovinu i usluge, OIB 93618614890, Vijenac Augusta Cesarca 30,31000 Osijek</item>
      <item>Saša Žeravica, OIB 34834953489, Vijenac Augusta Cesarca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93618614890</item>
      <item>, OIB 34834953489</item>
    </izvorni_sadrzaj>
    <derivirana_varijabla naziv="DomainObject.Predmet.SudioniciListNazivOIB_1">
      <item>, OIB 85821130368</item>
      <item>, OIB 93618614890</item>
      <item>, OIB 34834953489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628A4-854E-4326-B468-183AE296C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1698</properties:Words>
  <properties:Characters>9290</properties:Characters>
  <properties:Lines>197</properties:Lines>
  <properties:Paragraphs>58</properties:Paragraphs>
  <properties:TotalTime>790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2018-04-24T06:07:00Z</cp:lastPrinted>
  <dcterms:modified xmlns:xsi="http://www.w3.org/2001/XMLSchema-instance" xsi:type="dcterms:W3CDTF">2018-04-24T06:11:00Z</dcterms:modified>
  <cp:revision>422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St-1952/2016-24 / Odluka - Rješenje - otvaranje i zaključenje stečajnog postupka (čl. 132) (1952-16_MAX-IT_d.o.o._IVAN_MIKIĆ._ivan_mikić)</vt:lpwstr>
  </prop:property>
</prop:Properties>
</file>