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0998" w14:paraId="d32099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74A96">
        <w:rPr>
          <w:b/>
          <w:lang w:val="hr-HR"/>
        </w:rPr>
        <w:t>775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6581C">
        <w:rPr>
          <w:lang w:val="hr-HR"/>
        </w:rPr>
        <w:t>BARBARINAC d.o.o. Split, Ivana Rendića 24</w:t>
      </w:r>
      <w:r w:rsidR="00555BE4">
        <w:rPr>
          <w:lang w:val="hr-HR"/>
        </w:rPr>
        <w:t xml:space="preserve">, OIB: </w:t>
      </w:r>
      <w:r w:rsidR="00B6581C">
        <w:rPr>
          <w:lang w:val="hr-HR"/>
        </w:rPr>
        <w:t>62525979389</w:t>
      </w:r>
      <w:r w:rsidR="005E5BE0">
        <w:rPr>
          <w:lang w:val="hr-HR"/>
        </w:rPr>
        <w:t xml:space="preserve">, MBS: </w:t>
      </w:r>
      <w:r w:rsidR="00B6581C">
        <w:rPr>
          <w:lang w:val="hr-HR"/>
        </w:rPr>
        <w:t>060216983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0319BE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581C">
        <w:rPr>
          <w:lang w:val="hr-HR"/>
        </w:rPr>
        <w:t>BARBARINAC d.o.o. Split, Ivana Rendića 24, OIB: 62525979389</w:t>
      </w:r>
      <w:r w:rsidR="00B70173">
        <w:rPr>
          <w:lang w:val="hr-HR"/>
        </w:rPr>
        <w:t xml:space="preserve">, na dan </w:t>
      </w:r>
      <w:r w:rsidR="00B6581C">
        <w:rPr>
          <w:lang w:val="hr-HR"/>
        </w:rPr>
        <w:t>2</w:t>
      </w:r>
      <w:r w:rsidR="008C4BCD">
        <w:rPr>
          <w:lang w:val="hr-HR"/>
        </w:rPr>
        <w:t>4.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6581C">
        <w:rPr>
          <w:lang w:val="hr-HR"/>
        </w:rPr>
        <w:t>6.350,00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319BE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319B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705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7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07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07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07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BARBARINAC d.o.o. za građenje i usluge</izvorni_sadrzaj>
    <derivirana_varijabla naziv="DomainObject.Predmet.ProtustrankaFormated_1">  BARBARINAC d.o.o. za građenje i usluge</derivirana_varijabla>
  </DomainObject.Predmet.ProtustrankaFormated>
  <DomainObject.Predmet.ProtustrankaFormatedOIB>
    <izvorni_sadrzaj>  BARBARINAC d.o.o. za građenje i usluge, OIB 62525979389</izvorni_sadrzaj>
    <derivirana_varijabla naziv="DomainObject.Predmet.ProtustrankaFormatedOIB_1">  BARBARINAC d.o.o. za građenje i usluge, OIB 62525979389</derivirana_varijabla>
  </DomainObject.Predmet.ProtustrankaFormatedOIB>
  <DomainObject.Predmet.ProtustrankaFormatedWithAdress>
    <izvorni_sadrzaj> BARBARINAC d.o.o. za građenje i usluge, Ivana Rendića 24, 21000 Split</izvorni_sadrzaj>
    <derivirana_varijabla naziv="DomainObject.Predmet.ProtustrankaFormatedWithAdress_1"> BARBARINAC d.o.o. za građenje i usluge, Ivana Rendića 24, 21000 Split</derivirana_varijabla>
  </DomainObject.Predmet.ProtustrankaFormatedWithAdress>
  <DomainObject.Predmet.ProtustrankaFormatedWithAdressOIB>
    <izvorni_sadrzaj> BARBARINAC d.o.o. za građenje i usluge, OIB 62525979389, Ivana Rendića 24, 21000 Split</izvorni_sadrzaj>
    <derivirana_varijabla naziv="DomainObject.Predmet.ProtustrankaFormatedWithAdressOIB_1"> BARBARINAC d.o.o. za građenje i usluge, OIB 62525979389, Ivana Rendića 24, 21000 Split</derivirana_varijabla>
  </DomainObject.Predmet.ProtustrankaFormatedWithAdressOIB>
  <DomainObject.Predmet.ProtustrankaWithAdress>
    <izvorni_sadrzaj>BARBARINAC d.o.o. za građenje i usluge Ivana Rendića 24, 21000 Split</izvorni_sadrzaj>
    <derivirana_varijabla naziv="DomainObject.Predmet.ProtustrankaWithAdress_1">BARBARINAC d.o.o. za građenje i usluge Ivana Rendića 24, 21000 Split</derivirana_varijabla>
  </DomainObject.Predmet.ProtustrankaWithAdress>
  <DomainObject.Predmet.ProtustrankaWithAdressOIB>
    <izvorni_sadrzaj>BARBARINAC d.o.o. za građenje i usluge, OIB 62525979389, Ivana Rendića 24, 21000 Split</izvorni_sadrzaj>
    <derivirana_varijabla naziv="DomainObject.Predmet.ProtustrankaWithAdressOIB_1">BARBARINAC d.o.o. za građenje i usluge, OIB 62525979389, Ivana Rendića 24, 21000 Split</derivirana_varijabla>
  </DomainObject.Predmet.ProtustrankaWithAdressOIB>
  <DomainObject.Predmet.ProtustrankaNazivFormated>
    <izvorni_sadrzaj>BARBARINAC d.o.o. za građenje i usluge</izvorni_sadrzaj>
    <derivirana_varijabla naziv="DomainObject.Predmet.ProtustrankaNazivFormated_1">BARBARINAC d.o.o. za građenje i usluge</derivirana_varijabla>
  </DomainObject.Predmet.ProtustrankaNazivFormated>
  <DomainObject.Predmet.ProtustrankaNazivFormatedOIB>
    <izvorni_sadrzaj>BARBARINAC d.o.o. za građenje i usluge, OIB 62525979389</izvorni_sadrzaj>
    <derivirana_varijabla naziv="DomainObject.Predmet.ProtustrankaNazivFormatedOIB_1">BARBARINAC d.o.o. za građenje i usluge, OIB 62525979389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BARBARINAC d.o.o. za građenje i usluge</item>
    </izvorni_sadrzaj>
    <derivirana_varijabla naziv="DomainObject.Predmet.ProtuStrankaListFormated_1">
      <item>BARBARINAC d.o.o. za građenje i usluge</item>
    </derivirana_varijabla>
  </DomainObject.Predmet.ProtuStrankaListFormated>
  <DomainObject.Predmet.ProtuStrankaListFormatedOIB>
    <izvorni_sadrzaj>
      <item>BARBARINAC d.o.o. za građenje i usluge, OIB 62525979389</item>
    </izvorni_sadrzaj>
    <derivirana_varijabla naziv="DomainObject.Predmet.ProtuStrankaListFormatedOIB_1">
      <item>BARBARINAC d.o.o. za građenje i usluge, OIB 62525979389</item>
    </derivirana_varijabla>
  </DomainObject.Predmet.ProtuStrankaListFormatedOIB>
  <DomainObject.Predmet.ProtuStrankaListFormatedWithAdress>
    <izvorni_sadrzaj>
      <item>BARBARINAC d.o.o. za građenje i usluge, Ivana Rendića 24, 21000 Split</item>
    </izvorni_sadrzaj>
    <derivirana_varijabla naziv="DomainObject.Predmet.ProtuStrankaListFormatedWithAdress_1">
      <item>BARBARINAC d.o.o. za građenje i usluge, Ivana Rendića 24, 21000 Split</item>
    </derivirana_varijabla>
  </DomainObject.Predmet.ProtuStrankaListFormatedWithAdress>
  <DomainObject.Predmet.ProtuStrankaListFormatedWithAdressOIB>
    <izvorni_sadrzaj>
      <item>BARBARINAC d.o.o. za građenje i usluge, OIB 62525979389, Ivana Rendića 24, 21000 Split</item>
    </izvorni_sadrzaj>
    <derivirana_varijabla naziv="DomainObject.Predmet.ProtuStrankaListFormatedWithAdressOIB_1">
      <item>BARBARINAC d.o.o. za građenje i usluge, OIB 62525979389, Ivana Rendića 24, 21000 Split</item>
    </derivirana_varijabla>
  </DomainObject.Predmet.ProtuStrankaListFormatedWithAdressOIB>
  <DomainObject.Predmet.ProtuStrankaListNazivFormated>
    <izvorni_sadrzaj>
      <item>BARBARINAC d.o.o. za građenje i usluge</item>
    </izvorni_sadrzaj>
    <derivirana_varijabla naziv="DomainObject.Predmet.ProtuStrankaListNazivFormated_1">
      <item>BARBARINAC d.o.o. za građenje i usluge</item>
    </derivirana_varijabla>
  </DomainObject.Predmet.ProtuStrankaListNazivFormated>
  <DomainObject.Predmet.ProtuStrankaListNazivFormatedOIB>
    <izvorni_sadrzaj>
      <item>BARBARINAC d.o.o. za građenje i usluge, OIB 62525979389</item>
    </izvorni_sadrzaj>
    <derivirana_varijabla naziv="DomainObject.Predmet.ProtuStrankaListNazivFormatedOIB_1">
      <item>BARBARINAC d.o.o. za građenje i usluge, OIB 62525979389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BARBARINAC d.o.o. za građenje i usluge</izvorni_sadrzaj>
    <derivirana_varijabla naziv="DomainObject.Predmet.ProtustrankaIDrugi_1">BARBARINAC d.o.o. za građenje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BARBARINAC d.o.o. za građenje i usluge, OIB 62525979389, Ivana Rendića 24, 21000 Split</izvorni_sadrzaj>
    <derivirana_varijabla naziv="DomainObject.Predmet.ProtustrankaIDrugiAdressOIB_1">BARBARINAC d.o.o. za građenje i usluge, OIB 62525979389,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BARBARINAC d.o.o. za građenje i usluge</item>
    </izvorni_sadrzaj>
    <derivirana_varijabla naziv="DomainObject.Predmet.SudioniciListNaziv_1">
      <item>FINANCIJSKA AGENCIJA, RC SPLIT</item>
      <item>BARBARINAC d.o.o. za građenje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BARBARINAC d.o.o. za građenje i usluge, OIB 62525979389, Ivana Rendića 24,21000 Split</item>
    </izvorni_sadrzaj>
    <derivirana_varijabla naziv="DomainObject.Predmet.SudioniciListAdressOIB_1">
      <item>FINANCIJSKA AGENCIJA, RC SPLIT, OIB 85821130368, Mažuranićevo šetalište 24b,21000 Split</item>
      <item>BARBARINAC d.o.o. za građenje i usluge, OIB 62525979389, Ivana Rendića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62525979389</item>
    </izvorni_sadrzaj>
    <derivirana_varijabla naziv="DomainObject.Predmet.SudioniciListNazivOIB_1">
      <item>, OIB 85821130368</item>
      <item>, OIB 62525979389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94E41-BE4E-45AA-9F95-8A6E033CC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1760</properties:Characters>
  <properties:Lines>50</properties:Lines>
  <properties:Paragraphs>16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2017-09-13T06:24:00Z</cp:lastPrinted>
  <dcterms:modified xmlns:xsi="http://www.w3.org/2001/XMLSchema-instance" xsi:type="dcterms:W3CDTF">2017-09-13T06:39:00Z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