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78e5" w14:paraId="65a78e5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FD3A9A">
        <w:rPr>
          <w:rFonts w:hAnsi="Times New Roman" w:ascii="Times New Roman"/>
          <w:noProof w:val="false"/>
          <w:szCs w:val="24"/>
        </w:rPr>
        <w:t>107/15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FD3A9A" w:rsidRPr="001D3AE7">
        <w:rPr>
          <w:rFonts w:hAnsi="Times New Roman" w:ascii="Times New Roman"/>
          <w:szCs w:val="24"/>
        </w:rPr>
        <w:t>imovinom dužnika pojedinca VLADIMIRA RONČEVIĆA, vl. Trgovačkog obrta „TONI I FILIPA“ u stečaju, Zagreb, Dolac 2, OIB 83461468004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EB2337">
        <w:rPr>
          <w:rFonts w:hAnsi="Times New Roman" w:ascii="Times New Roman"/>
          <w:szCs w:val="24"/>
        </w:rPr>
        <w:t>29</w:t>
      </w:r>
      <w:r w:rsidR="00BC160E">
        <w:rPr>
          <w:rFonts w:hAnsi="Times New Roman" w:ascii="Times New Roman"/>
          <w:szCs w:val="24"/>
        </w:rPr>
        <w:t>. listopada</w:t>
      </w:r>
      <w:r w:rsidR="004321CE">
        <w:rPr>
          <w:rFonts w:hAnsi="Times New Roman" w:ascii="Times New Roman"/>
          <w:szCs w:val="24"/>
        </w:rPr>
        <w:t xml:space="preserve"> 2018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EB2337">
        <w:rPr>
          <w:rFonts w:hAnsi="Times New Roman" w:ascii="Times New Roman"/>
          <w:szCs w:val="24"/>
        </w:rPr>
        <w:t>Mladen Pantar, Jastrebarsko, Zrinski-Frankopanska 17, OIB 86715364148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EB2337" w:rsidRPr="001D3AE7">
        <w:rPr>
          <w:rFonts w:hAnsi="Times New Roman" w:ascii="Times New Roman"/>
          <w:szCs w:val="24"/>
        </w:rPr>
        <w:t>dužnika pojedinca VLADIMIRA RONČEVIĆA, vl. Trgovačkog obrta „TONI I FILIPA“ u stečaju, Zagreb, Dolac 2, OIB 83461468004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  <w:r w:rsidR="00EB2337">
        <w:rPr>
          <w:rFonts w:hAnsi="Times New Roman" w:ascii="Times New Roman"/>
          <w:szCs w:val="24"/>
        </w:rPr>
        <w:t xml:space="preserve"> </w:t>
      </w:r>
    </w:p>
    <w:p w:rsidRDefault="00EB2337" w:rsidP="006F792D" w:rsidR="006F792D">
      <w:pPr>
        <w:pStyle w:val="Tijeloteksta"/>
        <w:numPr>
          <w:ilvl w:val="0"/>
          <w:numId w:val="6"/>
        </w:numPr>
        <w:tabs>
          <w:tab w:pos="1080" w:val="clear"/>
          <w:tab w:pos="1800" w:val="num"/>
        </w:tabs>
        <w:ind w:left="1800"/>
        <w:rPr>
          <w:rFonts w:hAnsi="Times New Roman" w:ascii="Times New Roman"/>
          <w:szCs w:val="24"/>
        </w:rPr>
      </w:pPr>
      <w:r w:rsidRPr="00406A87">
        <w:rPr>
          <w:rFonts w:hAnsi="Times New Roman" w:ascii="Times New Roman"/>
          <w:szCs w:val="24"/>
        </w:rPr>
        <w:t>½ dijela</w:t>
      </w:r>
      <w:r>
        <w:rPr>
          <w:rFonts w:hAnsi="Times New Roman" w:ascii="Times New Roman"/>
          <w:szCs w:val="24"/>
        </w:rPr>
        <w:t>:</w:t>
      </w:r>
      <w:r w:rsidRPr="00406A87">
        <w:rPr>
          <w:rFonts w:hAnsi="Times New Roman" w:ascii="Times New Roman"/>
          <w:szCs w:val="24"/>
        </w:rPr>
        <w:t xml:space="preserve"> 10. suvlasnički dio: 12.3/100 dijela kat. čestice 1277/3, upisane u zk. uložak 6619 k.o. Remete, etažno vlasništvo (E-10); trosobni stan u prizemlju br. II oznake 17, označen crvenom bojom površine 91,66 čm i spremište u podrumu oznake 10, označeno svjetlo plavom bojom, površine 0,63 čm</w:t>
      </w:r>
      <w:r w:rsidR="006F792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6F792D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16132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EB2337">
        <w:rPr>
          <w:rFonts w:hAnsi="Times New Roman" w:ascii="Times New Roman"/>
          <w:szCs w:val="24"/>
        </w:rPr>
        <w:t>Mladen Pantar, Jastrebarsko, Zrinski-Frankopanska 17, OIB 86715364148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EB2337">
        <w:rPr>
          <w:rFonts w:hAnsi="Times New Roman" w:ascii="Times New Roman"/>
          <w:szCs w:val="24"/>
        </w:rPr>
        <w:t>84.538,16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</w:p>
    <w:p w:rsidRDefault="00EB2337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EB2337" w:rsidRPr="001D3AE7">
        <w:rPr>
          <w:rFonts w:hAnsi="Times New Roman" w:ascii="Times New Roman"/>
          <w:szCs w:val="24"/>
        </w:rPr>
        <w:t>založno</w:t>
      </w:r>
      <w:r w:rsidR="00EB2337">
        <w:rPr>
          <w:rFonts w:hAnsi="Times New Roman" w:ascii="Times New Roman"/>
          <w:szCs w:val="24"/>
        </w:rPr>
        <w:t>g</w:t>
      </w:r>
      <w:r w:rsidR="00EB2337" w:rsidRPr="001D3AE7">
        <w:rPr>
          <w:rFonts w:hAnsi="Times New Roman" w:ascii="Times New Roman"/>
          <w:szCs w:val="24"/>
        </w:rPr>
        <w:t xml:space="preserve"> prav</w:t>
      </w:r>
      <w:r w:rsidR="00EB2337">
        <w:rPr>
          <w:rFonts w:hAnsi="Times New Roman" w:ascii="Times New Roman"/>
          <w:szCs w:val="24"/>
        </w:rPr>
        <w:t>a</w:t>
      </w:r>
      <w:r w:rsidR="00EB2337" w:rsidRPr="001D3AE7">
        <w:rPr>
          <w:rFonts w:hAnsi="Times New Roman" w:ascii="Times New Roman"/>
          <w:szCs w:val="24"/>
        </w:rPr>
        <w:t xml:space="preserve"> za korist Vrcić Keglević Mladenke iz Zagreba, Črešnjevec br. 32, OIB 69284535053, pod brojem Z-3558/08</w:t>
      </w:r>
      <w:r w:rsidR="00EB2337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EB2337">
        <w:rPr>
          <w:rFonts w:hAnsi="Times New Roman" w:ascii="Times New Roman"/>
          <w:szCs w:val="24"/>
        </w:rPr>
        <w:t>33141/15</w:t>
      </w:r>
      <w:r w:rsidR="00C70B43">
        <w:rPr>
          <w:rFonts w:hAnsi="Times New Roman" w:ascii="Times New Roman"/>
          <w:szCs w:val="24"/>
        </w:rPr>
        <w:t xml:space="preserve">, </w:t>
      </w:r>
      <w:r w:rsidR="000F026C">
        <w:rPr>
          <w:rFonts w:hAnsi="Times New Roman" w:ascii="Times New Roman"/>
          <w:szCs w:val="24"/>
        </w:rPr>
        <w:t xml:space="preserve">brisanje zabilježbe </w:t>
      </w:r>
      <w:r w:rsidR="00EB2337">
        <w:rPr>
          <w:rFonts w:hAnsi="Times New Roman" w:ascii="Times New Roman"/>
          <w:szCs w:val="24"/>
        </w:rPr>
        <w:t xml:space="preserve">zaključka ovog suda od 6. travnja 2017. pod </w:t>
      </w:r>
      <w:r w:rsidR="00EB2337">
        <w:rPr>
          <w:rFonts w:hAnsi="Times New Roman" w:ascii="Times New Roman"/>
          <w:szCs w:val="24"/>
        </w:rPr>
        <w:lastRenderedPageBreak/>
        <w:t xml:space="preserve">brojem Z-19162/17, </w:t>
      </w:r>
      <w:r w:rsidR="00400E8A">
        <w:rPr>
          <w:rFonts w:hAnsi="Times New Roman" w:ascii="Times New Roman"/>
          <w:szCs w:val="24"/>
        </w:rPr>
        <w:t xml:space="preserve">brisanje zabilježbe pod broj Z-48670/17, te </w:t>
      </w:r>
      <w:r w:rsidR="00EB2337">
        <w:rPr>
          <w:rFonts w:hAnsi="Times New Roman" w:ascii="Times New Roman"/>
          <w:szCs w:val="24"/>
        </w:rPr>
        <w:t xml:space="preserve">brisanje zabilježbe </w:t>
      </w:r>
      <w:r w:rsidR="000F026C">
        <w:rPr>
          <w:rFonts w:hAnsi="Times New Roman" w:ascii="Times New Roman"/>
          <w:szCs w:val="24"/>
        </w:rPr>
        <w:t xml:space="preserve">zaključka </w:t>
      </w:r>
      <w:r w:rsidR="00EB2337">
        <w:rPr>
          <w:rFonts w:hAnsi="Times New Roman" w:ascii="Times New Roman"/>
          <w:szCs w:val="24"/>
        </w:rPr>
        <w:t>ovog suda od 27. prosinca 2017.</w:t>
      </w:r>
      <w:r w:rsidR="000F026C">
        <w:rPr>
          <w:rFonts w:hAnsi="Times New Roman" w:ascii="Times New Roman"/>
          <w:szCs w:val="24"/>
        </w:rPr>
        <w:t xml:space="preserve"> pod brojem Z-</w:t>
      </w:r>
      <w:r w:rsidR="00EB2337">
        <w:rPr>
          <w:rFonts w:hAnsi="Times New Roman" w:ascii="Times New Roman"/>
          <w:szCs w:val="24"/>
        </w:rPr>
        <w:t>169/18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 građanskom sudu u Zagrebu,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EB2337">
        <w:rPr>
          <w:rFonts w:hAnsi="Times New Roman" w:ascii="Times New Roman"/>
          <w:szCs w:val="24"/>
        </w:rPr>
        <w:t>Zagreb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 građanskom sudu u Zagrebu,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EB2337">
        <w:rPr>
          <w:rFonts w:hAnsi="Times New Roman" w:ascii="Times New Roman"/>
          <w:szCs w:val="24"/>
        </w:rPr>
        <w:t>Zagreb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400E8A">
        <w:rPr>
          <w:rFonts w:hAnsi="Times New Roman" w:ascii="Times New Roman"/>
          <w:szCs w:val="24"/>
        </w:rPr>
        <w:t>11</w:t>
      </w:r>
      <w:r w:rsidR="00866E77">
        <w:rPr>
          <w:rFonts w:hAnsi="Times New Roman" w:ascii="Times New Roman"/>
          <w:szCs w:val="24"/>
        </w:rPr>
        <w:t>. listopada</w:t>
      </w:r>
      <w:r w:rsidR="004D4BD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 xml:space="preserve">. (list </w:t>
      </w:r>
      <w:r w:rsidR="00400E8A">
        <w:rPr>
          <w:rFonts w:hAnsi="Times New Roman" w:ascii="Times New Roman"/>
          <w:szCs w:val="24"/>
        </w:rPr>
        <w:t>278 do 287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400E8A">
        <w:rPr>
          <w:rFonts w:hAnsi="Times New Roman" w:ascii="Times New Roman"/>
          <w:szCs w:val="24"/>
        </w:rPr>
        <w:t>trećoj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400E8A">
        <w:rPr>
          <w:rFonts w:hAnsi="Times New Roman" w:ascii="Times New Roman"/>
          <w:szCs w:val="24"/>
        </w:rPr>
        <w:t>10</w:t>
      </w:r>
      <w:r w:rsidR="00866E77">
        <w:rPr>
          <w:rFonts w:hAnsi="Times New Roman" w:ascii="Times New Roman"/>
          <w:szCs w:val="24"/>
        </w:rPr>
        <w:t>. listopada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400E8A">
        <w:rPr>
          <w:rFonts w:hAnsi="Times New Roman" w:ascii="Times New Roman"/>
          <w:szCs w:val="24"/>
        </w:rPr>
        <w:t>je</w:t>
      </w:r>
      <w:r w:rsidR="004D4BD4">
        <w:rPr>
          <w:rFonts w:hAnsi="Times New Roman" w:ascii="Times New Roman"/>
          <w:szCs w:val="24"/>
        </w:rPr>
        <w:t xml:space="preserve">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400E8A">
        <w:rPr>
          <w:rFonts w:hAnsi="Times New Roman" w:ascii="Times New Roman"/>
          <w:szCs w:val="24"/>
        </w:rPr>
        <w:t>56.358,77</w:t>
      </w:r>
      <w:r w:rsidR="001B17EC">
        <w:rPr>
          <w:rFonts w:hAnsi="Times New Roman" w:ascii="Times New Roman"/>
          <w:szCs w:val="24"/>
        </w:rPr>
        <w:t xml:space="preserve"> kn upla</w:t>
      </w:r>
      <w:r w:rsidR="00400E8A">
        <w:rPr>
          <w:rFonts w:hAnsi="Times New Roman" w:ascii="Times New Roman"/>
          <w:szCs w:val="24"/>
        </w:rPr>
        <w:t>tio</w:t>
      </w:r>
      <w:r w:rsidR="004D4BD4">
        <w:rPr>
          <w:rFonts w:hAnsi="Times New Roman" w:ascii="Times New Roman"/>
          <w:szCs w:val="24"/>
        </w:rPr>
        <w:t xml:space="preserve"> </w:t>
      </w:r>
      <w:r w:rsidR="00400E8A">
        <w:rPr>
          <w:rFonts w:hAnsi="Times New Roman" w:ascii="Times New Roman"/>
          <w:szCs w:val="24"/>
        </w:rPr>
        <w:t>Mladen Pantar, Jastrebarsko, Zrinski-Frankopanska 17, OIB 86715364148</w:t>
      </w:r>
      <w:r w:rsidR="00866E77">
        <w:rPr>
          <w:rFonts w:hAnsi="Times New Roman" w:ascii="Times New Roman"/>
          <w:szCs w:val="24"/>
        </w:rPr>
        <w:t>.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AF7092">
        <w:rPr>
          <w:rFonts w:hAnsi="Times New Roman" w:ascii="Times New Roman"/>
          <w:szCs w:val="24"/>
        </w:rPr>
        <w:t xml:space="preserve">Nadalje, </w:t>
      </w:r>
      <w:r w:rsidR="00400E8A">
        <w:rPr>
          <w:rFonts w:hAnsi="Times New Roman" w:ascii="Times New Roman"/>
          <w:szCs w:val="24"/>
        </w:rPr>
        <w:t>uvidom u listu ponuditelja sa zadnjom najvišom valjanom ponudom u nadmetanju te dnevnik nadmetanja</w:t>
      </w:r>
      <w:r w:rsidR="00AF7092">
        <w:rPr>
          <w:rFonts w:hAnsi="Times New Roman" w:ascii="Times New Roman"/>
          <w:szCs w:val="24"/>
        </w:rPr>
        <w:t xml:space="preserve"> utvrđeno je da </w:t>
      </w:r>
      <w:r w:rsidR="00400E8A">
        <w:rPr>
          <w:rFonts w:hAnsi="Times New Roman" w:ascii="Times New Roman"/>
          <w:szCs w:val="24"/>
        </w:rPr>
        <w:t xml:space="preserve">je </w:t>
      </w:r>
      <w:r w:rsidR="00AF7092">
        <w:rPr>
          <w:rFonts w:hAnsi="Times New Roman" w:ascii="Times New Roman"/>
          <w:szCs w:val="24"/>
        </w:rPr>
        <w:t>valjan</w:t>
      </w:r>
      <w:r w:rsidR="00400E8A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pon</w:t>
      </w:r>
      <w:r w:rsidR="00400E8A">
        <w:rPr>
          <w:rFonts w:hAnsi="Times New Roman" w:ascii="Times New Roman"/>
          <w:szCs w:val="24"/>
        </w:rPr>
        <w:t>udu</w:t>
      </w:r>
      <w:r w:rsidR="00AF7092">
        <w:rPr>
          <w:rFonts w:hAnsi="Times New Roman" w:ascii="Times New Roman"/>
          <w:szCs w:val="24"/>
        </w:rPr>
        <w:t xml:space="preserve"> da</w:t>
      </w:r>
      <w:r w:rsidR="00400E8A">
        <w:rPr>
          <w:rFonts w:hAnsi="Times New Roman" w:ascii="Times New Roman"/>
          <w:szCs w:val="24"/>
        </w:rPr>
        <w:t xml:space="preserve">o Mladen Pantar, Jastrebarsko, Zrinski-Frankopanska 17, OIB 86715364148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400E8A">
        <w:rPr>
          <w:rFonts w:hAnsi="Times New Roman" w:ascii="Times New Roman"/>
          <w:szCs w:val="24"/>
        </w:rPr>
        <w:t>140.896,93</w:t>
      </w:r>
      <w:r w:rsidR="00AF7092">
        <w:rPr>
          <w:rFonts w:hAnsi="Times New Roman" w:ascii="Times New Roman"/>
          <w:szCs w:val="24"/>
        </w:rPr>
        <w:t xml:space="preserve"> kn</w:t>
      </w:r>
      <w:r w:rsidR="00866E77">
        <w:rPr>
          <w:rFonts w:hAnsi="Times New Roman" w:ascii="Times New Roman"/>
          <w:szCs w:val="24"/>
        </w:rPr>
        <w:t>)</w:t>
      </w:r>
      <w:r w:rsidR="00400E8A">
        <w:rPr>
          <w:rFonts w:hAnsi="Times New Roman" w:ascii="Times New Roman"/>
          <w:szCs w:val="24"/>
        </w:rPr>
        <w:t xml:space="preserve"> koja ponuda je predana 10. listopada 2018. u 23:59:08 sati.</w:t>
      </w:r>
      <w:r w:rsidR="00A3274C">
        <w:rPr>
          <w:rFonts w:hAnsi="Times New Roman" w:ascii="Times New Roman"/>
          <w:szCs w:val="24"/>
        </w:rPr>
        <w:t xml:space="preserve"> </w:t>
      </w: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</w:p>
    <w:p w:rsidRDefault="00A3274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</w:t>
      </w:r>
      <w:r w:rsidR="001B17EC">
        <w:rPr>
          <w:rFonts w:hAnsi="Times New Roman" w:ascii="Times New Roman"/>
          <w:szCs w:val="24"/>
        </w:rPr>
        <w:t xml:space="preserve">, sud je utvrdio da je </w:t>
      </w:r>
      <w:r>
        <w:rPr>
          <w:rFonts w:hAnsi="Times New Roman" w:ascii="Times New Roman"/>
          <w:szCs w:val="24"/>
        </w:rPr>
        <w:t>ponuditelj</w:t>
      </w:r>
      <w:r w:rsidR="001B17EC">
        <w:rPr>
          <w:rFonts w:hAnsi="Times New Roman" w:ascii="Times New Roman"/>
          <w:szCs w:val="24"/>
        </w:rPr>
        <w:t xml:space="preserve"> </w:t>
      </w:r>
      <w:r w:rsidR="00400E8A">
        <w:rPr>
          <w:rFonts w:hAnsi="Times New Roman" w:ascii="Times New Roman"/>
          <w:szCs w:val="24"/>
        </w:rPr>
        <w:t>Mladen Pantar, Jastrebarsko, Zrinski-Frankopanska 17, OIB 86715364148</w:t>
      </w:r>
      <w:r w:rsidRPr="00EB2F3B">
        <w:rPr>
          <w:rFonts w:hAnsi="Times New Roman" w:ascii="Times New Roman"/>
          <w:szCs w:val="24"/>
        </w:rPr>
        <w:t>,</w:t>
      </w:r>
      <w:r w:rsidR="001B17EC">
        <w:rPr>
          <w:rFonts w:hAnsi="Times New Roman" w:ascii="Times New Roman"/>
          <w:szCs w:val="24"/>
        </w:rPr>
        <w:t xml:space="preserve"> dao </w:t>
      </w:r>
      <w:r>
        <w:rPr>
          <w:rFonts w:hAnsi="Times New Roman" w:ascii="Times New Roman"/>
          <w:szCs w:val="24"/>
        </w:rPr>
        <w:t xml:space="preserve">zadnju najvišu </w:t>
      </w:r>
      <w:r w:rsidR="001B17EC"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r w:rsidR="00400E8A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400E8A">
        <w:rPr>
          <w:rFonts w:hAnsi="Times New Roman" w:ascii="Times New Roman"/>
          <w:szCs w:val="24"/>
        </w:rPr>
        <w:t>29</w:t>
      </w:r>
      <w:r w:rsidR="00866E77">
        <w:rPr>
          <w:rFonts w:hAnsi="Times New Roman" w:ascii="Times New Roman"/>
          <w:szCs w:val="24"/>
        </w:rPr>
        <w:t>. listopada 2018.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866E77" w:rsidP="00F15AD7" w:rsidR="00866E7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FD3488" w:rsidP="00866E77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E15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FD3A9A">
      <w:rPr>
        <w:rFonts w:hAnsi="Times New Roman" w:ascii="Times New Roman"/>
      </w:rPr>
      <w:t>107/15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A020C"/>
    <w:rsid w:val="000A2EA1"/>
    <w:rsid w:val="000D4F31"/>
    <w:rsid w:val="000F026C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00E8A"/>
    <w:rsid w:val="0043138F"/>
    <w:rsid w:val="004321CE"/>
    <w:rsid w:val="00487659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6F792D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66E77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3274C"/>
    <w:rsid w:val="00A5243C"/>
    <w:rsid w:val="00A71208"/>
    <w:rsid w:val="00A87E15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337"/>
    <w:rsid w:val="00EB2F3B"/>
    <w:rsid w:val="00F0337B"/>
    <w:rsid w:val="00F15AD7"/>
    <w:rsid w:val="00F734DE"/>
    <w:rsid w:val="00F80552"/>
    <w:rsid w:val="00F94460"/>
    <w:rsid w:val="00FD3488"/>
    <w:rsid w:val="00FD3A9A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E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E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Vladimir Rončević zastupanog po punomoćniku Eduard Geber</izvorni_sadrzaj>
    <derivirana_varijabla naziv="DomainObject.Predmet.ProtustrankaFormated_1">  Vladimir Rončević zastupanog po punomoćniku Eduard Geber</derivirana_varijabla>
  </DomainObject.Predmet.ProtustrankaFormated>
  <DomainObject.Predmet.ProtustrankaFormatedOIB>
    <izvorni_sadrzaj>  Vladimir Rončević, OIB 83461468004 zastupanog po punomoćniku Eduard Geber</izvorni_sadrzaj>
    <derivirana_varijabla naziv="DomainObject.Predmet.ProtustrankaFormatedOIB_1">  Vladimir Rončević, OIB 83461468004 zastupanog po punomoćniku Eduard Geber</derivirana_varijabla>
  </DomainObject.Predmet.ProtustrankaFormatedOIB>
  <DomainObject.Predmet.ProtustrankaFormatedWithAdress>
    <izvorni_sadrzaj> Vladimir Rončević, Dolac 2, 10000 Zagreb zastupanog po punomoćniku Eduard Geber</izvorni_sadrzaj>
    <derivirana_varijabla naziv="DomainObject.Predmet.ProtustrankaFormatedWithAdress_1"> Vladimir Rončević, Dolac 2, 10000 Zagreb zastupanog po punomoćniku Eduard Geber</derivirana_varijabla>
  </DomainObject.Predmet.ProtustrankaFormatedWithAdress>
  <DomainObject.Predmet.ProtustrankaFormatedWithAdressOIB>
    <izvorni_sadrzaj> Vladimir Rončević, OIB 83461468004, Dolac 2, 10000 Zagreb zastupanog po punomoćniku Eduard Geber</izvorni_sadrzaj>
    <derivirana_varijabla naziv="DomainObject.Predmet.ProtustrankaFormatedWithAdressOIB_1"> Vladimir Rončević, OIB 83461468004, Dolac 2, 10000 Zagreb zastupanog po punomoćniku Eduard Geber</derivirana_varijabla>
  </DomainObject.Predmet.ProtustrankaFormatedWithAdressOIB>
  <DomainObject.Predmet.ProtustrankaWithAdress>
    <izvorni_sadrzaj>Vladimir Rončević Dolac 2, 10000 Zagreb</izvorni_sadrzaj>
    <derivirana_varijabla naziv="DomainObject.Predmet.ProtustrankaWithAdress_1">Vladimir Rončević Dolac 2, 10000 Zagreb</derivirana_varijabla>
  </DomainObject.Predmet.ProtustrankaWithAdress>
  <DomainObject.Predmet.ProtustrankaWithAdressOIB>
    <izvorni_sadrzaj>Vladimir Rončević, OIB 83461468004, Dolac 2, 10000 Zagreb</izvorni_sadrzaj>
    <derivirana_varijabla naziv="DomainObject.Predmet.ProtustrankaWithAdressOIB_1">Vladimir Rončević, OIB 83461468004, Dolac 2,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Vladimir Rončević zastupanog po punomoćniku Eduard Geber</item>
    </izvorni_sadrzaj>
    <derivirana_varijabla naziv="DomainObject.Predmet.ProtuStrankaListFormated_1">
      <item>Vladimir Rončević zastupanog po punomoćniku Eduard Geber</item>
    </derivirana_varijabla>
  </DomainObject.Predmet.ProtuStrankaListFormated>
  <DomainObject.Predmet.ProtuStrankaListFormatedOIB>
    <izvorni_sadrzaj>
      <item>Vladimir Rončević, OIB 83461468004 zastupanog po punomoćniku Eduard Geber</item>
    </izvorni_sadrzaj>
    <derivirana_varijabla naziv="DomainObject.Predmet.ProtuStrankaListFormatedOIB_1">
      <item>Vladimir Rončević, OIB 83461468004 zastupanog po punomoćniku Eduard Geber</item>
    </derivirana_varijabla>
  </DomainObject.Predmet.ProtuStrankaListFormatedOIB>
  <DomainObject.Predmet.ProtuStrankaListFormatedWithAdress>
    <izvorni_sadrzaj>
      <item>Vladimir Rončević, Dolac 2, 10000 Zagreb zastupanog po punomoćniku Eduard Geber</item>
    </izvorni_sadrzaj>
    <derivirana_varijabla naziv="DomainObject.Predmet.ProtuStrankaListFormatedWithAdress_1">
      <item>Vladimir Rončević, Dolac 2, 10000 Zagreb zastupanog po punomoćniku Eduard Geber</item>
    </derivirana_varijabla>
  </DomainObject.Predmet.ProtuStrankaListFormatedWithAdress>
  <DomainObject.Predmet.ProtuStrankaListFormatedWithAdressOIB>
    <izvorni_sadrzaj>
      <item>Vladimir Rončević, OIB 83461468004, Dolac 2, 10000 Zagreb zastupanog po punomoćniku Eduard Geber</item>
    </izvorni_sadrzaj>
    <derivirana_varijabla naziv="DomainObject.Predmet.ProtuStrankaListFormatedWithAdressOIB_1">
      <item>Vladimir Rončević, OIB 83461468004, Dolac 2, 10000 Zagreb zastupanog po punomoćniku Eduard Geber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Mladenka Vrcić Keglević</item>
      <item>Eduard Geber punomoćnik sudionika u postupku Vladimir Rončević</item>
    </izvorni_sadrzaj>
    <derivirana_varijabla naziv="DomainObject.Predmet.OstaliListFormated_1">
      <item>Mladenka Vrcić Keglević</item>
      <item>Eduard Geber punomoćnik sudionika u postupku Vladimir Rončević</item>
    </derivirana_varijabla>
  </DomainObject.Predmet.OstaliListFormated>
  <DomainObject.Predmet.OstaliListFormatedOIB>
    <izvorni_sadrzaj>
      <item>Mladenka Vrcić Keglević, OIB 69284535053</item>
      <item>Eduard Geber, OIB 13386793346 punomoćnik sudionika u postupku Vladimir Rončević</item>
    </izvorni_sadrzaj>
    <derivirana_varijabla naziv="DomainObject.Predmet.OstaliListFormatedOIB_1">
      <item>Mladenka Vrcić Keglević, OIB 69284535053</item>
      <item>Eduard Geber, OIB 13386793346 punomoćnik sudionika u postupku Vladimir Rončević</item>
    </derivirana_varijabla>
  </DomainObject.Predmet.OstaliListFormatedOIB>
  <DomainObject.Predmet.OstaliListFormatedWithAdress>
    <izvorni_sadrzaj>
      <item>Mladenka Vrcić Keglević, Črešnjevec 32, 10000 Zagreb</item>
      <item>Eduard Geber, Kukuljevićeva 22, 10000 Zagreb punomoćnik sudionika u postupku Vladimir Rončević</item>
    </izvorni_sadrzaj>
    <derivirana_varijabla naziv="DomainObject.Predmet.OstaliListFormatedWithAdress_1">
      <item>Mladenka Vrcić Keglević, Črešnjevec 32, 10000 Zagreb</item>
      <item>Eduard Geber, Kukuljevićeva 22, 10000 Zagreb punomoćnik sudionika u postupku Vladimir Rončević</item>
    </derivirana_varijabla>
  </DomainObject.Predmet.OstaliListFormatedWithAdress>
  <DomainObject.Predmet.OstaliListFormatedWithAdressOIB>
    <izvorni_sadrzaj>
      <item>Mladenka Vrcić Keglević, OIB 69284535053, Črešnjevec 32, 10000 Zagreb</item>
      <item>Eduard Geber, OIB 13386793346, Kukuljevićeva 22, 10000 Zagreb punomoćnik sudionika u postupku Vladimir Rončević</item>
    </izvorni_sadrzaj>
    <derivirana_varijabla naziv="DomainObject.Predmet.OstaliListFormatedWithAdressOIB_1">
      <item>Mladenka Vrcić Keglević, OIB 69284535053, Črešnjevec 32, 10000 Zagreb</item>
      <item>Eduard Geber, OIB 13386793346, Kukuljevićeva 22, 10000 Zagreb punomoćnik sudionika u postupku Vladimir Rončević</item>
    </derivirana_varijabla>
  </DomainObject.Predmet.OstaliListFormatedWithAdressOIB>
  <DomainObject.Predmet.OstaliListNazivFormated>
    <izvorni_sadrzaj>
      <item>Mladenka Vrcić Keglević</item>
      <item>Eduard Geber</item>
    </izvorni_sadrzaj>
    <derivirana_varijabla naziv="DomainObject.Predmet.OstaliListNazivFormated_1">
      <item>Mladenka Vrcić Keglević</item>
      <item>Eduard Geber</item>
    </derivirana_varijabla>
  </DomainObject.Predmet.OstaliListNazivFormated>
  <DomainObject.Predmet.OstaliListNazivFormatedOIB>
    <izvorni_sadrzaj>
      <item>Mladenka Vrcić Keglević, OIB 69284535053</item>
      <item>Eduard Geber, OIB 13386793346</item>
    </izvorni_sadrzaj>
    <derivirana_varijabla naziv="DomainObject.Predmet.OstaliListNazivFormatedOIB_1">
      <item>Mladenka Vrcić Keglević, OIB 69284535053</item>
      <item>Eduard Geber, OIB 13386793346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Vladimir Rončević, OIB 83461468004, Dolac 2, 10000 Zagreb</izvorni_sadrzaj>
    <derivirana_varijabla naziv="DomainObject.Predmet.ProtustrankaIDrugiAdressOIB_1">Vladimir Rončević, OIB 83461468004,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Mladenka Vrcić Keglević</item>
      <item>Eduard Geber</item>
    </izvorni_sadrzaj>
    <derivirana_varijabla naziv="DomainObject.Predmet.SudioniciListNaziv_1">
      <item>FINA Regionalni centar</item>
      <item>Vladimir Rončević</item>
      <item>Mladenka Vrcić Keglević</item>
      <item>Eduard Geber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</izvorni_sadrzaj>
    <derivirana_varijabla naziv="DomainObject.Predmet.SudioniciListAdressOIB_1"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  <item>, OIB 69284535053</item>
      <item>, OIB 13386793346</item>
    </izvorni_sadrzaj>
    <derivirana_varijabla naziv="DomainObject.Predmet.SudioniciListNazivOIB_1">
      <item>, OIB 85821130368</item>
      <item>, OIB 83461468004</item>
      <item>, OIB 69284535053</item>
      <item>, OIB 13386793346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2017.</izvorni_sadrzaj>
    <derivirana_varijabla naziv="DomainObject.Predmet.DatumZadnjeOdrzaneSudskeRadnje_1">10. ožujka 2017.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St-107/2015-66</izvorni_sadrzaj>
    <derivirana_varijabla naziv="DomainObject.PredzadnjaOdlukaIzPredmeta.Oznaka_1">St-107/2015-66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865</properties:Words>
  <properties:Characters>4809</properties:Characters>
  <properties:Lines>118</properties:Lines>
  <properties:Paragraphs>36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2018-10-29T09:44:00Z</dcterms:created>
  <dc:creator>x</dc:creator>
  <cp:lastModifiedBy>Renata Klokočki</cp:lastModifiedBy>
  <cp:lastPrinted>2018-10-26T12:10:00Z</cp:lastPrinted>
  <dcterms:modified xmlns:xsi="http://www.w3.org/2001/XMLSchema-instance" xsi:type="dcterms:W3CDTF">2018-10-29T10:55:00Z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-VLADIMIR RONČEVIĆ.docx)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