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6183" w14:paraId="1d36183" w:rsidRDefault="002D77B4" w:rsidP="00597F65" w:rsidR="00597F65">
      <w:pPr>
        <w:jc w:val="right"/>
        <w15:collapsed w:val="false"/>
      </w:pPr>
      <w:r>
        <w:t xml:space="preserve">Broj: </w:t>
      </w:r>
      <w:r w:rsidR="00CF11BD">
        <w:t xml:space="preserve">6 </w:t>
      </w:r>
      <w:r>
        <w:t>St-</w:t>
      </w:r>
      <w:r w:rsidR="004B76D3">
        <w:t>952/18-9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26A6F">
        <w:t xml:space="preserve">RH MF Porezna uprava zastupani po ŽDO Osijek, za otvaranje stečajnog postupka nad dužnikom </w:t>
      </w:r>
      <w:r w:rsidR="004B76D3" w:rsidRPr="004B76D3">
        <w:rPr>
          <w:b/>
        </w:rPr>
        <w:t>FRAXINUS j.d.o.o. za proizvodnju i trgovinu, MBS: 030152697, OIB: 10327389785, Valpovo, Dobriše Cesarića 52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4B76D3">
        <w:t>2. srpnja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4B76D3" w:rsidRPr="004B76D3">
        <w:rPr>
          <w:b/>
        </w:rPr>
        <w:t>FRAXINUS j.d.o.o. za proizvodnju i trgovinu, MBS: 030152697, OIB: 10327389785, Valpovo, Dobriše Cesarića 52</w:t>
      </w:r>
      <w:r w:rsidRPr="004004FE">
        <w:rPr>
          <w:b/>
        </w:rPr>
        <w:t>.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4B76D3">
        <w:rPr>
          <w:b/>
        </w:rPr>
        <w:t>26</w:t>
      </w:r>
      <w:r w:rsidR="00CF11BD">
        <w:rPr>
          <w:b/>
        </w:rPr>
        <w:t>. rujan</w:t>
      </w:r>
      <w:r w:rsidRPr="00914EB4">
        <w:rPr>
          <w:b/>
        </w:rPr>
        <w:t xml:space="preserve"> 2018. u </w:t>
      </w:r>
      <w:r w:rsidR="004B76D3">
        <w:rPr>
          <w:b/>
        </w:rPr>
        <w:t>10,30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C43EB" w:rsidR="003768C2" w:rsidRPr="00CC43E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AE7DAB">
        <w:t xml:space="preserve"> </w:t>
      </w:r>
      <w:r w:rsidR="004B76D3">
        <w:rPr>
          <w:b/>
        </w:rPr>
        <w:t>Predrag Filajdić, Sl. Brod, L. Lukića 65, OIB: 32894922284</w:t>
      </w:r>
      <w:r w:rsidR="00CC43EB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>Predlagatelj –</w:t>
      </w:r>
      <w:r w:rsidR="008564FF">
        <w:t xml:space="preserve"> RH MF Porezna uprava zastupana po ŽDO Osijek </w:t>
      </w:r>
      <w:r w:rsidR="00B72723">
        <w:t>podni</w:t>
      </w:r>
      <w:r w:rsidR="00B54A3E">
        <w:t>o je</w:t>
      </w:r>
      <w:r w:rsidR="008564FF">
        <w:t xml:space="preserve"> </w:t>
      </w:r>
      <w:r w:rsidR="004B76D3">
        <w:t>dana 30. svibnja</w:t>
      </w:r>
      <w:r w:rsidR="004004FE">
        <w:t xml:space="preserve"> 2018</w:t>
      </w:r>
      <w:r w:rsidR="00B54A3E">
        <w:t>. g.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4B76D3" w:rsidRPr="004B76D3">
        <w:rPr>
          <w:b/>
        </w:rPr>
        <w:t>FRAXINUS j.d.o.o. za proizvodnju i trgovinu, MBS: 030152697, OIB: 10327389785, Valpovo, Dobriše Cesarića 52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C26A6F" w:rsidP="005173F9" w:rsidR="00C26A6F">
      <w:pPr>
        <w:pStyle w:val="Tijeloteksta"/>
      </w:pPr>
    </w:p>
    <w:p w:rsidRDefault="005173F9" w:rsidP="005173F9" w:rsidR="005173F9">
      <w:pPr>
        <w:pStyle w:val="Tijeloteksta"/>
      </w:pPr>
    </w:p>
    <w:p w:rsidRDefault="004B76D3" w:rsidP="004B76D3" w:rsidR="004B76D3">
      <w:pPr>
        <w:jc w:val="right"/>
      </w:pPr>
      <w:r>
        <w:lastRenderedPageBreak/>
        <w:t>Broj: 6 St-952/18-9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31464B">
        <w:t xml:space="preserve">Porezna uprava navodi da prema dužniku </w:t>
      </w:r>
      <w:r w:rsidR="004004FE">
        <w:t>ima</w:t>
      </w:r>
      <w:r w:rsidR="0031464B">
        <w:t xml:space="preserve"> tražbinu </w:t>
      </w:r>
      <w:r w:rsidR="00CF11BD">
        <w:t xml:space="preserve">na dan </w:t>
      </w:r>
      <w:r w:rsidR="004B76D3">
        <w:t>28.5</w:t>
      </w:r>
      <w:r w:rsidR="00CF11BD">
        <w:t xml:space="preserve">.2018. g. </w:t>
      </w:r>
      <w:r w:rsidR="0031464B">
        <w:t xml:space="preserve">u iznosu od </w:t>
      </w:r>
      <w:r w:rsidR="004B76D3">
        <w:t>28.323,27</w:t>
      </w:r>
      <w:r w:rsidR="0031464B">
        <w:t xml:space="preserve"> kn te da kod dužnika postoji stečajni razlog </w:t>
      </w:r>
      <w:r w:rsidR="004B76D3">
        <w:t>–</w:t>
      </w:r>
      <w:r w:rsidR="00CF11BD">
        <w:t xml:space="preserve"> </w:t>
      </w:r>
      <w:r w:rsidR="004B76D3">
        <w:t xml:space="preserve">nesposobnost za plaćanje budući da je dužnik na dan 28.5.2018. g. u neprekidnoj blokadi od 139 dana a </w:t>
      </w:r>
      <w:r w:rsidR="0031464B">
        <w:t xml:space="preserve"> </w:t>
      </w:r>
      <w:r w:rsidR="00C26A6F">
        <w:t xml:space="preserve">u Očevidniku redoslijeda osnova za plaćanje ima </w:t>
      </w:r>
      <w:r w:rsidR="004B76D3">
        <w:t>nepodmirenih naloga za plaćanje u ukupnom iznosu od 10.609,38 kn.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CC43EB" w:rsidP="005173F9" w:rsidR="00CC43EB">
      <w:pPr>
        <w:ind w:firstLine="708"/>
        <w:jc w:val="both"/>
      </w:pPr>
    </w:p>
    <w:p w:rsidRDefault="005173F9" w:rsidP="00CC43EB" w:rsidR="005173F9">
      <w:pPr>
        <w:jc w:val="both"/>
      </w:pPr>
      <w:r>
        <w:t xml:space="preserve"> </w:t>
      </w:r>
      <w:r w:rsidR="00CC43EB">
        <w:tab/>
      </w:r>
      <w:r>
        <w:t xml:space="preserve">Također, temeljem čl. 115. st. 2. citiranog zakona imenovan je privremeni stečajni upravitelj u osobi </w:t>
      </w:r>
      <w:r w:rsidR="004B76D3">
        <w:rPr>
          <w:b/>
        </w:rPr>
        <w:t>Predrag Filajdić, Sl. Brod, L. Lukića 65, OIB: 32894922284</w:t>
      </w:r>
      <w:r w:rsidR="004B76D3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4B76D3">
        <w:t>2. srpnja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CF11BD" w:rsidRPr="004B76D3">
      <w:pPr>
        <w:pStyle w:val="Odlomakpopisa"/>
        <w:numPr>
          <w:ilvl w:val="0"/>
          <w:numId w:val="3"/>
        </w:numPr>
        <w:tabs>
          <w:tab w:pos="6195" w:val="left"/>
        </w:tabs>
      </w:pPr>
      <w:r>
        <w:t xml:space="preserve">priv. st. </w:t>
      </w:r>
      <w:r w:rsidRPr="00B72723">
        <w:t xml:space="preserve">upravitelj </w:t>
      </w:r>
      <w:r w:rsidR="004B76D3" w:rsidRPr="004B76D3">
        <w:t>Predrag Filajdić, Sl. Brod, L. Lukića 65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8564FF" w:rsidP="00AE7DAB" w:rsidR="008564FF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3768C2" w:rsidR="00B54A3E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4B76D3">
        <w:t>26</w:t>
      </w:r>
      <w:r w:rsidR="00CF11BD">
        <w:t>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11D" w:rsidR="00B8611D">
      <w:r>
        <w:separator/>
      </w:r>
    </w:p>
  </w:endnote>
  <w:endnote w:id="0" w:type="continuationSeparator">
    <w:p w:rsidRDefault="00B8611D" w:rsidR="00B86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11D" w:rsidR="00B8611D">
      <w:r>
        <w:separator/>
      </w:r>
    </w:p>
  </w:footnote>
  <w:footnote w:id="0" w:type="continuationSeparator">
    <w:p w:rsidRDefault="00B8611D" w:rsidR="00B861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25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491B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13F98"/>
    <w:rsid w:val="0031464B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04FE"/>
    <w:rsid w:val="004011EC"/>
    <w:rsid w:val="00447FD2"/>
    <w:rsid w:val="004806AD"/>
    <w:rsid w:val="004952D7"/>
    <w:rsid w:val="00497410"/>
    <w:rsid w:val="004B741D"/>
    <w:rsid w:val="004B76D3"/>
    <w:rsid w:val="004C5B9D"/>
    <w:rsid w:val="004D6D25"/>
    <w:rsid w:val="004E5065"/>
    <w:rsid w:val="004E7CD5"/>
    <w:rsid w:val="004F25AD"/>
    <w:rsid w:val="004F2674"/>
    <w:rsid w:val="00500BBD"/>
    <w:rsid w:val="00503ADE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C089F"/>
    <w:rsid w:val="005D4764"/>
    <w:rsid w:val="005E5805"/>
    <w:rsid w:val="005F34AC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411C"/>
    <w:rsid w:val="00786C05"/>
    <w:rsid w:val="007C1241"/>
    <w:rsid w:val="007C7E62"/>
    <w:rsid w:val="007F7F5B"/>
    <w:rsid w:val="0080666F"/>
    <w:rsid w:val="00844DCC"/>
    <w:rsid w:val="00845777"/>
    <w:rsid w:val="00850A85"/>
    <w:rsid w:val="008564FF"/>
    <w:rsid w:val="008737C5"/>
    <w:rsid w:val="00891BF4"/>
    <w:rsid w:val="008925B9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54A3E"/>
    <w:rsid w:val="00B72723"/>
    <w:rsid w:val="00B8611D"/>
    <w:rsid w:val="00B96D02"/>
    <w:rsid w:val="00BC33DE"/>
    <w:rsid w:val="00BF5580"/>
    <w:rsid w:val="00C008D6"/>
    <w:rsid w:val="00C060B0"/>
    <w:rsid w:val="00C15361"/>
    <w:rsid w:val="00C26A6F"/>
    <w:rsid w:val="00C473BD"/>
    <w:rsid w:val="00C84F12"/>
    <w:rsid w:val="00C9197B"/>
    <w:rsid w:val="00CA5EA9"/>
    <w:rsid w:val="00CB7AB0"/>
    <w:rsid w:val="00CC43EB"/>
    <w:rsid w:val="00CF11BD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5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25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5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5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5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5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25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5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5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5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St-952/2018</izvorni_sadrzaj>
    <derivirana_varijabla naziv="DomainObject.Predmet.OznakaBroj_1">St-952/2018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FRAXINUS j.d.o.o. za proizvodnju i trgovinu</izvorni_sadrzaj>
    <derivirana_varijabla naziv="DomainObject.Predmet.ProtustrankaFormated_1">  FRAXINUS j.d.o.o. za proizvodnju i trgovinu</derivirana_varijabla>
  </DomainObject.Predmet.ProtustrankaFormated>
  <DomainObject.Predmet.ProtustrankaFormatedOIB>
    <izvorni_sadrzaj>  FRAXINUS j.d.o.o. za proizvodnju i trgovinu, OIB 10327389785</izvorni_sadrzaj>
    <derivirana_varijabla naziv="DomainObject.Predmet.ProtustrankaFormatedOIB_1">  FRAXINUS j.d.o.o. za proizvodnju i trgovinu, OIB 10327389785</derivirana_varijabla>
  </DomainObject.Predmet.ProtustrankaFormatedOIB>
  <DomainObject.Predmet.ProtustrankaFormatedWithAdress>
    <izvorni_sadrzaj> FRAXINUS j.d.o.o. za proizvodnju i trgovinu, Dobriše Cesarića 52, 31550 Valpovo</izvorni_sadrzaj>
    <derivirana_varijabla naziv="DomainObject.Predmet.ProtustrankaFormatedWithAdress_1"> FRAXINUS j.d.o.o. za proizvodnju i trgovinu, Dobriše Cesarića 52, 31550 Valpovo</derivirana_varijabla>
  </DomainObject.Predmet.ProtustrankaFormatedWithAdress>
  <DomainObject.Predmet.ProtustrankaFormatedWithAdressOIB>
    <izvorni_sadrzaj> FRAXINUS j.d.o.o. za proizvodnju i trgovinu, OIB 10327389785, Dobriše Cesarića 52, 31550 Valpovo</izvorni_sadrzaj>
    <derivirana_varijabla naziv="DomainObject.Predmet.ProtustrankaFormatedWithAdressOIB_1"> FRAXINUS j.d.o.o. za proizvodnju i trgovinu, OIB 10327389785, Dobriše Cesarića 52, 31550 Valpovo</derivirana_varijabla>
  </DomainObject.Predmet.ProtustrankaFormatedWithAdressOIB>
  <DomainObject.Predmet.ProtustrankaWithAdress>
    <izvorni_sadrzaj>FRAXINUS j.d.o.o. za proizvodnju i trgovinu Dobriše Cesarića 52, 31550 Valpovo</izvorni_sadrzaj>
    <derivirana_varijabla naziv="DomainObject.Predmet.ProtustrankaWithAdress_1">FRAXINUS j.d.o.o. za proizvodnju i trgovinu Dobriše Cesarića 52, 31550 Valpovo</derivirana_varijabla>
  </DomainObject.Predmet.ProtustrankaWithAdress>
  <DomainObject.Predmet.ProtustrankaWithAdressOIB>
    <izvorni_sadrzaj>FRAXINUS j.d.o.o. za proizvodnju i trgovinu, OIB 10327389785, Dobriše Cesarića 52, 31550 Valpovo</izvorni_sadrzaj>
    <derivirana_varijabla naziv="DomainObject.Predmet.ProtustrankaWithAdressOIB_1">FRAXINUS j.d.o.o. za proizvodnju i trgovinu, OIB 10327389785, Dobriše Cesarića 52, 31550 Valpovo</derivirana_varijabla>
  </DomainObject.Predmet.ProtustrankaWithAdressOIB>
  <DomainObject.Predmet.ProtustrankaNazivFormated>
    <izvorni_sadrzaj>FRAXINUS j.d.o.o. za proizvodnju i trgovinu</izvorni_sadrzaj>
    <derivirana_varijabla naziv="DomainObject.Predmet.ProtustrankaNazivFormated_1">FRAXINUS j.d.o.o. za proizvodnju i trgovinu</derivirana_varijabla>
  </DomainObject.Predmet.ProtustrankaNazivFormated>
  <DomainObject.Predmet.ProtustrankaNazivFormatedOIB>
    <izvorni_sadrzaj>FRAXINUS j.d.o.o. za proizvodnju i trgovinu, OIB 10327389785</izvorni_sadrzaj>
    <derivirana_varijabla naziv="DomainObject.Predmet.ProtustrankaNazivFormatedOIB_1">FRAXINUS j.d.o.o. za proizvodnju i trgovinu, OIB 10327389785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FRAXINUS j.d.o.o. za proizvodnju i trgovinu</item>
    </izvorni_sadrzaj>
    <derivirana_varijabla naziv="DomainObject.Predmet.ProtuStrankaListFormated_1">
      <item>FRAXINUS j.d.o.o. za proizvodnju i trgovinu</item>
    </derivirana_varijabla>
  </DomainObject.Predmet.ProtuStrankaListFormated>
  <DomainObject.Predmet.ProtuStrankaListFormatedOIB>
    <izvorni_sadrzaj>
      <item>FRAXINUS j.d.o.o. za proizvodnju i trgovinu, OIB 10327389785</item>
    </izvorni_sadrzaj>
    <derivirana_varijabla naziv="DomainObject.Predmet.ProtuStrankaListFormatedOIB_1">
      <item>FRAXINUS j.d.o.o. za proizvodnju i trgovinu, OIB 10327389785</item>
    </derivirana_varijabla>
  </DomainObject.Predmet.ProtuStrankaListFormatedOIB>
  <DomainObject.Predmet.ProtuStrankaListFormatedWithAdress>
    <izvorni_sadrzaj>
      <item>FRAXINUS j.d.o.o. za proizvodnju i trgovinu, Dobriše Cesarića 52, 31550 Valpovo</item>
    </izvorni_sadrzaj>
    <derivirana_varijabla naziv="DomainObject.Predmet.ProtuStrankaListFormatedWithAdress_1">
      <item>FRAXINUS j.d.o.o. za proizvodnju i trgovinu, Dobriše Cesarića 52, 31550 Valpovo</item>
    </derivirana_varijabla>
  </DomainObject.Predmet.ProtuStrankaListFormatedWithAdress>
  <DomainObject.Predmet.ProtuStrankaListFormatedWithAdressOIB>
    <izvorni_sadrzaj>
      <item>FRAXINUS j.d.o.o. za proizvodnju i trgovinu, OIB 10327389785, Dobriše Cesarića 52, 31550 Valpovo</item>
    </izvorni_sadrzaj>
    <derivirana_varijabla naziv="DomainObject.Predmet.ProtuStrankaListFormatedWithAdressOIB_1">
      <item>FRAXINUS j.d.o.o. za proizvodnju i trgovinu, OIB 10327389785, Dobriše Cesarića 52, 31550 Valpovo</item>
    </derivirana_varijabla>
  </DomainObject.Predmet.ProtuStrankaListFormatedWithAdressOIB>
  <DomainObject.Predmet.ProtuStrankaListNazivFormated>
    <izvorni_sadrzaj>
      <item>FRAXINUS j.d.o.o. za proizvodnju i trgovinu</item>
    </izvorni_sadrzaj>
    <derivirana_varijabla naziv="DomainObject.Predmet.ProtuStrankaListNazivFormated_1">
      <item>FRAXINUS j.d.o.o. za proizvodnju i trgovinu</item>
    </derivirana_varijabla>
  </DomainObject.Predmet.ProtuStrankaListNazivFormated>
  <DomainObject.Predmet.ProtuStrankaListNazivFormatedOIB>
    <izvorni_sadrzaj>
      <item>FRAXINUS j.d.o.o. za proizvodnju i trgovinu, OIB 10327389785</item>
    </izvorni_sadrzaj>
    <derivirana_varijabla naziv="DomainObject.Predmet.ProtuStrankaListNazivFormatedOIB_1">
      <item>FRAXINUS j.d.o.o. za proizvodnju i trgovinu, OIB 10327389785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FRAXINUS j.d.o.o. za proizvodnju i trgovinu</izvorni_sadrzaj>
    <derivirana_varijabla naziv="DomainObject.Predmet.ProtustrankaIDrugi_1">FRAXINUS j.d.o.o. za proizvodnju i trgovinu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FRAXINUS j.d.o.o. za proizvodnju i trgovinu, OIB 10327389785, Dobriše Cesarića 52, 31550 Valpovo</izvorni_sadrzaj>
    <derivirana_varijabla naziv="DomainObject.Predmet.ProtustrankaIDrugiAdressOIB_1">FRAXINUS j.d.o.o. za proizvodnju i trgovinu, OIB 10327389785, Dobriše Cesarića 52,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FRAXINUS j.d.o.o. za proizvodnju i trgovinu</item>
      <item>RH MF PODRUČNI URED OSIJEK</item>
    </izvorni_sadrzaj>
    <derivirana_varijabla naziv="DomainObject.Predmet.SudioniciListNaziv_1">
      <item>FRAXINUS j.d.o.o. za proizvodnju i trgovinu</item>
      <item>RH MF PODRUČNI URED OSIJEK</item>
    </derivirana_varijabla>
  </DomainObject.Predmet.SudioniciListNaziv>
  <DomainObject.Predmet.SudioniciListAdressOIB>
    <izvorni_sadrzaj>
      <item>FRAXINUS j.d.o.o. za proizvodnju i trgovinu, OIB 10327389785, Dobriše Cesarića 52,31550 Valpovo</item>
      <item>RH MF PODRUČNI URED OSIJEK, OIB 18683136487</item>
    </izvorni_sadrzaj>
    <derivirana_varijabla naziv="DomainObject.Predmet.SudioniciListAdressOIB_1">
      <item>FRAXINUS j.d.o.o. za proizvodnju i trgovinu, OIB 10327389785, Dobriše Cesarića 52,31550 Valpovo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10327389785</item>
      <item>, OIB 18683136487</item>
    </izvorni_sadrzaj>
    <derivirana_varijabla naziv="DomainObject.Predmet.SudioniciListNazivOIB_1">
      <item>, OIB 10327389785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E36055-C7BE-4AEB-93C6-E6A2DED126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485</properties:Words>
  <properties:Characters>2648</properties:Characters>
  <properties:Lines>106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2018-07-02T06:16:00Z</dcterms:created>
  <dc:creator>hermanj</dc:creator>
  <cp:lastModifiedBy>Danijela Sekulić</cp:lastModifiedBy>
  <cp:lastPrinted>2018-07-02T06:16:00Z</cp:lastPrinted>
  <dcterms:modified xmlns:xsi="http://www.w3.org/2001/XMLSchema-instance" xsi:type="dcterms:W3CDTF">2018-07-02T06:17:00Z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(PU-FILAJDIĆ.docx)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