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bc92" w14:paraId="6fbbc92" w:rsidRDefault="007D7C7D" w:rsidP="007D7C7D" w:rsidR="007D7C7D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D7C7D" w:rsidP="007D7C7D" w:rsidR="007D7C7D">
      <w:pPr>
        <w:spacing w:after="0"/>
      </w:pPr>
    </w:p>
    <w:p w:rsidRDefault="007D7C7D" w:rsidP="007D7C7D" w:rsidR="007D7C7D">
      <w:pPr>
        <w:spacing w:after="0"/>
      </w:pPr>
    </w:p>
    <w:p w:rsidRDefault="007D7C7D" w:rsidP="007D7C7D" w:rsidR="007D7C7D">
      <w:pPr>
        <w:spacing w:after="0"/>
      </w:pPr>
      <w:r>
        <w:t xml:space="preserve">        REPUBLIKA HRVATSKA</w:t>
      </w:r>
    </w:p>
    <w:p w:rsidRDefault="007D7C7D" w:rsidP="007D7C7D" w:rsidR="007D7C7D">
      <w:pPr>
        <w:spacing w:after="0"/>
      </w:pPr>
      <w:r>
        <w:t>TRGOVAČKI SUD U VARAŽDINU</w:t>
      </w:r>
    </w:p>
    <w:p w:rsidRDefault="007D7C7D" w:rsidP="007D7C7D" w:rsidR="007D7C7D">
      <w:pPr>
        <w:spacing w:after="0"/>
      </w:pPr>
      <w:r>
        <w:t xml:space="preserve">                Braće Radić 2/II</w:t>
      </w:r>
    </w:p>
    <w:p w:rsidRDefault="007D7C7D" w:rsidP="007D7C7D" w:rsidR="007D7C7D">
      <w:pPr>
        <w:spacing w:after="0"/>
      </w:pPr>
    </w:p>
    <w:p w:rsidRDefault="007D7C7D" w:rsidP="007D7C7D" w:rsidR="007D7C7D">
      <w:pPr>
        <w:pStyle w:val="SudNaziv"/>
        <w:rPr>
          <w:b w:val="false"/>
        </w:rPr>
      </w:pPr>
    </w:p>
    <w:p w:rsidRDefault="007D7C7D" w:rsidP="007D7C7D" w:rsidR="007D7C7D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7D7C7D" w:rsidP="007D7C7D" w:rsidR="007D7C7D">
      <w:pPr>
        <w:pStyle w:val="SudNaziv"/>
        <w:rPr>
          <w:b w:val="false"/>
        </w:rPr>
      </w:pPr>
    </w:p>
    <w:p w:rsidRDefault="007D7C7D" w:rsidP="007D7C7D" w:rsidR="007D7C7D">
      <w:pPr>
        <w:spacing w:after="0"/>
        <w:jc w:val="center"/>
      </w:pPr>
      <w:r>
        <w:t>R  J  E  Š  E  NJ  E</w:t>
      </w:r>
    </w:p>
    <w:p w:rsidRDefault="007D7C7D" w:rsidP="007D7C7D" w:rsidR="007D7C7D">
      <w:pPr>
        <w:spacing w:after="0"/>
        <w:jc w:val="center"/>
      </w:pPr>
    </w:p>
    <w:p w:rsidRDefault="007D7C7D" w:rsidP="007D7C7D" w:rsidR="007D7C7D">
      <w:pPr>
        <w:spacing w:after="0"/>
        <w:jc w:val="both"/>
      </w:pPr>
    </w:p>
    <w:p w:rsidRDefault="007D7C7D" w:rsidP="007D7C7D" w:rsidR="007D7C7D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</w:t>
      </w:r>
      <w:r>
        <w:rPr>
          <w:rStyle w:val="Naglaeno"/>
          <w:b w:val="false"/>
        </w:rPr>
        <w:t>in, iz Varaždina, A. Cesarca</w:t>
      </w:r>
      <w:r>
        <w:rPr>
          <w:rStyle w:val="Naglaeno"/>
          <w:b w:val="false"/>
        </w:rPr>
        <w:t xml:space="preserve"> 2, radi otvaranja stečajnog postupka nad dužnikom</w:t>
      </w:r>
      <w:r>
        <w:rPr>
          <w:rStyle w:val="Naglaeno"/>
          <w:b w:val="false"/>
        </w:rPr>
        <w:t xml:space="preserve"> PALMAX ĐURĐEVAC j.d.o.o., OIB: 27736241584 sa </w:t>
      </w:r>
      <w:proofErr w:type="spellStart"/>
      <w:r>
        <w:rPr>
          <w:rStyle w:val="Naglaeno"/>
          <w:b w:val="false"/>
        </w:rPr>
        <w:t>skedištem</w:t>
      </w:r>
      <w:proofErr w:type="spellEnd"/>
      <w:r>
        <w:rPr>
          <w:rStyle w:val="Naglaeno"/>
          <w:b w:val="false"/>
        </w:rPr>
        <w:t xml:space="preserve"> u Starogradska 17, 48350 Đurđevac</w:t>
      </w:r>
      <w:r>
        <w:rPr>
          <w:rStyle w:val="Naglaeno"/>
          <w:b w:val="false"/>
        </w:rPr>
        <w:t>,</w:t>
      </w:r>
      <w:r>
        <w:t xml:space="preserve"> 29</w:t>
      </w:r>
      <w:r>
        <w:t>. svibnja 2017.,</w:t>
      </w:r>
    </w:p>
    <w:p w:rsidRDefault="007D7C7D" w:rsidP="007D7C7D" w:rsidR="007D7C7D">
      <w:pPr>
        <w:spacing w:after="0"/>
        <w:jc w:val="both"/>
      </w:pPr>
    </w:p>
    <w:p w:rsidRDefault="007D7C7D" w:rsidP="007D7C7D" w:rsidR="007D7C7D">
      <w:pPr>
        <w:spacing w:after="0"/>
        <w:jc w:val="center"/>
      </w:pPr>
      <w:r>
        <w:t>r i j e š i o     j e</w:t>
      </w:r>
    </w:p>
    <w:p w:rsidRDefault="007D7C7D" w:rsidP="007D7C7D" w:rsidR="007D7C7D">
      <w:pPr>
        <w:spacing w:after="0"/>
        <w:jc w:val="center"/>
      </w:pPr>
    </w:p>
    <w:p w:rsidRDefault="007D7C7D" w:rsidP="007D7C7D" w:rsidR="007D7C7D">
      <w:pPr>
        <w:spacing w:after="0"/>
        <w:jc w:val="center"/>
      </w:pPr>
    </w:p>
    <w:p w:rsidRDefault="007D7C7D" w:rsidP="007D7C7D" w:rsidR="007D7C7D">
      <w:pPr>
        <w:spacing w:after="0"/>
        <w:ind w:firstLine="708"/>
        <w:jc w:val="both"/>
      </w:pPr>
      <w:r>
        <w:t>I/ Pozivaju se sve osobe koje imaju pravni interes da se provede stečajni postupak nad dužnikom</w:t>
      </w:r>
      <w:r>
        <w:t xml:space="preserve"> </w:t>
      </w:r>
      <w:r>
        <w:rPr>
          <w:rStyle w:val="Naglaeno"/>
          <w:b w:val="false"/>
        </w:rPr>
        <w:t xml:space="preserve">PALMAX ĐURĐEVAC j.d.o.o., OIB: 27736241584 sa </w:t>
      </w:r>
      <w:proofErr w:type="spellStart"/>
      <w:r>
        <w:rPr>
          <w:rStyle w:val="Naglaeno"/>
          <w:b w:val="false"/>
        </w:rPr>
        <w:t>skedištem</w:t>
      </w:r>
      <w:proofErr w:type="spellEnd"/>
      <w:r>
        <w:rPr>
          <w:rStyle w:val="Naglaeno"/>
          <w:b w:val="false"/>
        </w:rPr>
        <w:t xml:space="preserve"> u Starogradska 17, 48350 Đurđevac</w:t>
      </w:r>
      <w:r>
        <w:t>, unatoč utvrđenoj nedostatnosti stečajne mase, da uplate predujam koji je dostatan za pokriće troškova kako prethodnog, tako i otvorenog stečajnog postupka.</w:t>
      </w:r>
    </w:p>
    <w:p w:rsidRDefault="007D7C7D" w:rsidP="007D7C7D" w:rsidR="007D7C7D">
      <w:pPr>
        <w:spacing w:after="0"/>
        <w:ind w:firstLine="708"/>
        <w:jc w:val="both"/>
      </w:pPr>
    </w:p>
    <w:p w:rsidRDefault="007D7C7D" w:rsidP="007D7C7D" w:rsidR="007D7C7D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d.d., pozivom na broj spisa</w:t>
      </w:r>
      <w:r>
        <w:t xml:space="preserve"> St-1026/16</w:t>
      </w:r>
      <w:r>
        <w:t xml:space="preserve">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7D7C7D" w:rsidP="007D7C7D" w:rsidR="007D7C7D">
      <w:pPr>
        <w:spacing w:after="0"/>
        <w:ind w:firstLine="708"/>
        <w:jc w:val="both"/>
      </w:pPr>
    </w:p>
    <w:p w:rsidRDefault="007D7C7D" w:rsidP="007D7C7D" w:rsidR="007D7C7D">
      <w:pPr>
        <w:spacing w:after="0"/>
        <w:ind w:firstLine="708"/>
        <w:jc w:val="both"/>
      </w:pPr>
      <w:r>
        <w:t>III/ Ako pozvane osobe iz točke I. ovog rješenja ne uplate navedeni iznos predujma u roku iz točke II. ovog rješenja, stečajni sudac će donijeti rješenje o otvaranju i istodobnom zaključenju stečajnog postupka nad dužnikom</w:t>
      </w:r>
      <w:r>
        <w:t xml:space="preserve"> </w:t>
      </w:r>
      <w:r>
        <w:rPr>
          <w:rStyle w:val="Naglaeno"/>
          <w:b w:val="false"/>
        </w:rPr>
        <w:t xml:space="preserve">PALMAX ĐURĐEVAC j.d.o.o., OIB: 27736241584 sa </w:t>
      </w:r>
      <w:proofErr w:type="spellStart"/>
      <w:r>
        <w:rPr>
          <w:rStyle w:val="Naglaeno"/>
          <w:b w:val="false"/>
        </w:rPr>
        <w:t>skedištem</w:t>
      </w:r>
      <w:proofErr w:type="spellEnd"/>
      <w:r>
        <w:rPr>
          <w:rStyle w:val="Naglaeno"/>
          <w:b w:val="false"/>
        </w:rPr>
        <w:t xml:space="preserve"> u Starogradska 17, 48350 Đurđevac</w:t>
      </w:r>
      <w:r>
        <w:t>.</w:t>
      </w:r>
    </w:p>
    <w:p w:rsidRDefault="007D7C7D" w:rsidP="007D7C7D" w:rsidR="007D7C7D">
      <w:pPr>
        <w:spacing w:after="0"/>
        <w:ind w:firstLine="708"/>
        <w:jc w:val="both"/>
      </w:pPr>
    </w:p>
    <w:p w:rsidRDefault="007D7C7D" w:rsidP="007D7C7D" w:rsidR="007D7C7D">
      <w:pPr>
        <w:spacing w:after="0"/>
        <w:jc w:val="both"/>
      </w:pPr>
      <w:r>
        <w:t xml:space="preserve">        </w:t>
      </w:r>
      <w:r>
        <w:tab/>
        <w:t>IV/ Ako se uplati navedeni iznos predujma u određenom roku iz točke II. ovog rješenja, stečajni sudac će otvoriti i provesti stečajni postupak nad dužnikom</w:t>
      </w:r>
      <w:r>
        <w:t xml:space="preserve"> </w:t>
      </w:r>
      <w:r>
        <w:rPr>
          <w:rStyle w:val="Naglaeno"/>
          <w:b w:val="false"/>
        </w:rPr>
        <w:t xml:space="preserve">PALMAX ĐURĐEVAC j.d.o.o., OIB: 27736241584 sa </w:t>
      </w:r>
      <w:proofErr w:type="spellStart"/>
      <w:r>
        <w:rPr>
          <w:rStyle w:val="Naglaeno"/>
          <w:b w:val="false"/>
        </w:rPr>
        <w:t>skedištem</w:t>
      </w:r>
      <w:proofErr w:type="spellEnd"/>
      <w:r>
        <w:rPr>
          <w:rStyle w:val="Naglaeno"/>
          <w:b w:val="false"/>
        </w:rPr>
        <w:t xml:space="preserve"> u Starogradska 17, 48350 Đurđevac</w:t>
      </w:r>
      <w:r>
        <w:t>.</w:t>
      </w:r>
    </w:p>
    <w:p w:rsidRDefault="007D7C7D" w:rsidP="007D7C7D" w:rsidR="007D7C7D">
      <w:pPr>
        <w:spacing w:after="0"/>
        <w:jc w:val="center"/>
      </w:pPr>
    </w:p>
    <w:p w:rsidRDefault="007D7C7D" w:rsidP="007D7C7D" w:rsidR="007D7C7D">
      <w:pPr>
        <w:spacing w:after="0"/>
        <w:jc w:val="center"/>
      </w:pPr>
      <w:r>
        <w:t>Obrazloženje</w:t>
      </w:r>
    </w:p>
    <w:p w:rsidRDefault="007D7C7D" w:rsidP="007D7C7D" w:rsidR="007D7C7D">
      <w:pPr>
        <w:spacing w:after="0"/>
        <w:jc w:val="both"/>
      </w:pPr>
    </w:p>
    <w:p w:rsidRDefault="007D7C7D" w:rsidP="007D7C7D" w:rsidR="007D7C7D">
      <w:pPr>
        <w:spacing w:after="0"/>
        <w:jc w:val="both"/>
        <w:rPr>
          <w:rStyle w:val="Naglaeno"/>
          <w:b w:val="false"/>
        </w:rPr>
      </w:pPr>
      <w:r>
        <w:tab/>
        <w:t xml:space="preserve">Predlagatelj Financijska </w:t>
      </w:r>
      <w:r>
        <w:t>agencija podnio je ovome sudu 21. rujna</w:t>
      </w:r>
      <w:r>
        <w:t xml:space="preserve"> 2016. prijedlog za otvaranje stečajnog postupka nad dužnikom</w:t>
      </w:r>
      <w:r>
        <w:rPr>
          <w:rStyle w:val="Naglaeno"/>
          <w:b w:val="false"/>
        </w:rPr>
        <w:t>, pa je zbog navedenog ovaj sud rješenjem poslovni broj</w:t>
      </w:r>
      <w:r>
        <w:rPr>
          <w:rStyle w:val="Naglaeno"/>
          <w:b w:val="false"/>
        </w:rPr>
        <w:t xml:space="preserve"> 6 St-1026/16-3</w:t>
      </w:r>
      <w:r>
        <w:rPr>
          <w:rStyle w:val="Naglaeno"/>
          <w:b w:val="false"/>
        </w:rPr>
        <w:t xml:space="preserve"> od</w:t>
      </w:r>
      <w:r>
        <w:rPr>
          <w:rStyle w:val="Naglaeno"/>
          <w:b w:val="false"/>
        </w:rPr>
        <w:t xml:space="preserve"> 6. listopada 2016.</w:t>
      </w:r>
      <w:r>
        <w:rPr>
          <w:rStyle w:val="Naglaeno"/>
          <w:b w:val="false"/>
        </w:rPr>
        <w:t xml:space="preserve"> pokrenuo prethodni postupak radi utvrđivanja uvjeta za otvaranje stečajnog postupka, te je ujedno, između ostalog, odredio i ročište radi izjašnjenja o tom prijedlogu.</w:t>
      </w:r>
    </w:p>
    <w:p w:rsidRDefault="007D7C7D" w:rsidP="007D7C7D" w:rsidR="007D7C7D">
      <w:pPr>
        <w:spacing w:after="0"/>
        <w:jc w:val="both"/>
        <w:rPr>
          <w:rStyle w:val="Naglaeno"/>
          <w:b w:val="false"/>
        </w:rPr>
      </w:pPr>
    </w:p>
    <w:p w:rsidRDefault="007D7C7D" w:rsidP="007D7C7D" w:rsidR="007D7C7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</w:t>
      </w:r>
      <w:r>
        <w:rPr>
          <w:rStyle w:val="Naglaeno"/>
          <w:b w:val="false"/>
        </w:rPr>
        <w:t xml:space="preserve">ka u neprekidnoj blokadi od 2016. </w:t>
      </w:r>
      <w:r>
        <w:rPr>
          <w:rStyle w:val="Naglaeno"/>
          <w:b w:val="false"/>
        </w:rPr>
        <w:t>Naveo je da društvo nema u vlasništvu nikakve imovine, te se nije usprotivio da se nad društvom otvori i istodobno zaključi stečaj.</w:t>
      </w:r>
    </w:p>
    <w:p w:rsidRDefault="007D7C7D" w:rsidP="007D7C7D" w:rsidR="007D7C7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7D7C7D" w:rsidP="007D7C7D" w:rsidR="007D7C7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7D7C7D" w:rsidP="007D7C7D" w:rsidR="007D7C7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7D7C7D" w:rsidP="007D7C7D" w:rsidR="007D7C7D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7D7C7D" w:rsidP="007D7C7D" w:rsidR="007D7C7D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7D7C7D" w:rsidP="007D7C7D" w:rsidR="007D7C7D">
      <w:pPr>
        <w:spacing w:after="0"/>
        <w:jc w:val="both"/>
      </w:pPr>
      <w:r>
        <w:tab/>
      </w:r>
    </w:p>
    <w:p w:rsidRDefault="007D7C7D" w:rsidP="007D7C7D" w:rsidR="007D7C7D">
      <w:pPr>
        <w:spacing w:after="0"/>
        <w:jc w:val="both"/>
      </w:pPr>
    </w:p>
    <w:p w:rsidRDefault="007D7C7D" w:rsidP="007D7C7D" w:rsidR="007D7C7D">
      <w:pPr>
        <w:spacing w:after="0"/>
        <w:jc w:val="center"/>
      </w:pPr>
      <w:r>
        <w:t>U Varaždinu, 29</w:t>
      </w:r>
      <w:r>
        <w:t>. svibnja 2017.</w:t>
      </w:r>
    </w:p>
    <w:p w:rsidRDefault="007D7C7D" w:rsidP="007D7C7D" w:rsidR="007D7C7D">
      <w:pPr>
        <w:spacing w:after="0"/>
        <w:jc w:val="center"/>
      </w:pPr>
    </w:p>
    <w:p w:rsidRDefault="007D7C7D" w:rsidP="007D7C7D" w:rsidR="007D7C7D">
      <w:pPr>
        <w:spacing w:after="0"/>
        <w:jc w:val="center"/>
      </w:pPr>
    </w:p>
    <w:p w:rsidRDefault="007D7C7D" w:rsidP="007D7C7D" w:rsidR="007D7C7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022644">
        <w:t xml:space="preserve">   </w:t>
      </w:r>
      <w:bookmarkStart w:name="_GoBack" w:id="0"/>
      <w:bookmarkEnd w:id="0"/>
      <w:r>
        <w:t xml:space="preserve"> SUDAC</w:t>
      </w:r>
    </w:p>
    <w:p w:rsidRDefault="007D7C7D" w:rsidP="007D7C7D" w:rsidR="007D7C7D">
      <w:pPr>
        <w:spacing w:after="0"/>
        <w:jc w:val="both"/>
      </w:pPr>
    </w:p>
    <w:p w:rsidRDefault="007D7C7D" w:rsidP="007D7C7D" w:rsidR="007D7C7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Hugo </w:t>
      </w:r>
      <w:proofErr w:type="spellStart"/>
      <w:r>
        <w:t>Wedemeyer</w:t>
      </w:r>
      <w:proofErr w:type="spellEnd"/>
      <w:r w:rsidR="00022644">
        <w:t>, v.r.</w:t>
      </w:r>
    </w:p>
    <w:p w:rsidRDefault="007D7C7D" w:rsidP="007D7C7D" w:rsidR="007D7C7D">
      <w:pPr>
        <w:spacing w:after="0"/>
        <w:jc w:val="both"/>
      </w:pPr>
    </w:p>
    <w:p w:rsidRDefault="007D7C7D" w:rsidP="007D7C7D" w:rsidR="007D7C7D">
      <w:pPr>
        <w:spacing w:after="0"/>
        <w:jc w:val="both"/>
      </w:pPr>
    </w:p>
    <w:p w:rsidRDefault="007D7C7D" w:rsidP="007D7C7D" w:rsidR="007D7C7D">
      <w:pPr>
        <w:spacing w:after="0"/>
        <w:jc w:val="both"/>
      </w:pPr>
    </w:p>
    <w:p w:rsidRDefault="007D7C7D" w:rsidP="007D7C7D" w:rsidR="007D7C7D">
      <w:pPr>
        <w:spacing w:after="0"/>
        <w:jc w:val="both"/>
      </w:pPr>
      <w:r>
        <w:t>UPUTA O PRAVOM LIJEKU:</w:t>
      </w:r>
    </w:p>
    <w:p w:rsidRDefault="007D7C7D" w:rsidP="007D7C7D" w:rsidR="007D7C7D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7D7C7D" w:rsidP="007D7C7D" w:rsidR="007D7C7D">
      <w:pPr>
        <w:spacing w:after="0"/>
        <w:jc w:val="both"/>
      </w:pPr>
    </w:p>
    <w:p w:rsidRDefault="007D7C7D" w:rsidP="007D7C7D" w:rsidR="007D7C7D">
      <w:pPr>
        <w:spacing w:after="0"/>
        <w:jc w:val="both"/>
      </w:pPr>
    </w:p>
    <w:p w:rsidRDefault="007D7C7D" w:rsidP="007D7C7D" w:rsidR="007D7C7D">
      <w:pPr>
        <w:spacing w:after="0"/>
        <w:jc w:val="both"/>
      </w:pPr>
      <w:r>
        <w:t>DNA:</w:t>
      </w:r>
    </w:p>
    <w:p w:rsidRDefault="007D7C7D" w:rsidP="007D7C7D" w:rsidR="007D7C7D">
      <w:pPr>
        <w:spacing w:after="0"/>
        <w:jc w:val="both"/>
      </w:pPr>
      <w:r>
        <w:t>1. e-Oglasna ploča ovoga suda</w:t>
      </w:r>
      <w:r>
        <w:tab/>
      </w:r>
    </w:p>
    <w:p w:rsidRDefault="007D7C7D" w:rsidP="007D7C7D" w:rsidR="007D7C7D"/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CFE" w:rsidP="00537B78" w:rsidR="00C12CFE">
      <w:r>
        <w:separator/>
      </w:r>
    </w:p>
  </w:endnote>
  <w:endnote w:id="0" w:type="continuationSeparator">
    <w:p w:rsidRDefault="00C12CFE" w:rsidP="00537B78" w:rsidR="00C12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CFE" w:rsidP="00537B78" w:rsidR="00C12CFE">
      <w:r>
        <w:separator/>
      </w:r>
    </w:p>
  </w:footnote>
  <w:footnote w:id="0" w:type="continuationSeparator">
    <w:p w:rsidRDefault="00C12CFE" w:rsidP="00537B78" w:rsidR="00C12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7C7D" w:rsidR="008333A9">
    <w:pPr>
      <w:pStyle w:val="Zaglavlje"/>
    </w:pPr>
    <w:r>
      <w:rPr>
        <w:rStyle w:val="PozadinaSvijetloCrvena"/>
        <w:shd w:fill="auto" w:color="auto" w:val="clear"/>
      </w:rPr>
      <w:t>Poslovni broj: 6 St-1026/16-10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644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D7C7D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CFE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5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St-1026/2016-10</izvorni_sadrzaj>
    <derivirana_varijabla naziv="DomainObject.Oznaka_1">St-1026/2016-10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PALMAX ĐURĐEVAC j.d.o.o. za proizvodnju, trgovinu i usluge</izvorni_sadrzaj>
    <derivirana_varijabla naziv="DomainObject.Predmet.ProtustrankaFormated_1">  PALMAX ĐURĐEVAC j.d.o.o. za proizvodnju, trgovinu i usluge</derivirana_varijabla>
  </DomainObject.Predmet.ProtustrankaFormated>
  <DomainObject.Predmet.ProtustrankaFormatedOIB>
    <izvorni_sadrzaj>  PALMAX ĐURĐEVAC j.d.o.o. za proizvodnju, trgovinu i usluge, OIB 27736241584</izvorni_sadrzaj>
    <derivirana_varijabla naziv="DomainObject.Predmet.ProtustrankaFormatedOIB_1">  PALMAX ĐURĐEVAC j.d.o.o. za proizvodnju, trgovinu i usluge, OIB 27736241584</derivirana_varijabla>
  </DomainObject.Predmet.ProtustrankaFormatedOIB>
  <DomainObject.Predmet.ProtustrankaFormatedWithAdress>
    <izvorni_sadrzaj> PALMAX ĐURĐEVAC j.d.o.o. za proizvodnju, trgovinu i usluge, Starogradska 17, 48350 Đurđevac</izvorni_sadrzaj>
    <derivirana_varijabla naziv="DomainObject.Predmet.ProtustrankaFormatedWithAdress_1"> PALMAX ĐURĐEVAC j.d.o.o. za proizvodnju, trgovinu i usluge, Starogradska 17, 48350 Đurđevac</derivirana_varijabla>
  </DomainObject.Predmet.ProtustrankaFormatedWithAdress>
  <DomainObject.Predmet.ProtustrankaFormatedWithAdressOIB>
    <izvorni_sadrzaj> PALMAX ĐURĐEVAC j.d.o.o. za proizvodnju, trgovinu i usluge, OIB 27736241584, Starogradska 17, 48350 Đurđevac</izvorni_sadrzaj>
    <derivirana_varijabla naziv="DomainObject.Predmet.ProtustrankaFormatedWithAdressOIB_1"> PALMAX ĐURĐEVAC j.d.o.o. za proizvodnju, trgovinu i usluge, OIB 27736241584, Starogradska 17, 48350 Đurđevac</derivirana_varijabla>
  </DomainObject.Predmet.ProtustrankaFormatedWithAdressOIB>
  <DomainObject.Predmet.ProtustrankaWithAdress>
    <izvorni_sadrzaj>PALMAX ĐURĐEVAC j.d.o.o. za proizvodnju, trgovinu i usluge Starogradska 17, 48350 Đurđevac</izvorni_sadrzaj>
    <derivirana_varijabla naziv="DomainObject.Predmet.ProtustrankaWithAdress_1">PALMAX ĐURĐEVAC j.d.o.o. za proizvodnju, trgovinu i usluge Starogradska 17, 48350 Đurđevac</derivirana_varijabla>
  </DomainObject.Predmet.ProtustrankaWithAdress>
  <DomainObject.Predmet.ProtustrankaWithAdressOIB>
    <izvorni_sadrzaj>PALMAX ĐURĐEVAC j.d.o.o. za proizvodnju, trgovinu i usluge, OIB 27736241584, Starogradska 17, 48350 Đurđevac</izvorni_sadrzaj>
    <derivirana_varijabla naziv="DomainObject.Predmet.ProtustrankaWithAdressOIB_1">PALMAX ĐURĐEVAC j.d.o.o. za proizvodnju, trgovinu i usluge, OIB 27736241584, Starogradska 17, 48350 Đurđevac</derivirana_varijabla>
  </DomainObject.Predmet.ProtustrankaWithAdressOIB>
  <DomainObject.Predmet.ProtustrankaNazivFormated>
    <izvorni_sadrzaj>PALMAX ĐURĐEVAC j.d.o.o. za proizvodnju, trgovinu i usluge</izvorni_sadrzaj>
    <derivirana_varijabla naziv="DomainObject.Predmet.ProtustrankaNazivFormated_1">PALMAX ĐURĐEVAC j.d.o.o. za proizvodnju, trgovinu i usluge</derivirana_varijabla>
  </DomainObject.Predmet.ProtustrankaNazivFormated>
  <DomainObject.Predmet.ProtustrankaNazivFormatedOIB>
    <izvorni_sadrzaj>PALMAX ĐURĐEVAC j.d.o.o. za proizvodnju, trgovinu i usluge, OIB 27736241584</izvorni_sadrzaj>
    <derivirana_varijabla naziv="DomainObject.Predmet.ProtustrankaNazivFormatedOIB_1">PALMAX ĐURĐEVAC j.d.o.o. za proizvodnju, trgovinu i usluge, OIB 27736241584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63635.80</izvorni_sadrzaj>
    <derivirana_varijabla naziv="DomainObject.Predmet.TrenutnaVrijednost_1">63635.80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PALMAX ĐURĐEVAC j.d.o.o. za proizvodnju, trgovinu i usluge</item>
    </izvorni_sadrzaj>
    <derivirana_varijabla naziv="DomainObject.Predmet.ProtuStrankaListFormated_1">
      <item>PALMAX ĐURĐEVAC j.d.o.o. za proizvodnju, trgovinu i usluge</item>
    </derivirana_varijabla>
  </DomainObject.Predmet.ProtuStrankaListFormated>
  <DomainObject.Predmet.ProtuStrankaListFormatedOIB>
    <izvorni_sadrzaj>
      <item>PALMAX ĐURĐEVAC j.d.o.o. za proizvodnju, trgovinu i usluge, OIB 27736241584</item>
    </izvorni_sadrzaj>
    <derivirana_varijabla naziv="DomainObject.Predmet.ProtuStrankaListFormatedOIB_1">
      <item>PALMAX ĐURĐEVAC j.d.o.o. za proizvodnju, trgovinu i usluge, OIB 27736241584</item>
    </derivirana_varijabla>
  </DomainObject.Predmet.ProtuStrankaListFormatedOIB>
  <DomainObject.Predmet.ProtuStrankaListFormatedWithAdress>
    <izvorni_sadrzaj>
      <item>PALMAX ĐURĐEVAC j.d.o.o. za proizvodnju, trgovinu i usluge, Starogradska 17, 48350 Đurđevac</item>
    </izvorni_sadrzaj>
    <derivirana_varijabla naziv="DomainObject.Predmet.ProtuStrankaListFormatedWithAdress_1">
      <item>PALMAX ĐURĐEVAC j.d.o.o. za proizvodnju, trgovinu i usluge, Starogradska 17, 48350 Đurđevac</item>
    </derivirana_varijabla>
  </DomainObject.Predmet.ProtuStrankaListFormatedWithAdress>
  <DomainObject.Predmet.ProtuStrankaListFormatedWithAdressOIB>
    <izvorni_sadrzaj>
      <item>PALMAX ĐURĐEVAC j.d.o.o. za proizvodnju, trgovinu i usluge, OIB 27736241584, Starogradska 17, 48350 Đurđevac</item>
    </izvorni_sadrzaj>
    <derivirana_varijabla naziv="DomainObject.Predmet.ProtuStrankaListFormatedWithAdressOIB_1">
      <item>PALMAX ĐURĐEVAC j.d.o.o. za proizvodnju, trgovinu i usluge, OIB 27736241584, Starogradska 17, 48350 Đurđevac</item>
    </derivirana_varijabla>
  </DomainObject.Predmet.ProtuStrankaListFormatedWithAdressOIB>
  <DomainObject.Predmet.ProtuStrankaListNazivFormated>
    <izvorni_sadrzaj>
      <item>PALMAX ĐURĐEVAC j.d.o.o. za proizvodnju, trgovinu i usluge</item>
    </izvorni_sadrzaj>
    <derivirana_varijabla naziv="DomainObject.Predmet.ProtuStrankaListNazivFormated_1">
      <item>PALMAX ĐURĐEVAC j.d.o.o. za proizvodnju, trgovinu i usluge</item>
    </derivirana_varijabla>
  </DomainObject.Predmet.ProtuStrankaListNazivFormated>
  <DomainObject.Predmet.ProtuStrankaListNazivFormatedOIB>
    <izvorni_sadrzaj>
      <item>PALMAX ĐURĐEVAC j.d.o.o. za proizvodnju, trgovinu i usluge, OIB 27736241584</item>
    </izvorni_sadrzaj>
    <derivirana_varijabla naziv="DomainObject.Predmet.ProtuStrankaListNazivFormatedOIB_1">
      <item>PALMAX ĐURĐEVAC j.d.o.o. za proizvodnju, trgovinu i usluge, OIB 27736241584</item>
    </derivirana_varijabla>
  </DomainObject.Predmet.ProtuStrankaListNazivFormatedOIB>
  <DomainObject.Predmet.OstaliListFormated>
    <izvorni_sadrzaj>
      <item>Sudski registar</item>
      <item>e-oglasna ploča</item>
      <item>Damir Prevedan</item>
    </izvorni_sadrzaj>
    <derivirana_varijabla naziv="DomainObject.Predmet.OstaliListFormated_1">
      <item>Sudski registar</item>
      <item>e-oglasna ploča</item>
      <item>Damir Prevedan</item>
    </derivirana_varijabla>
  </DomainObject.Predmet.OstaliListFormated>
  <DomainObject.Predmet.OstaliListFormatedOIB>
    <izvorni_sadrzaj>
      <item>Sudski registar</item>
      <item>e-oglasna ploča</item>
      <item>Damir Prevedan, OIB 61512671618</item>
    </izvorni_sadrzaj>
    <derivirana_varijabla naziv="DomainObject.Predmet.OstaliListFormatedOIB_1">
      <item>Sudski registar</item>
      <item>e-oglasna ploča</item>
      <item>Damir Prevedan, OIB 61512671618</item>
    </derivirana_varijabla>
  </DomainObject.Predmet.OstaliListFormatedOIB>
  <DomainObject.Predmet.OstaliListFormatedWithAdress>
    <izvorni_sadrzaj>
      <item>Sudski registar</item>
      <item>e-oglasna ploča</item>
      <item>Damir Prevedan, Starogradska 17, 48350 Đurđevac</item>
    </izvorni_sadrzaj>
    <derivirana_varijabla naziv="DomainObject.Predmet.OstaliListFormatedWithAdress_1">
      <item>Sudski registar</item>
      <item>e-oglasna ploča</item>
      <item>Damir Prevedan, Starogradska 17, 48350 Đurđevac</item>
    </derivirana_varijabla>
  </DomainObject.Predmet.OstaliListFormatedWithAdress>
  <DomainObject.Predmet.OstaliListFormatedWithAdressOIB>
    <izvorni_sadrzaj>
      <item>Sudski registar</item>
      <item>e-oglasna ploča</item>
      <item>Damir Prevedan, OIB 61512671618, Starogradska 17, 48350 Đurđevac</item>
    </izvorni_sadrzaj>
    <derivirana_varijabla naziv="DomainObject.Predmet.OstaliListFormatedWithAdressOIB_1">
      <item>Sudski registar</item>
      <item>e-oglasna ploča</item>
      <item>Damir Prevedan, OIB 61512671618, Starogradska 17, 48350 Đurđevac</item>
    </derivirana_varijabla>
  </DomainObject.Predmet.OstaliListFormatedWithAdressOIB>
  <DomainObject.Predmet.OstaliListNazivFormated>
    <izvorni_sadrzaj>
      <item>Sudski registar</item>
      <item>e-oglasna ploča</item>
      <item>Damir Prevedan</item>
    </izvorni_sadrzaj>
    <derivirana_varijabla naziv="DomainObject.Predmet.OstaliListNazivFormated_1">
      <item>Sudski registar</item>
      <item>e-oglasna ploča</item>
      <item>Damir Prevedan</item>
    </derivirana_varijabla>
  </DomainObject.Predmet.OstaliListNazivFormated>
  <DomainObject.Predmet.OstaliListNazivFormatedOIB>
    <izvorni_sadrzaj>
      <item>Sudski registar</item>
      <item>e-oglasna ploča</item>
      <item>Damir Prevedan, OIB 61512671618</item>
    </izvorni_sadrzaj>
    <derivirana_varijabla naziv="DomainObject.Predmet.OstaliListNazivFormatedOIB_1">
      <item>Sudski registar</item>
      <item>e-oglasna ploča</item>
      <item>Damir Prevedan, OIB 61512671618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St-1026/2016-10</izvorni_sadrzaj>
    <derivirana_varijabla naziv="DomainObject.PoslovniBrojDokumenta_1">St-1026/2016-10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PALMAX ĐURĐEVAC j.d.o.o. za proizvodnju, trgovinu i usluge</izvorni_sadrzaj>
    <derivirana_varijabla naziv="DomainObject.Predmet.ProtustrankaIDrugi_1">PALMAX ĐURĐEVAC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PALMAX ĐURĐEVAC j.d.o.o. za proizvodnju, trgovinu i usluge, OIB 27736241584, Starogradska 17, 48350 Đurđevac</izvorni_sadrzaj>
    <derivirana_varijabla naziv="DomainObject.Predmet.ProtustrankaIDrugiAdressOIB_1">PALMAX ĐURĐEVAC j.d.o.o. za proizvodnju, trgovinu i usluge, OIB 27736241584, Starogradska 17,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PALMAX ĐURĐEVAC j.d.o.o. za proizvodnju, trgovinu i usluge</item>
      <item>Sudski registar</item>
      <item>e-oglasna ploča</item>
      <item>Damir Prevedan</item>
    </izvorni_sadrzaj>
    <derivirana_varijabla naziv="DomainObject.Predmet.SudioniciListNaziv_1">
      <item>Financijska agencija</item>
      <item>PALMAX ĐURĐEVAC j.d.o.o. za proizvodnju, trgovinu i usluge</item>
      <item>Sudski registar</item>
      <item>e-oglasna ploča</item>
      <item>Damir Prevedan</item>
    </derivirana_varijabla>
  </DomainObject.Predmet.SudioniciListNaziv>
  <DomainObject.Predmet.SudioniciListAdressOIB>
    <izvorni_sadrzaj>
      <item>Financijska agencija, OIB 85821130368, Ulica grada Vukovara 70,10000 Zagreb</item>
      <item>PALMAX ĐURĐEVAC j.d.o.o. za proizvodnju, trgovinu i usluge, OIB 27736241584, Starogradska 17,48350 Đurđevac</item>
      <item>Sudski registar</item>
      <item>e-oglasna ploča</item>
      <item>Damir Prevedan, OIB 61512671618, Starogradska 17,48350 Đurđevac</item>
    </izvorni_sadrzaj>
    <derivirana_varijabla naziv="DomainObject.Predmet.SudioniciListAdressOIB_1">
      <item>Financijska agencija, OIB 85821130368, Ulica grada Vukovara 70,10000 Zagreb</item>
      <item>PALMAX ĐURĐEVAC j.d.o.o. za proizvodnju, trgovinu i usluge, OIB 27736241584, Starogradska 17,48350 Đurđevac</item>
      <item>Sudski registar</item>
      <item>e-oglasna ploča</item>
      <item>Damir Prevedan, OIB 61512671618, Starogradska 17,48350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5FD8FD-681A-40F9-BCEB-FAFE398096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3522</properties:Characters>
  <properties:Lines>94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2017-05-25T11:00:00Z</cp:lastPrinted>
  <dcterms:modified xmlns:xsi="http://www.w3.org/2001/XMLSchema-instance" xsi:type="dcterms:W3CDTF">2017-05-25T11:00:00Z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St-1026/2016-10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