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7474" w14:paraId="0e47474" w:rsidRDefault="00AE649C" w:rsidP="00DE1D53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DE1D53" w:rsidP="00DE1D53" w:rsidR="00DE1D53">
      <w:pPr>
        <w:spacing w:after="0"/>
      </w:pPr>
      <w:r>
        <w:t>REPUBLIKA HRVATSKA</w:t>
      </w:r>
    </w:p>
    <w:p w:rsidRDefault="00DE1D53" w:rsidP="00DE1D53" w:rsidR="00DE1D53">
      <w:pPr>
        <w:spacing w:after="0"/>
      </w:pPr>
      <w:r>
        <w:t>Trgovački sud u Varaždinu</w:t>
      </w:r>
    </w:p>
    <w:p w:rsidRDefault="00DE1D53" w:rsidP="00DE1D53" w:rsidR="0071688E">
      <w:pPr>
        <w:spacing w:after="0"/>
      </w:pPr>
      <w:r>
        <w:t>Varaždin, Braće Radić br. 2.</w:t>
      </w:r>
      <w:r w:rsidR="0071624E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E61CBC" w:rsidP="00A21F0D" w:rsidR="00E61CBC">
      <w:pPr>
        <w:pStyle w:val="NormaleSPIS"/>
        <w:rPr>
          <w:noProof/>
        </w:rPr>
      </w:pPr>
    </w:p>
    <w:p w:rsidRDefault="00DE1D53" w:rsidP="00DE1D53" w:rsidR="00DE1D53">
      <w:pPr>
        <w:spacing w:after="0"/>
        <w:jc w:val="center"/>
      </w:pPr>
      <w:r>
        <w:t>R E P U B L I K A      H R V A T S K A</w:t>
      </w:r>
    </w:p>
    <w:p w:rsidRDefault="00DE1D53" w:rsidP="00DE1D53" w:rsidR="00DE1D53">
      <w:pPr>
        <w:spacing w:after="0"/>
        <w:jc w:val="center"/>
      </w:pPr>
    </w:p>
    <w:p w:rsidRDefault="00DE1D53" w:rsidP="00DE1D53" w:rsidR="00DE1D53">
      <w:pPr>
        <w:spacing w:after="0"/>
        <w:jc w:val="center"/>
      </w:pPr>
      <w:r>
        <w:t>R   J   E   Š   E   NJ   E</w:t>
      </w:r>
    </w:p>
    <w:p w:rsidRDefault="00DE1D53" w:rsidP="00DE1D53" w:rsidR="00DE1D53">
      <w:pPr>
        <w:tabs>
          <w:tab w:pos="851" w:val="left"/>
        </w:tabs>
        <w:spacing w:after="0"/>
        <w:jc w:val="both"/>
      </w:pPr>
    </w:p>
    <w:p w:rsidRDefault="00DE1D53" w:rsidP="00DE1D53" w:rsidR="00DE1D53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sucu, u stečajnom predmetu povodom prijedloga predlagatelja VERICE NOVAK, iz </w:t>
      </w:r>
      <w:proofErr w:type="spellStart"/>
      <w:r>
        <w:t>Železne</w:t>
      </w:r>
      <w:proofErr w:type="spellEnd"/>
      <w:r>
        <w:t xml:space="preserve"> Gore br. 198A, OIB: 38325283281, za otvaranje stečajnog postupka nad trgovačkim dužnikom KOSTA KERAMIKA j.d.o.o. iz </w:t>
      </w:r>
      <w:proofErr w:type="spellStart"/>
      <w:r>
        <w:t>Železne</w:t>
      </w:r>
      <w:proofErr w:type="spellEnd"/>
      <w:r>
        <w:t xml:space="preserve"> Gore br. 198A, OIB: 15432962210,</w:t>
      </w:r>
      <w:r>
        <w:rPr>
          <w:b/>
        </w:rPr>
        <w:t xml:space="preserve"> </w:t>
      </w:r>
      <w:r w:rsidR="00C16D5F">
        <w:t>18.</w:t>
      </w:r>
      <w:r>
        <w:t xml:space="preserve"> siječnja 2016. godine</w:t>
      </w:r>
    </w:p>
    <w:p w:rsidRDefault="00DE1D53" w:rsidP="00DE1D53" w:rsidR="00DE1D53">
      <w:pPr>
        <w:spacing w:after="0"/>
        <w:ind w:firstLine="708"/>
        <w:jc w:val="both"/>
      </w:pPr>
    </w:p>
    <w:p w:rsidRDefault="00DE1D53" w:rsidP="00DE1D53" w:rsidR="00DE1D53">
      <w:pPr>
        <w:spacing w:after="0"/>
        <w:ind w:firstLine="708"/>
        <w:jc w:val="both"/>
        <w:rPr>
          <w:b/>
        </w:rPr>
      </w:pPr>
    </w:p>
    <w:p w:rsidRDefault="00DE1D53" w:rsidP="00DE1D53" w:rsidR="00DE1D53">
      <w:pPr>
        <w:spacing w:after="0"/>
        <w:jc w:val="center"/>
      </w:pPr>
      <w:r>
        <w:t>r i j e š i o       j e</w:t>
      </w: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  <w:r>
        <w:t xml:space="preserve"> </w:t>
      </w:r>
      <w:r>
        <w:tab/>
        <w:t xml:space="preserve">I/ Otvara se stečajni postupak nad stečajnom dužnikom KOSTA KERAMIKA j.d.o.o. iz </w:t>
      </w:r>
      <w:proofErr w:type="spellStart"/>
      <w:r>
        <w:t>Železne</w:t>
      </w:r>
      <w:proofErr w:type="spellEnd"/>
      <w:r>
        <w:t xml:space="preserve"> Gore br. 19</w:t>
      </w:r>
      <w:r w:rsidR="00C16D5F">
        <w:t>8A, OIB: 15432962210, s danom 18</w:t>
      </w:r>
      <w:r>
        <w:t>. siječnja 2016. godine u 15,00 sati.</w:t>
      </w: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II/ Za stečajnog upravitelja imenuje se</w:t>
      </w:r>
      <w:r w:rsidRPr="00DE1D53">
        <w:t xml:space="preserve"> </w:t>
      </w:r>
      <w:r>
        <w:t xml:space="preserve">SLAVICA OREHOVEC, OIB:  69855771162, iz Čakovca, </w:t>
      </w:r>
      <w:proofErr w:type="spellStart"/>
      <w:r>
        <w:t>Prešernova</w:t>
      </w:r>
      <w:proofErr w:type="spellEnd"/>
      <w:r>
        <w:t xml:space="preserve"> br. 11b.</w:t>
      </w:r>
    </w:p>
    <w:p w:rsidRDefault="00DE1D53" w:rsidP="00DE1D53" w:rsidR="00DE1D53">
      <w:pPr>
        <w:tabs>
          <w:tab w:pos="0" w:val="left"/>
        </w:tabs>
        <w:spacing w:after="0"/>
        <w:jc w:val="both"/>
      </w:pPr>
    </w:p>
    <w:p w:rsidRDefault="00DE1D53" w:rsidP="00DE1D53" w:rsidR="00DE1D53">
      <w:pPr>
        <w:tabs>
          <w:tab w:pos="0" w:val="left"/>
        </w:tabs>
        <w:spacing w:after="0"/>
        <w:jc w:val="both"/>
      </w:pPr>
      <w:r>
        <w:tab/>
        <w:t xml:space="preserve">III/ Pozivaju se vjerovnici stečajnog dužnika da u roku od 30 dana od dana objave oglasa o otvaranju stečajnog postupka na e-oglasnoj ploči ovoga suda prijave svoje tražbine stečajnom upravitelju : SLAVICI OREHOVEC, OIB:  69855771162, iz Čakovca, </w:t>
      </w:r>
      <w:proofErr w:type="spellStart"/>
      <w:r>
        <w:t>Prešernova</w:t>
      </w:r>
      <w:proofErr w:type="spellEnd"/>
      <w:r>
        <w:t xml:space="preserve"> br. 11b, u skladu sa čl. 173. Stečajnog zakona (Narodne novine br. 44/96., 29/99., 129/00., 123/03., 197/03., 187/04. i 82/06., 116/10., 25/12. i 133/12., dalje : SZ-a) i to u dva primjerka s ispravama na kojima se tražbine temelje, uz potvrdu o plaćenoj pristojbi u iznosu od 2% vrijednosti tražbine, ali najviše 500,00 kuna na žiro-račun državnog proračuna broj : HR12 10010051863000160, Model : 64 5045-3574-10215.</w:t>
      </w:r>
    </w:p>
    <w:p w:rsidRDefault="00DE1D53" w:rsidP="00DE1D53" w:rsidR="00DE1D53">
      <w:pPr>
        <w:tabs>
          <w:tab w:pos="0" w:val="left"/>
        </w:tabs>
        <w:spacing w:after="0"/>
        <w:jc w:val="both"/>
      </w:pPr>
    </w:p>
    <w:p w:rsidRDefault="00DE1D53" w:rsidP="00DE1D53" w:rsidR="00DE1D53">
      <w:pPr>
        <w:spacing w:after="0"/>
        <w:ind w:firstLine="708"/>
        <w:jc w:val="both"/>
        <w:rPr>
          <w:b/>
        </w:rPr>
      </w:pPr>
      <w:r>
        <w:t xml:space="preserve"> IV/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30 dana od dana objave rješenja na e-oglasnoj ploči ovoga suda (čl. </w:t>
      </w:r>
      <w:smartTag w:element="metricconverter" w:uri="urn:schemas-microsoft-com:office:smarttags">
        <w:smartTagPr>
          <w:attr w:val="54. st" w:name="ProductID"/>
        </w:smartTagPr>
        <w:r>
          <w:t>54. st</w:t>
        </w:r>
      </w:smartTag>
      <w:r>
        <w:t xml:space="preserve">. 4. SZ-a, a u svezi sa 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5. i st. 6. SZ-a).</w:t>
      </w:r>
      <w:r>
        <w:tab/>
      </w:r>
    </w:p>
    <w:p w:rsidRDefault="00DE1D53" w:rsidP="00DE1D53" w:rsidR="00DE1D53">
      <w:pPr>
        <w:spacing w:after="0"/>
        <w:ind w:firstLine="708"/>
        <w:jc w:val="both"/>
      </w:pPr>
      <w:r>
        <w:t xml:space="preserve">       Izlučni vjerovnici dužni su obavijestiti stečajnog upravitelja o svom izlučnom pravu, pravnoj osnovi izlučnog prava i označiti predmet, odnosno, pravo na koje se njihovo izlučno pravo odnosi (čl. </w:t>
      </w:r>
      <w:smartTag w:element="metricconverter" w:uri="urn:schemas-microsoft-com:office:smarttags">
        <w:smartTagPr>
          <w:attr w:val="173. st" w:name="ProductID"/>
        </w:smartTagPr>
        <w:r>
          <w:t>173. st</w:t>
        </w:r>
      </w:smartTag>
      <w:r>
        <w:t>. 4. SZ-a).</w:t>
      </w:r>
    </w:p>
    <w:p w:rsidRDefault="00DE1D53" w:rsidP="00DE1D53" w:rsidR="00DE1D53">
      <w:pPr>
        <w:spacing w:after="0"/>
        <w:ind w:firstLine="708"/>
        <w:jc w:val="both"/>
      </w:pPr>
    </w:p>
    <w:p w:rsidRDefault="00DE1D53" w:rsidP="00DE1D53" w:rsidR="00DE1D53">
      <w:pPr>
        <w:spacing w:after="0"/>
        <w:ind w:firstLine="708"/>
        <w:jc w:val="both"/>
      </w:pPr>
      <w:r>
        <w:rPr>
          <w:b/>
        </w:rPr>
        <w:t xml:space="preserve"> </w:t>
      </w:r>
      <w:r>
        <w:t>V/ Pozivaju se dužnikovi dužnici da svoje obveze prema stečajnom dužniku ispune bez odlaganja izravno stečajnom upravitelju za stečajnog dužnika.</w:t>
      </w:r>
    </w:p>
    <w:p w:rsidRDefault="00DE1D53" w:rsidP="00DE1D53" w:rsidR="00DE1D53">
      <w:pPr>
        <w:spacing w:after="0"/>
        <w:ind w:firstLine="708"/>
        <w:jc w:val="both"/>
      </w:pPr>
    </w:p>
    <w:p w:rsidRDefault="00DE1D53" w:rsidP="00DE1D53" w:rsidR="00DE1D53">
      <w:pPr>
        <w:spacing w:after="0"/>
        <w:jc w:val="both"/>
      </w:pPr>
      <w:r>
        <w:lastRenderedPageBreak/>
        <w:t xml:space="preserve">            VI/ Ročište vjerovnika na kojem će se ispitati prijavljene tražbine - ispitno ročište određuje se za dan </w:t>
      </w:r>
      <w:r w:rsidR="0040368F">
        <w:rPr>
          <w:u w:val="single"/>
        </w:rPr>
        <w:t>10.  ožujka 2016.  godine  u 9,00</w:t>
      </w:r>
      <w:r>
        <w:rPr>
          <w:u w:val="single"/>
        </w:rPr>
        <w:t xml:space="preserve">  sati</w:t>
      </w:r>
      <w:r>
        <w:t xml:space="preserve">  kod Trgovačkog suda u Varaždinu, Braće Radić br. 2, soba broj 222, drugi kat.</w:t>
      </w:r>
    </w:p>
    <w:p w:rsidRDefault="00DE1D53" w:rsidP="00DE1D53" w:rsidR="00DE1D53">
      <w:pPr>
        <w:spacing w:after="0"/>
        <w:jc w:val="both"/>
        <w:rPr>
          <w:u w:val="single"/>
        </w:rPr>
      </w:pPr>
      <w:r>
        <w:tab/>
        <w:t xml:space="preserve">Ročište vjerovnika na kojem će se na temelju izvješća stečajnog upravitelja odlučivati o daljnjem tijeku stečajnog postupka (izvještajno ročište) održati će se </w:t>
      </w:r>
      <w:r w:rsidR="0040368F">
        <w:rPr>
          <w:u w:val="single"/>
        </w:rPr>
        <w:t>10. ožujka 2016.  godine  u  9,30</w:t>
      </w:r>
      <w:r>
        <w:rPr>
          <w:u w:val="single"/>
        </w:rPr>
        <w:t xml:space="preserve">  sati.</w:t>
      </w:r>
    </w:p>
    <w:p w:rsidRDefault="00DE1D53" w:rsidP="00DE1D53" w:rsidR="00DE1D53">
      <w:pPr>
        <w:spacing w:after="0"/>
        <w:jc w:val="both"/>
        <w:rPr>
          <w:b/>
          <w:u w:val="single"/>
        </w:rPr>
      </w:pPr>
    </w:p>
    <w:p w:rsidRDefault="00DE1D53" w:rsidP="00DE1D53" w:rsidR="00DE1D53">
      <w:pPr>
        <w:spacing w:after="0"/>
        <w:ind w:firstLine="708"/>
        <w:jc w:val="both"/>
        <w:rPr>
          <w:b/>
        </w:rPr>
      </w:pPr>
      <w:r>
        <w:t>VII/ Rješenje o otvaranju stečajnog postupka dostaviti će se sudskom registru ovoga suda, radi zabilježbe otvaranja stečajnog postupka u sudskom registru.</w:t>
      </w:r>
      <w:r>
        <w:rPr>
          <w:b/>
        </w:rPr>
        <w:t xml:space="preserve">  </w:t>
      </w:r>
    </w:p>
    <w:p w:rsidRDefault="00DE1D53" w:rsidP="00DE1D53" w:rsidR="00DE1D53">
      <w:pPr>
        <w:spacing w:after="0"/>
        <w:ind w:firstLine="708"/>
        <w:jc w:val="both"/>
        <w:rPr>
          <w:b/>
        </w:rPr>
      </w:pPr>
      <w:r>
        <w:rPr>
          <w:b/>
        </w:rPr>
        <w:t xml:space="preserve">  </w:t>
      </w:r>
    </w:p>
    <w:p w:rsidRDefault="00DE1D53" w:rsidP="00DE1D53" w:rsidR="00DE1D53">
      <w:pPr>
        <w:spacing w:after="0"/>
        <w:ind w:firstLine="708"/>
        <w:jc w:val="both"/>
        <w:rPr>
          <w:b/>
          <w:u w:val="single"/>
        </w:rPr>
      </w:pPr>
      <w:r>
        <w:t>VIII/ Rješenje o otvaranju stečajnog postupka objavljuje se isticanjem na e-oglasnoj ploči ovoga suda sa danom otvaranja stečajnog postupka.</w:t>
      </w: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  <w:rPr>
          <w:color w:val="FF6600"/>
        </w:rPr>
      </w:pPr>
      <w:r>
        <w:rPr>
          <w:color w:val="FF6600"/>
        </w:rPr>
        <w:t xml:space="preserve"> </w:t>
      </w:r>
    </w:p>
    <w:p w:rsidRDefault="00DE1D53" w:rsidP="00DE1D53" w:rsidR="00DE1D53">
      <w:pPr>
        <w:spacing w:after="0"/>
        <w:jc w:val="center"/>
      </w:pPr>
      <w:r>
        <w:t>Obrazloženje</w:t>
      </w:r>
    </w:p>
    <w:p w:rsidRDefault="00DE1D53" w:rsidP="00DE1D53" w:rsidR="00DE1D53">
      <w:pPr>
        <w:spacing w:after="0"/>
        <w:jc w:val="center"/>
        <w:rPr>
          <w:b/>
        </w:rPr>
      </w:pPr>
    </w:p>
    <w:p w:rsidRDefault="00DE1D53" w:rsidP="00DE1D53" w:rsidR="00DE1D53">
      <w:pPr>
        <w:spacing w:after="0"/>
        <w:jc w:val="both"/>
      </w:pPr>
    </w:p>
    <w:p w:rsidRDefault="00DE1D53" w:rsidP="00DE1D53" w:rsidR="00B333D8">
      <w:pPr>
        <w:tabs>
          <w:tab w:pos="851" w:val="left"/>
        </w:tabs>
        <w:spacing w:after="0"/>
        <w:jc w:val="both"/>
      </w:pPr>
      <w:r>
        <w:tab/>
        <w:t xml:space="preserve">Predlagatelj </w:t>
      </w:r>
      <w:r w:rsidR="0040368F">
        <w:t xml:space="preserve">Verica Novak iz </w:t>
      </w:r>
      <w:proofErr w:type="spellStart"/>
      <w:r w:rsidR="0040368F">
        <w:t>Železne</w:t>
      </w:r>
      <w:proofErr w:type="spellEnd"/>
      <w:r w:rsidR="0040368F">
        <w:t xml:space="preserve"> Gore</w:t>
      </w:r>
      <w:r>
        <w:t xml:space="preserve">, podnio je ovome sudu </w:t>
      </w:r>
      <w:r w:rsidR="00B333D8">
        <w:t>10. srpnja</w:t>
      </w:r>
      <w:r>
        <w:t xml:space="preserve"> 2015. godine zahtjev za pokretanje stečajnog postupka nad dužnikom</w:t>
      </w:r>
      <w:r w:rsidR="00B333D8">
        <w:t xml:space="preserve"> KOSTA KERAMIKA j.d.o.o. iz </w:t>
      </w:r>
      <w:proofErr w:type="spellStart"/>
      <w:r w:rsidR="00B333D8">
        <w:t>Železne</w:t>
      </w:r>
      <w:proofErr w:type="spellEnd"/>
      <w:r w:rsidR="00B333D8">
        <w:t xml:space="preserve"> Gore br. 198A</w:t>
      </w:r>
      <w:r w:rsidR="0040368F">
        <w:t>, u kojem je navela da joj dužnik duguje na ime plaće za mjesece srpanj i kolovoz ukupan iznos od 6.040,00 kuna, da društvo dužnika nema imovine iz koje bi se mogla naplatiti navedena tražbina, te da je žiro-račun društva dužnika u blokadi neprekidno 341 dan.</w:t>
      </w:r>
    </w:p>
    <w:p w:rsidRDefault="00DE1D53" w:rsidP="00DE1D53" w:rsidR="00B333D8">
      <w:pPr>
        <w:tabs>
          <w:tab w:pos="851" w:val="left"/>
        </w:tabs>
        <w:spacing w:after="0"/>
        <w:jc w:val="both"/>
      </w:pPr>
      <w:r>
        <w:tab/>
        <w:t>Sud je</w:t>
      </w:r>
      <w:r w:rsidR="00B333D8">
        <w:t xml:space="preserve"> rješenjem poslovni broj 6 St-102</w:t>
      </w:r>
      <w:r>
        <w:t>/15-3 od 23. rujna 2015. godine pokrenuo prethodni postupak radi utvrđivanja uvjeta za otvaranje stečajnog postupka, te je ujedno odredio ročište radi izjašnjenja direktora o prijedlogu za o</w:t>
      </w:r>
      <w:r w:rsidR="00B333D8">
        <w:t>tvaranje stečajnog postupka za 11</w:t>
      </w:r>
      <w:r>
        <w:t xml:space="preserve">. studenoga 2015. godine. </w:t>
      </w:r>
    </w:p>
    <w:p w:rsidRDefault="00B333D8" w:rsidP="00DE1D53" w:rsidR="00B333D8">
      <w:pPr>
        <w:tabs>
          <w:tab w:pos="851" w:val="left"/>
        </w:tabs>
        <w:spacing w:after="0"/>
        <w:jc w:val="both"/>
      </w:pPr>
      <w:r>
        <w:tab/>
        <w:t>Na navedenom ročištu direktor društva dužnika naveo</w:t>
      </w:r>
      <w:r w:rsidR="00DE1D53">
        <w:t xml:space="preserve"> je da</w:t>
      </w:r>
      <w:r w:rsidR="00B4282C">
        <w:t xml:space="preserve"> je točno da postoji dugovanje prema bivšoj radnici Verici Novak, da društvo dužnika nema više zaposlenih radnika, da je točno da je žiro-račun društva u neprekidnoj blokadi 460 dana, te da je iznos blokade oko 47.000,00 kuna. Direktor društva dužnika je naveo da društvo osim jednog vozila marke </w:t>
      </w:r>
      <w:proofErr w:type="spellStart"/>
      <w:r w:rsidR="00B4282C">
        <w:t>Dacia</w:t>
      </w:r>
      <w:proofErr w:type="spellEnd"/>
      <w:r w:rsidR="00B4282C">
        <w:t xml:space="preserve"> </w:t>
      </w:r>
      <w:proofErr w:type="spellStart"/>
      <w:r w:rsidR="00B4282C">
        <w:t>Logan</w:t>
      </w:r>
      <w:proofErr w:type="spellEnd"/>
      <w:r w:rsidR="00B4282C">
        <w:t xml:space="preserve"> iz</w:t>
      </w:r>
      <w:r w:rsidR="00A40D73">
        <w:t xml:space="preserve"> 2007. godine, te </w:t>
      </w:r>
      <w:r w:rsidR="00B4282C">
        <w:t>jedne tražbine prema trgovačkom društvu Građevinsko poduzeće Krk d.d. iz Krka u iznosu od 8.969,82 kuna nema druge imovine.</w:t>
      </w:r>
      <w:r w:rsidR="00F62426">
        <w:t xml:space="preserve"> Direktor društva dužnika ujedno je naveo da se radi iznijetih razloga ne protivi da se nad društvom</w:t>
      </w:r>
      <w:r w:rsidR="00791D9D">
        <w:t xml:space="preserve"> otvori stečajni postupak. </w:t>
      </w:r>
    </w:p>
    <w:p w:rsidRDefault="00DE1D53" w:rsidP="00DE1D53" w:rsidR="00DE1D53">
      <w:pPr>
        <w:tabs>
          <w:tab w:pos="851" w:val="left"/>
        </w:tabs>
        <w:spacing w:after="0"/>
        <w:jc w:val="both"/>
      </w:pPr>
      <w:r>
        <w:tab/>
        <w:t>Iz utvrđenih činjenic</w:t>
      </w:r>
      <w:r w:rsidR="00B333D8">
        <w:t xml:space="preserve">a, te izjave koju je direktor dužnika dao na navedenom ročištu održanom </w:t>
      </w:r>
      <w:r w:rsidR="00791D9D">
        <w:t>1</w:t>
      </w:r>
      <w:r w:rsidR="00B333D8">
        <w:t>1</w:t>
      </w:r>
      <w:r>
        <w:t xml:space="preserve">. studenoga 2015. godine stečajni je sudac zaključio kako su ispunjene pretpostavke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2. SZ-a, i to nesposobnost za plaćanje dužnika jer je račun društva u neprekidnoj blokadi dulje od 60 dana, a društvo ima evidentirane neizvršene osnove za plaćanje koje je trebao, na temelju valjanih osnova za plaćanje, bez daljnjeg pristanka dužnika naplatiti s bilo kojeg od njegovih računa.</w:t>
      </w:r>
    </w:p>
    <w:p w:rsidRDefault="00DE1D53" w:rsidP="00DE1D53" w:rsidR="00DE1D53">
      <w:pPr>
        <w:tabs>
          <w:tab w:pos="851" w:val="left"/>
        </w:tabs>
        <w:spacing w:after="0"/>
        <w:jc w:val="both"/>
      </w:pPr>
      <w:r>
        <w:tab/>
        <w:t xml:space="preserve">Zbog iznijetog sud nije posebno utvrđivao druge stečajne razloge  i to nelikvidnost i prezaduženost, već je primjenom odredbe čl. 54. i čl. 55. SZ-a donio ovo rješenje o otvaranju stečajnog postupka, odredio je ispitno i izvještajno ročište, te su pozvani vjerovnici da prijave </w:t>
      </w:r>
    </w:p>
    <w:p w:rsidRDefault="00E61CBC" w:rsidP="00DE1D53" w:rsidR="00E61CBC">
      <w:pPr>
        <w:tabs>
          <w:tab w:pos="851" w:val="left"/>
        </w:tabs>
        <w:spacing w:after="0"/>
        <w:jc w:val="both"/>
      </w:pPr>
    </w:p>
    <w:p w:rsidRDefault="00E61CBC" w:rsidP="00DE1D53" w:rsidR="00E61CBC">
      <w:pPr>
        <w:tabs>
          <w:tab w:pos="851" w:val="left"/>
        </w:tabs>
        <w:spacing w:after="0"/>
        <w:jc w:val="both"/>
      </w:pPr>
    </w:p>
    <w:p w:rsidRDefault="00E61CBC" w:rsidP="00DE1D53" w:rsidR="00E61CBC">
      <w:pPr>
        <w:tabs>
          <w:tab w:pos="851" w:val="left"/>
        </w:tabs>
        <w:spacing w:after="0"/>
        <w:jc w:val="both"/>
      </w:pPr>
    </w:p>
    <w:p w:rsidRDefault="00DE1D53" w:rsidP="00DE1D53" w:rsidR="00DE1D53">
      <w:pPr>
        <w:tabs>
          <w:tab w:pos="851" w:val="left"/>
        </w:tabs>
        <w:spacing w:after="0"/>
        <w:jc w:val="both"/>
      </w:pPr>
      <w:r>
        <w:lastRenderedPageBreak/>
        <w:t>svoje tražbine, odnosno, da o ostima obavijeste stečajnog upravitelja (</w:t>
      </w:r>
      <w:proofErr w:type="spellStart"/>
      <w:r>
        <w:t>razlučni</w:t>
      </w:r>
      <w:proofErr w:type="spellEnd"/>
      <w:r>
        <w:t xml:space="preserve"> i izlučni vjerovnici), a sud je, također, imenovao i stečajnog upravitelja u skladu sa čl. 20. SZ-a.</w:t>
      </w:r>
    </w:p>
    <w:p w:rsidRDefault="00E61CBC" w:rsidP="00DE1D53" w:rsidR="00E61CBC">
      <w:pPr>
        <w:tabs>
          <w:tab w:pos="851" w:val="left"/>
        </w:tabs>
        <w:spacing w:after="0"/>
        <w:jc w:val="both"/>
      </w:pPr>
    </w:p>
    <w:p w:rsidRDefault="00DE1D53" w:rsidP="00DE1D53" w:rsidR="00DE1D53">
      <w:pPr>
        <w:spacing w:after="0"/>
        <w:jc w:val="both"/>
      </w:pPr>
      <w:r>
        <w:tab/>
      </w:r>
      <w:r>
        <w:tab/>
      </w:r>
    </w:p>
    <w:p w:rsidRDefault="00C16D5F" w:rsidP="00DE1D53" w:rsidR="00DE1D53">
      <w:pPr>
        <w:spacing w:after="0"/>
        <w:jc w:val="center"/>
      </w:pPr>
      <w:r>
        <w:t>U Varaždinu, 18</w:t>
      </w:r>
      <w:r w:rsidR="00DE1D53">
        <w:t>. siječnja 2016. godine.</w:t>
      </w:r>
    </w:p>
    <w:p w:rsidRDefault="00DE1D53" w:rsidP="00DE1D53" w:rsidR="00DE1D53">
      <w:pPr>
        <w:spacing w:after="0"/>
      </w:pPr>
    </w:p>
    <w:p w:rsidRDefault="00DE1D53" w:rsidP="00DE1D53" w:rsidR="00DE1D53">
      <w:pPr>
        <w:spacing w:after="0"/>
      </w:pPr>
    </w:p>
    <w:p w:rsidRDefault="00DE1D53" w:rsidP="00DE1D53" w:rsidR="00DE1D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F30BF">
        <w:t xml:space="preserve"> </w:t>
      </w:r>
      <w:r>
        <w:t xml:space="preserve"> STEČAJNI SUDAC :</w:t>
      </w:r>
    </w:p>
    <w:p w:rsidRDefault="00DE1D53" w:rsidP="00DE1D53" w:rsidR="00DE1D53">
      <w:pPr>
        <w:spacing w:after="0"/>
        <w:jc w:val="both"/>
      </w:pPr>
    </w:p>
    <w:p w:rsidRDefault="00077E70" w:rsidP="006267A9" w:rsidR="00077E7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67A9">
        <w:t xml:space="preserve">  </w:t>
      </w:r>
      <w:r>
        <w:t xml:space="preserve">  </w:t>
      </w:r>
      <w:r w:rsidR="00A40D73">
        <w:t xml:space="preserve"> </w:t>
      </w:r>
      <w:r w:rsidR="00DE1D53">
        <w:t xml:space="preserve">Hugo </w:t>
      </w:r>
      <w:proofErr w:type="spellStart"/>
      <w:r w:rsidR="00DE1D53">
        <w:t>Wedemeyer</w:t>
      </w:r>
      <w:proofErr w:type="spellEnd"/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DE1D53" w:rsidP="00DE1D53" w:rsidR="00DE1D53">
      <w:pPr>
        <w:spacing w:after="0"/>
        <w:jc w:val="both"/>
        <w:rPr>
          <w:b/>
          <w:u w:val="single"/>
        </w:rPr>
      </w:pPr>
    </w:p>
    <w:p w:rsidRDefault="00DE1D53" w:rsidP="00DE1D53" w:rsidR="00DE1D53">
      <w:pPr>
        <w:spacing w:after="0"/>
        <w:ind w:firstLine="708"/>
        <w:jc w:val="both"/>
      </w:pPr>
      <w:r>
        <w:t>Protiv ovog rješenja član uprave stečajnog dužnika može izjaviti žalbu u roku od osam (8) dana od dana primitka prijepisa ovog rješenja, pisano u četiri (4) primjerka Visokom trgovačkom sudu Republike Hrvatske u Zagrebu. Žalba se dostavlja putem ovog suda preporučeno poštom ili se predaje neposredno kod ovoga suda.</w:t>
      </w:r>
    </w:p>
    <w:p w:rsidRDefault="00DE1D53" w:rsidP="00DE1D53" w:rsidR="00DE1D53">
      <w:pPr>
        <w:spacing w:after="0"/>
        <w:ind w:firstLine="708"/>
        <w:jc w:val="both"/>
      </w:pPr>
      <w:r>
        <w:t>Žalba ne zadržava izvršenje ovog rješenja.</w:t>
      </w: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  <w:r>
        <w:t>DNA :</w:t>
      </w: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tabs>
          <w:tab w:pos="0" w:val="left"/>
        </w:tabs>
        <w:spacing w:after="0"/>
        <w:jc w:val="both"/>
      </w:pPr>
      <w:r>
        <w:t xml:space="preserve">Stečajni upravitelj Slavica </w:t>
      </w:r>
      <w:proofErr w:type="spellStart"/>
      <w:r>
        <w:t>Orehovec</w:t>
      </w:r>
      <w:proofErr w:type="spellEnd"/>
      <w:r>
        <w:t xml:space="preserve">, iz Čakovca, </w:t>
      </w:r>
      <w:proofErr w:type="spellStart"/>
      <w:r>
        <w:t>Prešernova</w:t>
      </w:r>
      <w:proofErr w:type="spellEnd"/>
      <w:r>
        <w:t xml:space="preserve"> br. 11b.</w:t>
      </w:r>
    </w:p>
    <w:p w:rsidRDefault="00DE1D53" w:rsidP="00DE1D53" w:rsidR="00DE1D53">
      <w:pPr>
        <w:spacing w:after="0"/>
        <w:jc w:val="both"/>
      </w:pPr>
    </w:p>
    <w:p w:rsidRDefault="00DE1D53" w:rsidP="00DE1D53" w:rsidR="002A66FF">
      <w:pPr>
        <w:spacing w:after="0"/>
        <w:jc w:val="both"/>
      </w:pPr>
      <w:r>
        <w:t xml:space="preserve">Predlagatelj </w:t>
      </w:r>
      <w:r w:rsidR="002A66FF">
        <w:t xml:space="preserve">Verica Novak, iz </w:t>
      </w:r>
      <w:proofErr w:type="spellStart"/>
      <w:r w:rsidR="002A66FF">
        <w:t>Železne</w:t>
      </w:r>
      <w:proofErr w:type="spellEnd"/>
      <w:r w:rsidR="002A66FF">
        <w:t xml:space="preserve"> Gore br. 198A,</w:t>
      </w: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  <w:r>
        <w:t>Dužni</w:t>
      </w:r>
      <w:r w:rsidR="00A84DB6">
        <w:t xml:space="preserve">k KOSTA KERAMIKA j.d.o.o. iz </w:t>
      </w:r>
      <w:proofErr w:type="spellStart"/>
      <w:r w:rsidR="00A84DB6">
        <w:t>Železne</w:t>
      </w:r>
      <w:proofErr w:type="spellEnd"/>
      <w:r w:rsidR="00A84DB6">
        <w:t xml:space="preserve"> Gore br. 198A,</w:t>
      </w: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  <w:r>
        <w:t>Z</w:t>
      </w:r>
      <w:r w:rsidR="002A66FF">
        <w:t xml:space="preserve">akonski </w:t>
      </w:r>
      <w:r w:rsidR="00A84DB6">
        <w:t xml:space="preserve">zastupnik dužnika Stanislav Novak, iz </w:t>
      </w:r>
      <w:proofErr w:type="spellStart"/>
      <w:r w:rsidR="00A84DB6">
        <w:t>Železne</w:t>
      </w:r>
      <w:proofErr w:type="spellEnd"/>
      <w:r w:rsidR="00A84DB6">
        <w:t xml:space="preserve"> Gore br. 198A,</w:t>
      </w:r>
    </w:p>
    <w:p w:rsidRDefault="00BA1B20" w:rsidP="00BA1B20" w:rsidR="00BA1B20">
      <w:pPr>
        <w:spacing w:after="0"/>
        <w:jc w:val="both"/>
      </w:pPr>
    </w:p>
    <w:p w:rsidRDefault="00BA1B20" w:rsidP="00BA1B20" w:rsidR="00BA1B20">
      <w:pPr>
        <w:spacing w:after="0"/>
        <w:jc w:val="both"/>
      </w:pPr>
      <w:r>
        <w:t>Financijska agencija, Regionalni centar Zagreb, Vrtni put br. 3,</w:t>
      </w: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  <w:r>
        <w:t>Sudski registar ovoga suda, radi zabilježbe,</w:t>
      </w: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  <w:r>
        <w:t>e-oglasna ploča ovoga suda,</w:t>
      </w:r>
    </w:p>
    <w:p w:rsidRDefault="00DE1D53" w:rsidP="00DE1D53" w:rsidR="00DE1D53">
      <w:pPr>
        <w:spacing w:after="0"/>
        <w:jc w:val="both"/>
      </w:pPr>
    </w:p>
    <w:p w:rsidRDefault="00DE1D53" w:rsidP="00DE1D53" w:rsidR="00DE1D53">
      <w:pPr>
        <w:spacing w:after="0"/>
        <w:jc w:val="both"/>
      </w:pPr>
    </w:p>
    <w:p w:rsidRDefault="006267A9" w:rsidP="00DE1D53" w:rsidR="00DE1D53">
      <w:pPr>
        <w:spacing w:after="0"/>
        <w:jc w:val="both"/>
      </w:pPr>
      <w:r>
        <w:t>P</w:t>
      </w:r>
      <w:r w:rsidR="00481089">
        <w:t>isarnic</w:t>
      </w:r>
      <w:bookmarkStart w:name="_GoBack" w:id="0"/>
      <w:bookmarkEnd w:id="0"/>
      <w:r>
        <w:t>a – ispitno i izvještajno ročište 10. ožujka 2016. godine u 9,00 i 9,30 sati.</w:t>
      </w:r>
    </w:p>
    <w:p w:rsidRDefault="006267A9" w:rsidP="00DE1D53" w:rsidR="006267A9">
      <w:pPr>
        <w:spacing w:after="0"/>
        <w:jc w:val="both"/>
      </w:pPr>
    </w:p>
    <w:p w:rsidRDefault="006267A9" w:rsidP="00DE1D53" w:rsidR="006267A9">
      <w:pPr>
        <w:spacing w:after="0"/>
        <w:jc w:val="both"/>
      </w:pPr>
    </w:p>
    <w:p w:rsidRDefault="006267A9" w:rsidP="006267A9" w:rsidR="006267A9">
      <w:pPr>
        <w:spacing w:after="0"/>
        <w:jc w:val="center"/>
      </w:pPr>
      <w:r>
        <w:t>U Varaždinu, 18. siječnja 2016. godine.</w:t>
      </w:r>
    </w:p>
    <w:p w:rsidRDefault="006267A9" w:rsidP="006267A9" w:rsidR="006267A9">
      <w:pPr>
        <w:spacing w:after="0"/>
        <w:jc w:val="center"/>
      </w:pPr>
    </w:p>
    <w:p w:rsidRDefault="006267A9" w:rsidP="00DE1D53" w:rsidR="006267A9">
      <w:pPr>
        <w:spacing w:after="0"/>
        <w:jc w:val="both"/>
      </w:pPr>
    </w:p>
    <w:p w:rsidRDefault="006267A9" w:rsidP="00DE1D53" w:rsidR="006267A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 :</w:t>
      </w:r>
    </w:p>
    <w:p w:rsidRDefault="00DA0242" w:rsidP="00AA1B23" w:rsidR="00DA0242">
      <w:pPr>
        <w:spacing w:after="0"/>
        <w:jc w:val="both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24E" w:rsidP="00537B78" w:rsidR="0071624E">
      <w:r>
        <w:separator/>
      </w:r>
    </w:p>
  </w:endnote>
  <w:endnote w:id="0" w:type="continuationSeparator">
    <w:p w:rsidRDefault="0071624E" w:rsidP="00537B78" w:rsidR="00716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9843849"/>
      <w:docPartObj>
        <w:docPartGallery w:val="Page Numbers (Bottom of Page)"/>
        <w:docPartUnique/>
      </w:docPartObj>
    </w:sdtPr>
    <w:sdtEndPr/>
    <w:sdtContent>
      <w:p w:rsidRDefault="00DE1D53" w:rsidR="00DE1D5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089">
          <w:t>3</w:t>
        </w:r>
        <w:r>
          <w:fldChar w:fldCharType="end"/>
        </w:r>
      </w:p>
    </w:sdtContent>
  </w:sdt>
  <w:p w:rsidRDefault="00DE1D53" w:rsidR="00DE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24E" w:rsidP="00537B78" w:rsidR="0071624E">
      <w:r>
        <w:separator/>
      </w:r>
    </w:p>
  </w:footnote>
  <w:footnote w:id="0" w:type="continuationSeparator">
    <w:p w:rsidRDefault="0071624E" w:rsidP="00537B78" w:rsidR="00716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D53" w:rsidR="008333A9">
    <w:pPr>
      <w:pStyle w:val="Zaglavlje"/>
    </w:pPr>
    <w:r>
      <w:rPr>
        <w:rStyle w:val="PozadinaSvijetloCrvena"/>
        <w:shd w:fill="auto" w:color="auto" w:val="clear"/>
      </w:rPr>
      <w:t>POSL. BROJ : 6 St-102/15-5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E70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6FF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68F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089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1EB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7A9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0BF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24E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D9D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5E1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D73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DB6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1B23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3D8"/>
    <w:rsid w:val="00B33BC0"/>
    <w:rsid w:val="00B358AD"/>
    <w:rsid w:val="00B35E2C"/>
    <w:rsid w:val="00B36A8C"/>
    <w:rsid w:val="00B40725"/>
    <w:rsid w:val="00B408E9"/>
    <w:rsid w:val="00B413B3"/>
    <w:rsid w:val="00B418BA"/>
    <w:rsid w:val="00B4282C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B20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3A8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E0F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D5F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AF9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830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1D53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CB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F42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426"/>
    <w:rsid w:val="00F6292E"/>
    <w:rsid w:val="00F643F0"/>
    <w:rsid w:val="00F6628B"/>
    <w:rsid w:val="00F66E50"/>
    <w:rsid w:val="00F673B5"/>
    <w:rsid w:val="00F6743D"/>
    <w:rsid w:val="00F70878"/>
    <w:rsid w:val="00F722C7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21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St-102/2015-5</izvorni_sadrzaj>
    <derivirana_varijabla naziv="DomainObject.Oznaka_1">St-102/2015-5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
ISPLATA PLAĆA</izvorni_sadrzaj>
    <derivirana_varijabla naziv="DomainObject.Predmet.Opis_1">Prijedlog za pokretanje st. postupka
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St-102/2015</izvorni_sadrzaj>
    <derivirana_varijabla naziv="DomainObject.Predmet.OznakaBroj_1">St-102/2015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KOSTA KERAMIKA jednostavno društvo s ograničenom odgovornošću za graditeljstvo, trgovinu i usluge</izvorni_sadrzaj>
    <derivirana_varijabla naziv="DomainObject.Predmet.ProtustrankaFormated_1">  KOSTA KERAMIKA jednostavno društvo s ograničenom odgovornošću za graditeljstvo, trgovinu i usluge</derivirana_varijabla>
  </DomainObject.Predmet.ProtustrankaFormated>
  <DomainObject.Predmet.ProtustrankaFormatedOIB>
    <izvorni_sadrzaj>  KOSTA KERAMIKA jednostavno društvo s ograničenom odgovornošću za graditeljstvo, trgovinu i usluge, OIB 15432962210</izvorni_sadrzaj>
    <derivirana_varijabla naziv="DomainObject.Predmet.ProtustrankaFormatedOIB_1">  KOSTA KERAMIKA jednostavno društvo s ograničenom odgovornošću za graditeljstvo, trgovinu i usluge, OIB 15432962210</derivirana_varijabla>
  </DomainObject.Predmet.ProtustrankaFormatedOIB>
  <DomainObject.Predmet.ProtustrankaFormatedWithAdress>
    <izvorni_sadrzaj> KOSTA KERAMIKA jednostavno društvo s ograničenom odgovornošću za graditeljstvo, trgovinu i usluge, Železna Gora br. 198/A, 40312 Štrigova</izvorni_sadrzaj>
    <derivirana_varijabla naziv="DomainObject.Predmet.ProtustrankaFormatedWithAdress_1"> KOSTA KERAMIKA jednostavno društvo s ograničenom odgovornošću za graditeljstvo, trgovinu i usluge, Železna Gora br. 198/A, 40312 Štrigova</derivirana_varijabla>
  </DomainObject.Predmet.ProtustrankaFormatedWithAdress>
  <DomainObject.Predmet.ProtustrankaFormatedWithAdressOIB>
    <izvorni_sadrzaj> KOSTA KERAMIKA jednostavno društvo s ograničenom odgovornošću za graditeljstvo, trgovinu i usluge, OIB 15432962210, Železna Gora br. 198/A, 40312 Štrigova</izvorni_sadrzaj>
    <derivirana_varijabla naziv="DomainObject.Predmet.ProtustrankaFormatedWithAdressOIB_1"> KOSTA KERAMIKA jednostavno društvo s ograničenom odgovornošću za graditeljstvo, trgovinu i usluge, OIB 15432962210, Železna Gora br. 198/A, 40312 Štrigova</derivirana_varijabla>
  </DomainObject.Predmet.ProtustrankaFormatedWithAdressOIB>
  <DomainObject.Predmet.ProtustrankaWithAdress>
    <izvorni_sadrzaj>KOSTA KERAMIKA jednostavno društvo s ograničenom odgovornošću za graditeljstvo, trgovinu i usluge Železna Gora br. 198/A, 40312 Štrigova</izvorni_sadrzaj>
    <derivirana_varijabla naziv="DomainObject.Predmet.ProtustrankaWithAdress_1">KOSTA KERAMIKA jednostavno društvo s ograničenom odgovornošću za graditeljstvo, trgovinu i usluge Železna Gora br. 198/A, 40312 Štrigova</derivirana_varijabla>
  </DomainObject.Predmet.ProtustrankaWithAdress>
  <DomainObject.Predmet.ProtustrankaWithAdressOIB>
    <izvorni_sadrzaj>KOSTA KERAMIKA jednostavno društvo s ograničenom odgovornošću za graditeljstvo, trgovinu i usluge, OIB 15432962210, Železna Gora br. 198/A, 40312 Štrigova</izvorni_sadrzaj>
    <derivirana_varijabla naziv="DomainObject.Predmet.ProtustrankaWithAdressOIB_1">KOSTA KERAMIKA jednostavno društvo s ograničenom odgovornošću za graditeljstvo, trgovinu i usluge, OIB 15432962210, Železna Gora br. 198/A, 40312 Štrigova</derivirana_varijabla>
  </DomainObject.Predmet.ProtustrankaWithAdressOIB>
  <DomainObject.Predmet.ProtustrankaNazivFormated>
    <izvorni_sadrzaj>KOSTA KERAMIKA jednostavno društvo s ograničenom odgovornošću za graditeljstvo, trgovinu i usluge</izvorni_sadrzaj>
    <derivirana_varijabla naziv="DomainObject.Predmet.ProtustrankaNazivFormated_1">KOSTA KERAMIKA jednostavno društvo s ograničenom odgovornošću za graditeljstvo, trgovinu i usluge</derivirana_varijabla>
  </DomainObject.Predmet.ProtustrankaNazivFormated>
  <DomainObject.Predmet.ProtustrankaNazivFormatedOIB>
    <izvorni_sadrzaj>KOSTA KERAMIKA jednostavno društvo s ograničenom odgovornošću za graditeljstvo, trgovinu i usluge, OIB 15432962210</izvorni_sadrzaj>
    <derivirana_varijabla naziv="DomainObject.Predmet.ProtustrankaNazivFormatedOIB_1">KOSTA KERAMIKA jednostavno društvo s ograničenom odgovornošću za graditeljstvo, trgovinu i usluge, OIB 15432962210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Novak</izvorni_sadrzaj>
    <derivirana_varijabla naziv="DomainObject.Predmet.StrankaFormated_1">  Verica Novak</derivirana_varijabla>
  </DomainObject.Predmet.StrankaFormated>
  <DomainObject.Predmet.StrankaFormatedOIB>
    <izvorni_sadrzaj>  Verica Novak, OIB 38325283281</izvorni_sadrzaj>
    <derivirana_varijabla naziv="DomainObject.Predmet.StrankaFormatedOIB_1">  Verica Novak, OIB 38325283281</derivirana_varijabla>
  </DomainObject.Predmet.StrankaFormatedOIB>
  <DomainObject.Predmet.StrankaFormatedWithAdress>
    <izvorni_sadrzaj> Verica Novak, Železna Gora br.  198, 40312 Štrigova</izvorni_sadrzaj>
    <derivirana_varijabla naziv="DomainObject.Predmet.StrankaFormatedWithAdress_1"> Verica Novak, Železna Gora br.  198, 40312 Štrigova</derivirana_varijabla>
  </DomainObject.Predmet.StrankaFormatedWithAdress>
  <DomainObject.Predmet.StrankaFormatedWithAdressOIB>
    <izvorni_sadrzaj> Verica Novak, OIB 38325283281, Železna Gora br.  198, 40312 Štrigova</izvorni_sadrzaj>
    <derivirana_varijabla naziv="DomainObject.Predmet.StrankaFormatedWithAdressOIB_1"> Verica Novak, OIB 38325283281, Železna Gora br.  198, 40312 Štrigova</derivirana_varijabla>
  </DomainObject.Predmet.StrankaFormatedWithAdressOIB>
  <DomainObject.Predmet.StrankaWithAdress>
    <izvorni_sadrzaj>Verica Novak Železna Gora br.  198,40312 Štrigova</izvorni_sadrzaj>
    <derivirana_varijabla naziv="DomainObject.Predmet.StrankaWithAdress_1">Verica Novak Železna Gora br.  198,40312 Štrigova</derivirana_varijabla>
  </DomainObject.Predmet.StrankaWithAdress>
  <DomainObject.Predmet.StrankaWithAdressOIB>
    <izvorni_sadrzaj>Verica Novak, OIB 38325283281, Železna Gora br.  198,40312 Štrigova</izvorni_sadrzaj>
    <derivirana_varijabla naziv="DomainObject.Predmet.StrankaWithAdressOIB_1">Verica Novak, OIB 38325283281, Železna Gora br.  198,40312 Štrigova</derivirana_varijabla>
  </DomainObject.Predmet.StrankaWithAdressOIB>
  <DomainObject.Predmet.StrankaNazivFormated>
    <izvorni_sadrzaj>Verica Novak</izvorni_sadrzaj>
    <derivirana_varijabla naziv="DomainObject.Predmet.StrankaNazivFormated_1">Verica Novak</derivirana_varijabla>
  </DomainObject.Predmet.StrankaNazivFormated>
  <DomainObject.Predmet.StrankaNazivFormatedOIB>
    <izvorni_sadrzaj>Verica Novak, OIB 38325283281</izvorni_sadrzaj>
    <derivirana_varijabla naziv="DomainObject.Predmet.StrankaNazivFormatedOIB_1">Verica Novak, OIB 38325283281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6040.00</izvorni_sadrzaj>
    <derivirana_varijabla naziv="DomainObject.Predmet.TrenutnaVrijednost_1">6040.00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Verica Novak</item>
    </izvorni_sadrzaj>
    <derivirana_varijabla naziv="DomainObject.Predmet.StrankaListFormated_1">
      <item>Verica Novak</item>
    </derivirana_varijabla>
  </DomainObject.Predmet.StrankaListFormated>
  <DomainObject.Predmet.StrankaListFormatedOIB>
    <izvorni_sadrzaj>
      <item>Verica Novak, OIB 38325283281</item>
    </izvorni_sadrzaj>
    <derivirana_varijabla naziv="DomainObject.Predmet.StrankaListFormatedOIB_1">
      <item>Verica Novak, OIB 38325283281</item>
    </derivirana_varijabla>
  </DomainObject.Predmet.StrankaListFormatedOIB>
  <DomainObject.Predmet.StrankaListFormatedWithAdress>
    <izvorni_sadrzaj>
      <item>Verica Novak, Železna Gora br.  198, 40312 Štrigova</item>
    </izvorni_sadrzaj>
    <derivirana_varijabla naziv="DomainObject.Predmet.StrankaListFormatedWithAdress_1">
      <item>Verica Novak, Železna Gora br.  198, 40312 Štrigova</item>
    </derivirana_varijabla>
  </DomainObject.Predmet.StrankaListFormatedWithAdress>
  <DomainObject.Predmet.StrankaListFormatedWithAdressOIB>
    <izvorni_sadrzaj>
      <item>Verica Novak, OIB 38325283281, Železna Gora br.  198, 40312 Štrigova</item>
    </izvorni_sadrzaj>
    <derivirana_varijabla naziv="DomainObject.Predmet.StrankaListFormatedWithAdressOIB_1">
      <item>Verica Novak, OIB 38325283281, Železna Gora br.  198, 40312 Štrigova</item>
    </derivirana_varijabla>
  </DomainObject.Predmet.StrankaListFormatedWithAdressOIB>
  <DomainObject.Predmet.StrankaListNazivFormated>
    <izvorni_sadrzaj>
      <item>Verica Novak</item>
    </izvorni_sadrzaj>
    <derivirana_varijabla naziv="DomainObject.Predmet.StrankaListNazivFormated_1">
      <item>Verica Novak</item>
    </derivirana_varijabla>
  </DomainObject.Predmet.StrankaListNazivFormated>
  <DomainObject.Predmet.StrankaListNazivFormatedOIB>
    <izvorni_sadrzaj>
      <item>Verica Novak, OIB 38325283281</item>
    </izvorni_sadrzaj>
    <derivirana_varijabla naziv="DomainObject.Predmet.StrankaListNazivFormatedOIB_1">
      <item>Verica Novak, OIB 38325283281</item>
    </derivirana_varijabla>
  </DomainObject.Predmet.StrankaListNazivFormatedOIB>
  <DomainObject.Predmet.ProtuStrankaListFormated>
    <izvorni_sadrzaj>
      <item>KOSTA KERAMIKA jednostavno društvo s ograničenom odgovornošću za graditeljstvo, trgovinu i usluge</item>
    </izvorni_sadrzaj>
    <derivirana_varijabla naziv="DomainObject.Predmet.ProtuStrankaListFormated_1">
      <item>KOSTA KERAMIKA jednostavno društvo s ograničenom odgovornošću za graditeljstvo, trgovinu i usluge</item>
    </derivirana_varijabla>
  </DomainObject.Predmet.ProtuStrankaListFormated>
  <DomainObject.Predmet.ProtuStrankaListFormatedOIB>
    <izvorni_sadrzaj>
      <item>KOSTA KERAMIKA jednostavno društvo s ograničenom odgovornošću za graditeljstvo, trgovinu i usluge, OIB 15432962210</item>
    </izvorni_sadrzaj>
    <derivirana_varijabla naziv="DomainObject.Predmet.ProtuStrankaListFormatedOIB_1">
      <item>KOSTA KERAMIKA jednostavno društvo s ograničenom odgovornošću za graditeljstvo, trgovinu i usluge, OIB 15432962210</item>
    </derivirana_varijabla>
  </DomainObject.Predmet.ProtuStrankaListFormatedOIB>
  <DomainObject.Predmet.ProtuStrankaListFormatedWithAdress>
    <izvorni_sadrzaj>
      <item>KOSTA KERAMIKA jednostavno društvo s ograničenom odgovornošću za graditeljstvo, trgovinu i usluge, Železna Gora br. 198/A, 40312 Štrigova</item>
    </izvorni_sadrzaj>
    <derivirana_varijabla naziv="DomainObject.Predmet.ProtuStrankaListFormatedWithAdress_1">
      <item>KOSTA KERAMIKA jednostavno društvo s ograničenom odgovornošću za graditeljstvo, trgovinu i usluge, Železna Gora br. 198/A, 40312 Štrigova</item>
    </derivirana_varijabla>
  </DomainObject.Predmet.ProtuStrankaListFormatedWithAdress>
  <DomainObject.Predmet.ProtuStrankaListFormatedWithAdressOIB>
    <izvorni_sadrzaj>
      <item>KOSTA KERAMIKA jednostavno društvo s ograničenom odgovornošću za graditeljstvo, trgovinu i usluge, OIB 15432962210, Železna Gora br. 198/A, 40312 Štrigova</item>
    </izvorni_sadrzaj>
    <derivirana_varijabla naziv="DomainObject.Predmet.ProtuStrankaListFormatedWithAdressOIB_1">
      <item>KOSTA KERAMIKA jednostavno društvo s ograničenom odgovornošću za graditeljstvo, trgovinu i usluge, OIB 15432962210, Železna Gora br. 198/A, 40312 Štrigova</item>
    </derivirana_varijabla>
  </DomainObject.Predmet.ProtuStrankaListFormatedWithAdressOIB>
  <DomainObject.Predmet.ProtuStrankaListNazivFormated>
    <izvorni_sadrzaj>
      <item>KOSTA KERAMIKA jednostavno društvo s ograničenom odgovornošću za graditeljstvo, trgovinu i usluge</item>
    </izvorni_sadrzaj>
    <derivirana_varijabla naziv="DomainObject.Predmet.ProtuStrankaListNazivFormated_1">
      <item>KOSTA KERAMIKA jednostavno društvo s ograničenom odgovornošću za graditeljstvo, trgovinu i usluge</item>
    </derivirana_varijabla>
  </DomainObject.Predmet.ProtuStrankaListNazivFormated>
  <DomainObject.Predmet.ProtuStrankaListNazivFormatedOIB>
    <izvorni_sadrzaj>
      <item>KOSTA KERAMIKA jednostavno društvo s ograničenom odgovornošću za graditeljstvo, trgovinu i usluge, OIB 15432962210</item>
    </izvorni_sadrzaj>
    <derivirana_varijabla naziv="DomainObject.Predmet.ProtuStrankaListNazivFormatedOIB_1">
      <item>KOSTA KERAMIKA jednostavno društvo s ograničenom odgovornošću za graditeljstvo, trgovinu i usluge, OIB 15432962210</item>
    </derivirana_varijabla>
  </DomainObject.Predmet.ProtuStrankaListNazivFormatedOIB>
  <DomainObject.Predmet.OstaliListFormated>
    <izvorni_sadrzaj>
      <item>Sudski registar</item>
      <item>Direktor dužnika STANISLAV NOVAK</item>
    </izvorni_sadrzaj>
    <derivirana_varijabla naziv="DomainObject.Predmet.OstaliListFormated_1">
      <item>Sudski registar</item>
      <item>Direktor dužnika STANISLAV NOVAK</item>
    </derivirana_varijabla>
  </DomainObject.Predmet.OstaliListFormated>
  <DomainObject.Predmet.OstaliListFormatedOIB>
    <izvorni_sadrzaj>
      <item>Sudski registar</item>
      <item>Direktor dužnika STANISLAV NOVAK</item>
    </izvorni_sadrzaj>
    <derivirana_varijabla naziv="DomainObject.Predmet.OstaliListFormatedOIB_1">
      <item>Sudski registar</item>
      <item>Direktor dužnika STANISLAV NOVAK</item>
    </derivirana_varijabla>
  </DomainObject.Predmet.OstaliListFormatedOIB>
  <DomainObject.Predmet.OstaliListFormatedWithAdress>
    <izvorni_sadrzaj>
      <item>Sudski registar</item>
      <item>Direktor dužnika STANISLAV NOVAK</item>
    </izvorni_sadrzaj>
    <derivirana_varijabla naziv="DomainObject.Predmet.OstaliListFormatedWithAdress_1">
      <item>Sudski registar</item>
      <item>Direktor dužnika STANISLAV NOVAK</item>
    </derivirana_varijabla>
  </DomainObject.Predmet.OstaliListFormatedWithAdress>
  <DomainObject.Predmet.OstaliListFormatedWithAdressOIB>
    <izvorni_sadrzaj>
      <item>Sudski registar</item>
      <item>Direktor dužnika STANISLAV NOVAK</item>
    </izvorni_sadrzaj>
    <derivirana_varijabla naziv="DomainObject.Predmet.OstaliListFormatedWithAdressOIB_1">
      <item>Sudski registar</item>
      <item>Direktor dužnika STANISLAV NOVAK</item>
    </derivirana_varijabla>
  </DomainObject.Predmet.OstaliListFormatedWithAdressOIB>
  <DomainObject.Predmet.OstaliListNazivFormated>
    <izvorni_sadrzaj>
      <item>Sudski registar</item>
      <item>Direktor dužnika STANISLAV NOVAK</item>
    </izvorni_sadrzaj>
    <derivirana_varijabla naziv="DomainObject.Predmet.OstaliListNazivFormated_1">
      <item>Sudski registar</item>
      <item>Direktor dužnika STANISLAV NOVAK</item>
    </derivirana_varijabla>
  </DomainObject.Predmet.OstaliListNazivFormated>
  <DomainObject.Predmet.OstaliListNazivFormatedOIB>
    <izvorni_sadrzaj>
      <item>Sudski registar</item>
      <item>Direktor dužnika STANISLAV NOVAK</item>
    </izvorni_sadrzaj>
    <derivirana_varijabla naziv="DomainObject.Predmet.OstaliListNazivFormatedOIB_1">
      <item>Sudski registar</item>
      <item>Direktor dužnika STANISLAV NOVAK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St-102/2015-5</izvorni_sadrzaj>
    <derivirana_varijabla naziv="DomainObject.PoslovniBrojDokumenta_1">St-102/2015-5</derivirana_varijabla>
  </DomainObject.PoslovniBrojDokumenta>
  <DomainObject.Predmet.StrankaIDrugi>
    <izvorni_sadrzaj>Verica Novak</izvorni_sadrzaj>
    <derivirana_varijabla naziv="DomainObject.Predmet.StrankaIDrugi_1">Verica Novak</derivirana_varijabla>
  </DomainObject.Predmet.StrankaIDrugi>
  <DomainObject.Predmet.ProtustrankaIDrugi>
    <izvorni_sadrzaj>KOSTA KERAMIKA jednostavno društvo s ograničenom odgovornošću za graditeljstvo, trgovinu i usluge</izvorni_sadrzaj>
    <derivirana_varijabla naziv="DomainObject.Predmet.ProtustrankaIDrugi_1">KOSTA KERAMIKA jednostavno društvo s ograničenom odgovornošću za graditeljstvo, trgovinu i usluge</derivirana_varijabla>
  </DomainObject.Predmet.ProtustrankaIDrugi>
  <DomainObject.Predmet.StrankaIDrugiAdressOIB>
    <izvorni_sadrzaj>Verica Novak, OIB 38325283281, Železna Gora br.  198, 40312 Štrigova</izvorni_sadrzaj>
    <derivirana_varijabla naziv="DomainObject.Predmet.StrankaIDrugiAdressOIB_1">Verica Novak, OIB 38325283281, Železna Gora br.  198, 40312 Štrigova</derivirana_varijabla>
  </DomainObject.Predmet.StrankaIDrugiAdressOIB>
  <DomainObject.Predmet.ProtustrankaIDrugiAdressOIB>
    <izvorni_sadrzaj>KOSTA KERAMIKA jednostavno društvo s ograničenom odgovornošću za graditeljstvo, trgovinu i usluge, OIB 15432962210, Železna Gora br. 198/A, 40312 Štrigova</izvorni_sadrzaj>
    <derivirana_varijabla naziv="DomainObject.Predmet.ProtustrankaIDrugiAdressOIB_1">KOSTA KERAMIKA jednostavno društvo s ograničenom odgovornošću za graditeljstvo, trgovinu i usluge, OIB 15432962210, Železna Gora br. 198/A, 40312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Novak</item>
      <item>KOSTA KERAMIKA jednostavno društvo s ograničenom odgovornošću za graditeljstvo, trgovinu i usluge</item>
      <item>Sudski registar</item>
      <item>Direktor dužnika STANISLAV NOVAK</item>
    </izvorni_sadrzaj>
    <derivirana_varijabla naziv="DomainObject.Predmet.SudioniciListNaziv_1">
      <item>Verica Novak</item>
      <item>KOSTA KERAMIKA jednostavno društvo s ograničenom odgovornošću za graditeljstvo, trgovinu i usluge</item>
      <item>Sudski registar</item>
      <item>Direktor dužnika STANISLAV NOVAK</item>
    </derivirana_varijabla>
  </DomainObject.Predmet.SudioniciListNaziv>
  <DomainObject.Predmet.SudioniciListAdressOIB>
    <izvorni_sadrzaj>
      <item>Verica Novak, OIB 38325283281, Železna Gora br.  198,40312 Štrigova</item>
      <item>KOSTA KERAMIKA jednostavno društvo s ograničenom odgovornošću za graditeljstvo, trgovinu i usluge, OIB 15432962210, Železna Gora br. 198/A,40312 Štrigova</item>
      <item>Sudski registar</item>
      <item>Direktor dužnika STANISLAV NOVAK</item>
    </izvorni_sadrzaj>
    <derivirana_varijabla naziv="DomainObject.Predmet.SudioniciListAdressOIB_1">
      <item>Verica Novak, OIB 38325283281, Železna Gora br.  198,40312 Štrigova</item>
      <item>KOSTA KERAMIKA jednostavno društvo s ograničenom odgovornošću za graditeljstvo, trgovinu i usluge, OIB 15432962210, Železna Gora br. 198/A,40312 Štrigova</item>
      <item>Sudski registar</item>
      <item>Direktor dužnika STANISLAV NOVAK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6E7DB-75F0-45F9-A63A-7396E5F410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964</properties:Words>
  <properties:Characters>5148</properties:Characters>
  <properties:Lines>138</properties:Lines>
  <properties:Paragraphs>41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2016-01-18T10:49:00Z</cp:lastPrinted>
  <dcterms:modified xmlns:xsi="http://www.w3.org/2001/XMLSchema-instance" xsi:type="dcterms:W3CDTF">2016-01-18T10:52:00Z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St-102/2015-5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