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ecac" w14:paraId="169eca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96814">
        <w:rPr>
          <w:b/>
        </w:rPr>
        <w:t>8</w:t>
      </w:r>
      <w:r w:rsidR="00F72EAA">
        <w:rPr>
          <w:b/>
        </w:rPr>
        <w:t>50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CF59F1">
        <w:t>STO KOLURI SPLIT, HRVATSKA UDRUGA ZA PSIHOSOCIJALNO ZDRAVLJE</w:t>
      </w:r>
      <w:r w:rsidR="00730E81">
        <w:t>,</w:t>
      </w:r>
      <w:r w:rsidR="00CF59F1">
        <w:t xml:space="preserve"> Split, Šibenska 27, </w:t>
      </w:r>
      <w:r w:rsidR="00023585" w:rsidRPr="007303A9">
        <w:t xml:space="preserve">OIB: </w:t>
      </w:r>
      <w:r w:rsidR="00CF59F1">
        <w:t>35526489850</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F59F1" w:rsidRPr="00CF59F1">
        <w:t>STO KOLURI SPLIT, HRVATSKA UDRUGA ZA PSIHOSOCIJALNO ZDRAVLJE, Split, Šibenska 27, OIB: 35526489850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386AD4">
        <w:rPr>
          <w:b/>
          <w:u w:val="single"/>
        </w:rPr>
        <w:t>10</w:t>
      </w:r>
      <w:r w:rsidR="004A11A6" w:rsidRPr="007303A9">
        <w:rPr>
          <w:b/>
          <w:u w:val="single"/>
        </w:rPr>
        <w:t>,</w:t>
      </w:r>
      <w:r w:rsidR="00CF59F1">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CF59F1">
        <w:t>ci</w:t>
      </w:r>
      <w:r w:rsidRPr="007303A9">
        <w:t xml:space="preserve"> dužnika</w:t>
      </w:r>
      <w:r w:rsidR="005C430B">
        <w:t xml:space="preserve"> </w:t>
      </w:r>
      <w:r w:rsidR="00CF59F1">
        <w:t>Pavao Akrap i Maja Sočo</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F59F1">
        <w:t>cima</w:t>
      </w:r>
      <w:r w:rsidRPr="007303A9">
        <w:t xml:space="preserve"> po zakonu dužnika </w:t>
      </w:r>
      <w:r w:rsidR="00CF59F1" w:rsidRPr="00CF59F1">
        <w:t>Pavao Akrap i Maja Sočo</w:t>
      </w:r>
      <w:r w:rsidR="006453DD" w:rsidRPr="006453DD">
        <w:t xml:space="preserve"> </w:t>
      </w:r>
      <w:r w:rsidRPr="007303A9">
        <w:t>da u roku od 8 (osam) dana dostav</w:t>
      </w:r>
      <w:r w:rsidR="00CF59F1">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F59F1">
        <w:t>ju se zakonski zastupnici</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CF59F1">
        <w:t>ju</w:t>
      </w:r>
      <w:r w:rsidRPr="007303A9">
        <w:t xml:space="preserve"> se zakonski zastupni</w:t>
      </w:r>
      <w:r w:rsidR="00CF59F1">
        <w:t>ci</w:t>
      </w:r>
      <w:r w:rsidRPr="007303A9">
        <w:t xml:space="preserve"> dužnika da odgovara</w:t>
      </w:r>
      <w:r w:rsidR="00CF59F1">
        <w:t>ju</w:t>
      </w:r>
      <w:r w:rsidRPr="007303A9">
        <w:t xml:space="preserve">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26C30">
        <w:t>2</w:t>
      </w:r>
      <w:r w:rsidR="00CF59F1">
        <w:t>3</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CF59F1" w:rsidRPr="00CF59F1">
        <w:t>STO KOLURI SPLIT, HRVATSKA UDRUGA ZA PSIHOSOCIJALNO ZDRAVLJE, Split, Šibenska 27, OIB: 35526489850</w:t>
      </w:r>
      <w:r w:rsidRPr="007303A9">
        <w:t xml:space="preserve">. </w:t>
      </w:r>
      <w:r w:rsidR="00AC3607" w:rsidRPr="00AC3607">
        <w:t xml:space="preserve">U prijedlogu se u bitnome navodi da temeljem čl. </w:t>
      </w:r>
      <w:r w:rsidR="00CF59F1">
        <w:t>444</w:t>
      </w:r>
      <w:r w:rsidR="001A7F0D">
        <w:t xml:space="preserve">. st. </w:t>
      </w:r>
      <w:r w:rsidR="00CF59F1">
        <w:t>2</w:t>
      </w:r>
      <w:r w:rsidR="00AC3607" w:rsidRPr="00AC3607">
        <w:t xml:space="preserve">. SZ-a podnosi prijedlog, te da na dan </w:t>
      </w:r>
      <w:r w:rsidR="00CF59F1">
        <w:t>01</w:t>
      </w:r>
      <w:r w:rsidR="001A7F0D">
        <w:t>.0</w:t>
      </w:r>
      <w:r w:rsidR="00CF59F1">
        <w:t>9</w:t>
      </w:r>
      <w:r w:rsidR="001A7F0D">
        <w:t>.201</w:t>
      </w:r>
      <w:r w:rsidR="00CF59F1">
        <w:t>5</w:t>
      </w:r>
      <w:r w:rsidR="00AC3607" w:rsidRPr="00AC3607">
        <w:t xml:space="preserve">.g. dužnik ima u očevidniku redoslijeda osnova za plaćanje evidentirane osnove za plaćanje u neprekinutom razdoblju od </w:t>
      </w:r>
      <w:r w:rsidR="00CF59F1">
        <w:t>230</w:t>
      </w:r>
      <w:r w:rsidR="00AC3607" w:rsidRPr="00AC3607">
        <w:t xml:space="preserve"> dana u ukupnom iznosu od </w:t>
      </w:r>
      <w:r w:rsidR="00CF59F1">
        <w:t>44.049,60</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CF59F1">
        <w:t xml:space="preserve">Raiffeisenbank Austria d.d., </w:t>
      </w:r>
      <w:r w:rsidR="00730E81">
        <w:t>Privredna</w:t>
      </w:r>
      <w:r w:rsidR="00EC6833">
        <w:t xml:space="preserve"> banka</w:t>
      </w:r>
      <w:r w:rsidR="007B31C8">
        <w:t xml:space="preserve"> </w:t>
      </w:r>
      <w:r w:rsidR="00730E81">
        <w:t xml:space="preserve">Zagreb </w:t>
      </w:r>
      <w:r w:rsidR="007B31C8">
        <w:t>d.d.</w:t>
      </w:r>
      <w:r w:rsidR="00CF59F1">
        <w:t xml:space="preserve"> i Kreditna banka Zagreb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xml:space="preserve">- </w:t>
      </w:r>
      <w:r w:rsidR="00626001" w:rsidRPr="00626001">
        <w:t>zastupnicima po zakonu dužnika Pavao Akrap i Maja Sočo</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387562" w:rsidR="00626001">
      <w:r>
        <w:t xml:space="preserve">- </w:t>
      </w:r>
      <w:r w:rsidR="00CF59F1" w:rsidRPr="00CF59F1">
        <w:t>Raiffeisenbank Austria d.d., Privredna banka Zagreb d.d. i K</w:t>
      </w:r>
      <w:r w:rsidR="00626001">
        <w:t>reditna banka Zagreb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4172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0E81">
      <w:rPr>
        <w:rFonts w:hAnsi="Book Antiqua" w:ascii="Book Antiqua"/>
        <w:b/>
        <w:sz w:val="20"/>
        <w:szCs w:val="20"/>
      </w:rPr>
      <w:t>8</w:t>
    </w:r>
    <w:r w:rsidR="00F72EAA">
      <w:rPr>
        <w:rFonts w:hAnsi="Book Antiqua" w:ascii="Book Antiqua"/>
        <w:b/>
        <w:sz w:val="20"/>
        <w:szCs w:val="20"/>
      </w:rPr>
      <w:t>50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63D7"/>
    <w:rsid w:val="005E6841"/>
    <w:rsid w:val="006005CB"/>
    <w:rsid w:val="00606481"/>
    <w:rsid w:val="00607D48"/>
    <w:rsid w:val="00617A40"/>
    <w:rsid w:val="00626001"/>
    <w:rsid w:val="0063094D"/>
    <w:rsid w:val="00633FBE"/>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172F"/>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CF59F1"/>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2EAA"/>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4172F"/>
    <w:rPr>
      <w:color w:val="808080"/>
      <w:bdr w:space="0" w:sz="0" w:color="auto" w:val="none"/>
      <w:shd w:fill="auto" w:color="auto" w:val="clear"/>
    </w:rPr>
  </w:style>
  <w:style w:customStyle="true" w:styleId="eSPISCCParagraphDefaultFont" w:type="character">
    <w:name w:val="eSPIS_CC_Paragraph Default Font"/>
    <w:basedOn w:val="Zadanifontodlomka"/>
    <w:rsid w:val="00C417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172F"/>
    <w:rPr>
      <w:b/>
      <w:bdr w:space="0" w:sz="0" w:color="auto" w:val="none"/>
      <w:shd w:fill="FFFFCC" w:color="auto" w:val="clear"/>
      <w:lang w:val="hr-HR"/>
    </w:rPr>
  </w:style>
  <w:style w:customStyle="true" w:styleId="PozadinaSvijetloCrvena" w:type="character">
    <w:name w:val="Pozadina_SvijetloCrvena"/>
    <w:basedOn w:val="eSPISCCParagraphDefaultFont"/>
    <w:rsid w:val="00C4172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172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4172F"/>
    <w:rPr>
      <w:color w:val="808080"/>
      <w:bdr w:color="auto" w:space="0" w:sz="0" w:val="none"/>
      <w:shd w:color="auto" w:fill="auto" w:val="clear"/>
    </w:rPr>
  </w:style>
  <w:style w:customStyle="1" w:styleId="eSPISCCParagraphDefaultFont" w:type="character">
    <w:name w:val="eSPIS_CC_Paragraph Default Font"/>
    <w:basedOn w:val="Zadanifontodlomka"/>
    <w:rsid w:val="00C417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172F"/>
    <w:rPr>
      <w:b/>
      <w:bdr w:color="auto" w:space="0" w:sz="0" w:val="none"/>
      <w:shd w:color="auto" w:fill="FFFFCC" w:val="clear"/>
      <w:lang w:val="hr-HR"/>
    </w:rPr>
  </w:style>
  <w:style w:customStyle="1" w:styleId="PozadinaSvijetloCrvena" w:type="character">
    <w:name w:val="Pozadina_SvijetloCrvena"/>
    <w:basedOn w:val="eSPISCCParagraphDefaultFont"/>
    <w:rsid w:val="00C4172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172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STO KOLURI SPLIT, HRVATSKA UDRUGA ZA PSIHOSOCIJALNO ZDRAVLJE</izvorni_sadrzaj>
    <derivirana_varijabla naziv="DomainObject.Predmet.ProtustrankaFormated_1">  STO KOLURI SPLIT, HRVATSKA UDRUGA ZA PSIHOSOCIJALNO ZDRAVLJE</derivirana_varijabla>
  </DomainObject.Predmet.ProtustrankaFormated>
  <DomainObject.Predmet.ProtustrankaFormatedOIB>
    <izvorni_sadrzaj>  STO KOLURI SPLIT, HRVATSKA UDRUGA ZA PSIHOSOCIJALNO ZDRAVLJE, OIB 35526489850</izvorni_sadrzaj>
    <derivirana_varijabla naziv="DomainObject.Predmet.ProtustrankaFormatedOIB_1">  STO KOLURI SPLIT, HRVATSKA UDRUGA ZA PSIHOSOCIJALNO ZDRAVLJE, OIB 35526489850</derivirana_varijabla>
  </DomainObject.Predmet.ProtustrankaFormatedOIB>
  <DomainObject.Predmet.ProtustrankaFormatedWithAdress>
    <izvorni_sadrzaj> STO KOLURI SPLIT, HRVATSKA UDRUGA ZA PSIHOSOCIJALNO ZDRAVLJE, Šibenska 27, 21000 Split</izvorni_sadrzaj>
    <derivirana_varijabla naziv="DomainObject.Predmet.ProtustrankaFormatedWithAdress_1"> STO KOLURI SPLIT, HRVATSKA UDRUGA ZA PSIHOSOCIJALNO ZDRAVLJE, Šibenska 27, 21000 Split</derivirana_varijabla>
  </DomainObject.Predmet.ProtustrankaFormatedWithAdress>
  <DomainObject.Predmet.ProtustrankaFormatedWithAdressOIB>
    <izvorni_sadrzaj> STO KOLURI SPLIT, HRVATSKA UDRUGA ZA PSIHOSOCIJALNO ZDRAVLJE, OIB 35526489850, Šibenska 27, 21000 Split</izvorni_sadrzaj>
    <derivirana_varijabla naziv="DomainObject.Predmet.ProtustrankaFormatedWithAdressOIB_1"> STO KOLURI SPLIT, HRVATSKA UDRUGA ZA PSIHOSOCIJALNO ZDRAVLJE, OIB 35526489850, Šibenska 27, 21000 Split</derivirana_varijabla>
  </DomainObject.Predmet.ProtustrankaFormatedWithAdressOIB>
  <DomainObject.Predmet.ProtustrankaWithAdress>
    <izvorni_sadrzaj>STO KOLURI SPLIT, HRVATSKA UDRUGA ZA PSIHOSOCIJALNO ZDRAVLJE Šibenska 27, 21000 Split</izvorni_sadrzaj>
    <derivirana_varijabla naziv="DomainObject.Predmet.ProtustrankaWithAdress_1">STO KOLURI SPLIT, HRVATSKA UDRUGA ZA PSIHOSOCIJALNO ZDRAVLJE Šibenska 27, 21000 Split</derivirana_varijabla>
  </DomainObject.Predmet.ProtustrankaWithAdress>
  <DomainObject.Predmet.ProtustrankaWithAdressOIB>
    <izvorni_sadrzaj>STO KOLURI SPLIT, HRVATSKA UDRUGA ZA PSIHOSOCIJALNO ZDRAVLJE, OIB 35526489850, Šibenska 27, 21000 Split</izvorni_sadrzaj>
    <derivirana_varijabla naziv="DomainObject.Predmet.ProtustrankaWithAdressOIB_1">STO KOLURI SPLIT, HRVATSKA UDRUGA ZA PSIHOSOCIJALNO ZDRAVLJE, OIB 35526489850, Šibenska 27, 21000 Split</derivirana_varijabla>
  </DomainObject.Predmet.ProtustrankaWithAdressOIB>
  <DomainObject.Predmet.ProtustrankaNazivFormated>
    <izvorni_sadrzaj>STO KOLURI SPLIT, HRVATSKA UDRUGA ZA PSIHOSOCIJALNO ZDRAVLJE</izvorni_sadrzaj>
    <derivirana_varijabla naziv="DomainObject.Predmet.ProtustrankaNazivFormated_1">STO KOLURI SPLIT, HRVATSKA UDRUGA ZA PSIHOSOCIJALNO ZDRAVLJE</derivirana_varijabla>
  </DomainObject.Predmet.ProtustrankaNazivFormated>
  <DomainObject.Predmet.ProtustrankaNazivFormatedOIB>
    <izvorni_sadrzaj>STO KOLURI SPLIT, HRVATSKA UDRUGA ZA PSIHOSOCIJALNO ZDRAVLJE, OIB 35526489850</izvorni_sadrzaj>
    <derivirana_varijabla naziv="DomainObject.Predmet.ProtustrankaNazivFormatedOIB_1">STO KOLURI SPLIT, HRVATSKA UDRUGA ZA PSIHOSOCIJALNO ZDRAVLJE, OIB 35526489850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44049.60</izvorni_sadrzaj>
    <derivirana_varijabla naziv="DomainObject.Predmet.TrenutnaVrijednost_1">44049.60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STO KOLURI SPLIT, HRVATSKA UDRUGA ZA PSIHOSOCIJALNO ZDRAVLJE</item>
    </izvorni_sadrzaj>
    <derivirana_varijabla naziv="DomainObject.Predmet.ProtuStrankaListFormated_1">
      <item>STO KOLURI SPLIT, HRVATSKA UDRUGA ZA PSIHOSOCIJALNO ZDRAVLJE</item>
    </derivirana_varijabla>
  </DomainObject.Predmet.ProtuStrankaListFormated>
  <DomainObject.Predmet.ProtuStrankaListFormatedOIB>
    <izvorni_sadrzaj>
      <item>STO KOLURI SPLIT, HRVATSKA UDRUGA ZA PSIHOSOCIJALNO ZDRAVLJE, OIB 35526489850</item>
    </izvorni_sadrzaj>
    <derivirana_varijabla naziv="DomainObject.Predmet.ProtuStrankaListFormatedOIB_1">
      <item>STO KOLURI SPLIT, HRVATSKA UDRUGA ZA PSIHOSOCIJALNO ZDRAVLJE, OIB 35526489850</item>
    </derivirana_varijabla>
  </DomainObject.Predmet.ProtuStrankaListFormatedOIB>
  <DomainObject.Predmet.ProtuStrankaListFormatedWithAdress>
    <izvorni_sadrzaj>
      <item>STO KOLURI SPLIT, HRVATSKA UDRUGA ZA PSIHOSOCIJALNO ZDRAVLJE, Šibenska 27, 21000 Split</item>
    </izvorni_sadrzaj>
    <derivirana_varijabla naziv="DomainObject.Predmet.ProtuStrankaListFormatedWithAdress_1">
      <item>STO KOLURI SPLIT, HRVATSKA UDRUGA ZA PSIHOSOCIJALNO ZDRAVLJE, Šibenska 27, 21000 Split</item>
    </derivirana_varijabla>
  </DomainObject.Predmet.ProtuStrankaListFormatedWithAdress>
  <DomainObject.Predmet.ProtuStrankaListFormatedWithAdressOIB>
    <izvorni_sadrzaj>
      <item>STO KOLURI SPLIT, HRVATSKA UDRUGA ZA PSIHOSOCIJALNO ZDRAVLJE, OIB 35526489850, Šibenska 27, 21000 Split</item>
    </izvorni_sadrzaj>
    <derivirana_varijabla naziv="DomainObject.Predmet.ProtuStrankaListFormatedWithAdressOIB_1">
      <item>STO KOLURI SPLIT, HRVATSKA UDRUGA ZA PSIHOSOCIJALNO ZDRAVLJE, OIB 35526489850, Šibenska 27, 21000 Split</item>
    </derivirana_varijabla>
  </DomainObject.Predmet.ProtuStrankaListFormatedWithAdressOIB>
  <DomainObject.Predmet.ProtuStrankaListNazivFormated>
    <izvorni_sadrzaj>
      <item>STO KOLURI SPLIT, HRVATSKA UDRUGA ZA PSIHOSOCIJALNO ZDRAVLJE</item>
    </izvorni_sadrzaj>
    <derivirana_varijabla naziv="DomainObject.Predmet.ProtuStrankaListNazivFormated_1">
      <item>STO KOLURI SPLIT, HRVATSKA UDRUGA ZA PSIHOSOCIJALNO ZDRAVLJE</item>
    </derivirana_varijabla>
  </DomainObject.Predmet.ProtuStrankaListNazivFormated>
  <DomainObject.Predmet.ProtuStrankaListNazivFormatedOIB>
    <izvorni_sadrzaj>
      <item>STO KOLURI SPLIT, HRVATSKA UDRUGA ZA PSIHOSOCIJALNO ZDRAVLJE, OIB 35526489850</item>
    </izvorni_sadrzaj>
    <derivirana_varijabla naziv="DomainObject.Predmet.ProtuStrankaListNazivFormatedOIB_1">
      <item>STO KOLURI SPLIT, HRVATSKA UDRUGA ZA PSIHOSOCIJALNO ZDRAVLJE, OIB 35526489850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STO KOLURI SPLIT, HRVATSKA UDRUGA ZA PSIHOSOCIJALNO ZDRAVLJE</izvorni_sadrzaj>
    <derivirana_varijabla naziv="DomainObject.Predmet.ProtustrankaIDrugi_1">STO KOLURI SPLIT, HRVATSKA UDRUGA ZA PSIHOSOCIJALNO ZDRAVLJE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STO KOLURI SPLIT, HRVATSKA UDRUGA ZA PSIHOSOCIJALNO ZDRAVLJE, OIB 35526489850, Šibenska 27, 21000 Split</izvorni_sadrzaj>
    <derivirana_varijabla naziv="DomainObject.Predmet.ProtustrankaIDrugiAdressOIB_1">STO KOLURI SPLIT, HRVATSKA UDRUGA ZA PSIHOSOCIJALNO ZDRAVLJE, OIB 35526489850, Šibenska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 KOLURI SPLIT, HRVATSKA UDRUGA ZA PSIHOSOCIJALNO ZDRAVLJE</item>
      <item>FINANCIJSKA AGENCIJA, PODRUŽNICA SPLIT</item>
    </izvorni_sadrzaj>
    <derivirana_varijabla naziv="DomainObject.Predmet.SudioniciListNaziv_1">
      <item>STO KOLURI SPLIT, HRVATSKA UDRUGA ZA PSIHOSOCIJALNO ZDRAVLJE</item>
      <item>FINANCIJSKA AGENCIJA, PODRUŽNICA SPLIT</item>
    </derivirana_varijabla>
  </DomainObject.Predmet.SudioniciListNaziv>
  <DomainObject.Predmet.SudioniciListAdressOIB>
    <izvorni_sadrzaj>
      <item>STO KOLURI SPLIT, HRVATSKA UDRUGA ZA PSIHOSOCIJALNO ZDRAVLJE, OIB 35526489850, Šibenska 27,21000 Split</item>
      <item>FINANCIJSKA AGENCIJA, PODRUŽNICA SPLIT, OIB 85821130368, Mažuranićevo šetalište 24b,21000 Split</item>
    </izvorni_sadrzaj>
    <derivirana_varijabla naziv="DomainObject.Predmet.SudioniciListAdressOIB_1">
      <item>STO KOLURI SPLIT, HRVATSKA UDRUGA ZA PSIHOSOCIJALNO ZDRAVLJE, OIB 35526489850, Šibenska 27,21000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35526489850</item>
      <item>, OIB 85821130368</item>
    </izvorni_sadrzaj>
    <derivirana_varijabla naziv="DomainObject.Predmet.SudioniciListNazivOIB_1">
      <item>, OIB 35526489850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1111</properties:Words>
  <properties:Characters>6217</properties:Characters>
  <properties:Lines>145</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2016-09-22T11:52:00Z</dcterms:created>
  <dc:creator>Katarina Franković</dc:creator>
  <cp:lastModifiedBy>Katarina Franković</cp:lastModifiedBy>
  <cp:lastPrinted>2016-09-22T12:04:00Z</cp:lastPrinted>
  <dcterms:modified xmlns:xsi="http://www.w3.org/2001/XMLSchema-instance" xsi:type="dcterms:W3CDTF">2016-09-22T12:07:00Z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