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bb9ea" w14:paraId="89bb9ea" w:rsidRDefault="00D916E6" w:rsidR="00D916E6">
      <w:pPr>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BF3299" w:rsidP="00AD5A11" w:rsidR="00BF3299">
            <w:pPr>
              <w:jc w:val="center"/>
              <w:rPr>
                <w:sz w:val="24"/>
              </w:rPr>
            </w:pPr>
          </w:p>
          <w:p w:rsidRDefault="00A06BAD" w:rsidP="00AD5A11" w:rsidR="00A06BAD">
            <w:pPr>
              <w:jc w:val="center"/>
              <w:rPr>
                <w:sz w:val="24"/>
              </w:rPr>
            </w:pPr>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D916E6" w:rsidP="00AD5A11" w:rsidR="00D916E6">
            <w:pPr>
              <w:jc w:val="center"/>
              <w:rPr>
                <w:sz w:val="24"/>
              </w:rPr>
            </w:pP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rsidRDefault="00A06BAD" w:rsidP="00A06BAD" w:rsidR="00A06BAD">
      <w:pPr>
        <w:jc w:val="right"/>
      </w:pPr>
      <w:r w:rsidRPr="001A4844">
        <w:t>Poslovni broj: 4. St-</w:t>
      </w:r>
      <w:r w:rsidR="000E1D21">
        <w:t>594</w:t>
      </w:r>
      <w:r w:rsidR="00F66365">
        <w:t>/2018-</w:t>
      </w:r>
      <w:r w:rsidR="000E1D21">
        <w:t>11</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D916E6" w:rsidR="00D916E6">
      <w:pPr>
        <w:jc w:val="both"/>
      </w:pPr>
      <w:r>
        <w:tab/>
      </w:r>
      <w:r w:rsidR="00D916E6">
        <w:t xml:space="preserve">Trgovački sud u Splitu, po sucu tog suda Katarini Mikulić, u stečajnom postupku povodom prijedloga predlagatelja FINANCIJSKE AGENCIJE, Regionalni centar Split, Podružnica Split, Mažuranićevo šetalište 24 b, OIB: </w:t>
      </w:r>
      <w:r w:rsidR="00D916E6" w:rsidRPr="00152CB8">
        <w:t>85821130368</w:t>
      </w:r>
      <w:r w:rsidR="00D916E6">
        <w:t xml:space="preserve">, za otvaranje stečajnog postupka nad dužnikom </w:t>
      </w:r>
      <w:r w:rsidR="000E1D21" w:rsidRPr="00927323">
        <w:rPr>
          <w:rFonts w:cs="Times New Roman"/>
          <w:szCs w:val="24"/>
        </w:rPr>
        <w:t>ĐAKOVIĆ j.d.o.o.</w:t>
      </w:r>
      <w:r w:rsidR="000E1D21">
        <w:rPr>
          <w:rFonts w:cs="Times New Roman"/>
          <w:szCs w:val="24"/>
        </w:rPr>
        <w:t xml:space="preserve">, Obala kneza Branimira 6, Split, OIB: </w:t>
      </w:r>
      <w:r w:rsidR="000E1D21" w:rsidRPr="00927323">
        <w:rPr>
          <w:rFonts w:cs="Times New Roman"/>
          <w:szCs w:val="24"/>
        </w:rPr>
        <w:t>31666029385</w:t>
      </w:r>
      <w:r w:rsidR="00D916E6">
        <w:t>, 9. siječnja 2019.</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0E1D21" w:rsidRPr="00927323">
        <w:rPr>
          <w:szCs w:val="24"/>
        </w:rPr>
        <w:t xml:space="preserve">Jelena Đaković, Split, </w:t>
      </w:r>
      <w:r w:rsidR="000E1D21">
        <w:rPr>
          <w:szCs w:val="24"/>
        </w:rPr>
        <w:t>B</w:t>
      </w:r>
      <w:r w:rsidR="000E1D21" w:rsidRPr="00927323">
        <w:rPr>
          <w:szCs w:val="24"/>
        </w:rPr>
        <w:t>ranimirova obala 6</w:t>
      </w:r>
      <w:r w:rsidR="000E1D21">
        <w:rPr>
          <w:szCs w:val="24"/>
        </w:rPr>
        <w:t>, OIB: 64915545056</w:t>
      </w:r>
      <w:r w:rsidR="000E1D21">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0E1D21">
        <w:t>594</w:t>
      </w:r>
      <w:r>
        <w:t>-</w:t>
      </w:r>
      <w:r w:rsidR="00F66365">
        <w:t>2018</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0E1D21">
        <w:t>594</w:t>
      </w:r>
      <w:r>
        <w:t>-</w:t>
      </w:r>
      <w:r w:rsidR="00F66365">
        <w:t>2018</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w:t>
      </w:r>
      <w:r>
        <w:lastRenderedPageBreak/>
        <w:t xml:space="preserve">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D916E6" w:rsidP="003655A0" w:rsidR="00D916E6">
      <w:pPr>
        <w:jc w:val="center"/>
      </w:pPr>
    </w:p>
    <w:p w:rsidRDefault="003655A0" w:rsidP="003655A0" w:rsidR="003655A0">
      <w:pPr>
        <w:jc w:val="center"/>
      </w:pPr>
      <w:r>
        <w:t>Obrazloženje</w:t>
      </w:r>
    </w:p>
    <w:p w:rsidRDefault="003655A0" w:rsidP="003655A0" w:rsidR="003655A0">
      <w:pPr>
        <w:ind w:left="360"/>
        <w:jc w:val="center"/>
      </w:pPr>
    </w:p>
    <w:p w:rsidRDefault="00D916E6" w:rsidP="00D916E6" w:rsidR="00D916E6"/>
    <w:p w:rsidRDefault="000E1D21" w:rsidP="000E1D21" w:rsidR="000E1D21">
      <w:pPr>
        <w:ind w:firstLine="708"/>
        <w:jc w:val="both"/>
      </w:pPr>
      <w:r>
        <w:t xml:space="preserve">Predlagatelj Financijska agencija, Regionalni centar Split, je prijedlogom zaprimljenim na Trgovačkom sudu u Splitu, dana 21. kolovoza 2018. predložio otvaranje stečajnog postupka nad dužnikom </w:t>
      </w:r>
      <w:r w:rsidRPr="00927323">
        <w:rPr>
          <w:rFonts w:cs="Times New Roman"/>
          <w:szCs w:val="24"/>
        </w:rPr>
        <w:t>ĐAKOVIĆ j.d.o.o.</w:t>
      </w:r>
      <w:r>
        <w:rPr>
          <w:rFonts w:cs="Times New Roman"/>
          <w:szCs w:val="24"/>
        </w:rPr>
        <w:t xml:space="preserve">, Obala kneza Branimira 6, Split, OIB: </w:t>
      </w:r>
      <w:r w:rsidRPr="00927323">
        <w:rPr>
          <w:rFonts w:cs="Times New Roman"/>
          <w:szCs w:val="24"/>
        </w:rPr>
        <w:t>31666029385</w:t>
      </w:r>
      <w:r>
        <w:t>.</w:t>
      </w:r>
    </w:p>
    <w:p w:rsidRDefault="000E1D21" w:rsidP="000E1D21" w:rsidR="000E1D21">
      <w:pPr>
        <w:ind w:left="708"/>
        <w:jc w:val="both"/>
      </w:pPr>
    </w:p>
    <w:p w:rsidRDefault="000E1D21" w:rsidP="000E1D21" w:rsidR="000E1D21">
      <w:pPr>
        <w:ind w:firstLine="708"/>
        <w:jc w:val="both"/>
      </w:pPr>
      <w:r>
        <w:t xml:space="preserve">U prijedlogu se u bitnome navodi da dužnik na dan 9. kolovoza 2018. u Očevidniku redoslijeda osnova za plaćanje ima evidentirane neizvršene osnove za plaćanje u neprekinutom razdoblju od 120 dana, u ukupnom iznosu od 19.887,28 kuna, te da prema podacima HZMO ima jednog zaposlenog, kao i da predlagatelj ne raspolaže drugim podacima o imovini dužnika. </w:t>
      </w:r>
    </w:p>
    <w:p w:rsidRDefault="003655A0" w:rsidP="00BA2ACF" w:rsidR="003655A0">
      <w:pPr>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0E1D21">
        <w:rPr>
          <w:szCs w:val="24"/>
        </w:rPr>
        <w:tab/>
        <w:t>Jelena Đaković</w:t>
      </w:r>
      <w:r w:rsidR="000F2C14">
        <w:t xml:space="preserve"> </w:t>
      </w:r>
      <w:r>
        <w:t>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0F2C14">
        <w:t>podnijela</w:t>
      </w:r>
      <w:r>
        <w:t xml:space="preserve">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0E1D21">
        <w:rPr>
          <w:szCs w:val="24"/>
        </w:rPr>
        <w:t>Jelenu Đaković</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lastRenderedPageBreak/>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F66365">
        <w:t>,</w:t>
      </w:r>
      <w:r w:rsidR="00CE3362">
        <w:t xml:space="preserve"> </w:t>
      </w:r>
      <w:r w:rsidR="00B1578F">
        <w:t>9</w:t>
      </w:r>
      <w:r w:rsidR="00F66365">
        <w:t>. siječnja 2019</w:t>
      </w:r>
      <w:r>
        <w:t>.</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2F4F13" w:rsidP="00464723" w:rsidR="003655A0">
      <w:pPr>
        <w:pStyle w:val="Tijeloteksta"/>
        <w:tabs>
          <w:tab w:pos="1276" w:val="left"/>
        </w:tabs>
        <w:ind w:left="6372"/>
        <w:jc w:val="center"/>
      </w:pPr>
      <w:r>
        <w:t>Katarina Mikulić,v.r.</w:t>
      </w:r>
    </w:p>
    <w:p w:rsidRDefault="002F4F13" w:rsidP="0071700F" w:rsidR="002F4F13">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2F4F13" w:rsidP="0071700F" w:rsidR="002F4F13"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2F4F13" w:rsidP="00464723" w:rsidR="002F4F13">
      <w:pPr>
        <w:pStyle w:val="Tijeloteksta"/>
        <w:tabs>
          <w:tab w:pos="1276" w:val="left"/>
        </w:tabs>
        <w:ind w:left="6372"/>
        <w:jc w:val="center"/>
      </w:pP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2F4F13">
          <w:rPr>
            <w:noProof/>
          </w:rPr>
          <w:t>3</w:t>
        </w:r>
        <w:r>
          <w:fldChar w:fldCharType="end"/>
        </w:r>
      </w:sdtContent>
    </w:sdt>
    <w:r>
      <w:tab/>
    </w:r>
    <w:r w:rsidR="00A06BAD">
      <w:tab/>
    </w:r>
    <w:r w:rsidR="00A06BAD">
      <w:tab/>
    </w:r>
    <w:r w:rsidR="00A06BAD" w:rsidRPr="001A4844">
      <w:t>Poslovni broj: 4. St-</w:t>
    </w:r>
    <w:r w:rsidR="000E1D21">
      <w:t>594</w:t>
    </w:r>
    <w:r w:rsidR="00F66365">
      <w:t>/2018-</w:t>
    </w:r>
    <w:r w:rsidR="000E1D21">
      <w:t>11</w:t>
    </w:r>
  </w:p>
  <w:p w:rsidRDefault="00765FF0" w:rsidP="00765FF0" w:rsidR="0001635B" w:rsidRPr="00ED4C11">
    <w:pPr>
      <w:pStyle w:val="Zaglavlje"/>
      <w:tabs>
        <w:tab w:pos="4536" w:val="clear"/>
        <w:tab w:pos="9072" w:val="clear"/>
        <w:tab w:pos="8235" w:val="left"/>
      </w:tabs>
      <w:rPr>
        <w:sz w:val="16"/>
        <w:szCs w:val="16"/>
      </w:rPr>
    </w:pPr>
    <w:r>
      <w:rPr>
        <w:sz w:val="16"/>
        <w:szCs w:val="16"/>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1D21"/>
    <w:rsid w:val="000E6D83"/>
    <w:rsid w:val="000F2C14"/>
    <w:rsid w:val="001970C4"/>
    <w:rsid w:val="00216401"/>
    <w:rsid w:val="0024181F"/>
    <w:rsid w:val="002C285B"/>
    <w:rsid w:val="002F4F13"/>
    <w:rsid w:val="00352C5B"/>
    <w:rsid w:val="003655A0"/>
    <w:rsid w:val="003C2F22"/>
    <w:rsid w:val="00412C09"/>
    <w:rsid w:val="00417EA6"/>
    <w:rsid w:val="004535D9"/>
    <w:rsid w:val="00464723"/>
    <w:rsid w:val="005B6626"/>
    <w:rsid w:val="0071519E"/>
    <w:rsid w:val="00765FF0"/>
    <w:rsid w:val="0079166F"/>
    <w:rsid w:val="007F7A84"/>
    <w:rsid w:val="00814EDB"/>
    <w:rsid w:val="00815142"/>
    <w:rsid w:val="00853B3E"/>
    <w:rsid w:val="00877A6E"/>
    <w:rsid w:val="008F5B2C"/>
    <w:rsid w:val="00981D37"/>
    <w:rsid w:val="009D40A0"/>
    <w:rsid w:val="00A06BAD"/>
    <w:rsid w:val="00A51DE9"/>
    <w:rsid w:val="00AA01F5"/>
    <w:rsid w:val="00B1578F"/>
    <w:rsid w:val="00B7506F"/>
    <w:rsid w:val="00BA2ACF"/>
    <w:rsid w:val="00BF3299"/>
    <w:rsid w:val="00CE3362"/>
    <w:rsid w:val="00D15041"/>
    <w:rsid w:val="00D329C6"/>
    <w:rsid w:val="00D778AF"/>
    <w:rsid w:val="00D8632A"/>
    <w:rsid w:val="00D916E6"/>
    <w:rsid w:val="00DD0D50"/>
    <w:rsid w:val="00E9504E"/>
    <w:rsid w:val="00EB6A52"/>
    <w:rsid w:val="00F2599E"/>
    <w:rsid w:val="00F663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2F4F13"/>
    <w:rPr>
      <w:color w:val="808080"/>
      <w:bdr w:space="0" w:sz="0" w:color="auto" w:val="none"/>
      <w:shd w:fill="auto" w:color="auto" w:val="clear"/>
    </w:rPr>
  </w:style>
  <w:style w:customStyle="true" w:styleId="eSPISCCParagraphDefaultFont" w:type="character">
    <w:name w:val="eSPIS_CC_Paragraph Default Font"/>
    <w:basedOn w:val="Zadanifontodlomka"/>
    <w:rsid w:val="002F4F1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F4F13"/>
    <w:rPr>
      <w:bdr w:space="0" w:sz="0" w:color="auto" w:val="none"/>
      <w:shd w:fill="FFFFCC" w:color="auto" w:val="clear"/>
      <w:lang w:val="hr-HR"/>
    </w:rPr>
  </w:style>
  <w:style w:customStyle="true" w:styleId="PozadinaSvijetloCrvena" w:type="character">
    <w:name w:val="Pozadina_SvijetloCrvena"/>
    <w:basedOn w:val="eSPISCCParagraphDefaultFont"/>
    <w:rsid w:val="002F4F1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F4F13"/>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2F4F13"/>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2F4F13"/>
    <w:rPr>
      <w:color w:val="808080"/>
      <w:bdr w:color="auto" w:space="0" w:sz="0" w:val="none"/>
      <w:shd w:color="auto" w:fill="auto" w:val="clear"/>
    </w:rPr>
  </w:style>
  <w:style w:customStyle="1" w:styleId="eSPISCCParagraphDefaultFont" w:type="character">
    <w:name w:val="eSPIS_CC_Paragraph Default Font"/>
    <w:basedOn w:val="Zadanifontodlomka"/>
    <w:rsid w:val="002F4F1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F4F13"/>
    <w:rPr>
      <w:bdr w:color="auto" w:space="0" w:sz="0" w:val="none"/>
      <w:shd w:color="auto" w:fill="FFFFCC" w:val="clear"/>
      <w:lang w:val="hr-HR"/>
    </w:rPr>
  </w:style>
  <w:style w:customStyle="1" w:styleId="PozadinaSvijetloCrvena" w:type="character">
    <w:name w:val="Pozadina_SvijetloCrvena"/>
    <w:basedOn w:val="eSPISCCParagraphDefaultFont"/>
    <w:rsid w:val="002F4F1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F4F13"/>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2F4F13"/>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4741817">
      <w:bodyDiv w:val="true"/>
      <w:marLeft w:val="0"/>
      <w:marRight w:val="0"/>
      <w:marTop w:val="0"/>
      <w:marBottom w:val="0"/>
      <w:divBdr>
        <w:top w:space="0" w:sz="0" w:color="auto" w:val="none"/>
        <w:left w:space="0" w:sz="0" w:color="auto" w:val="none"/>
        <w:bottom w:space="0" w:sz="0" w:color="auto" w:val="none"/>
        <w:right w:space="0" w:sz="0" w:color="auto" w:val="none"/>
      </w:divBdr>
    </w:div>
    <w:div w:id="1195508955">
      <w:bodyDiv w:val="true"/>
      <w:marLeft w:val="0"/>
      <w:marRight w:val="0"/>
      <w:marTop w:val="0"/>
      <w:marBottom w:val="0"/>
      <w:divBdr>
        <w:top w:space="0" w:sz="0" w:color="auto" w:val="none"/>
        <w:left w:space="0" w:sz="0" w:color="auto" w:val="none"/>
        <w:bottom w:space="0" w:sz="0" w:color="auto" w:val="none"/>
        <w:right w:space="0" w:sz="0" w:color="auto" w:val="none"/>
      </w:divBdr>
    </w:div>
    <w:div w:id="13878700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2019.</izvorni_sadrzaj>
    <derivirana_varijabla naziv="DomainObject.DatumDonosenjaOdluke_1">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594</izvorni_sadrzaj>
    <derivirana_varijabla naziv="DomainObject.Predmet.Broj_1">594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2018.</izvorni_sadrzaj>
    <derivirana_varijabla naziv="DomainObject.Predmet.DatumOsnivanja_1">24.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Prijedolg za otvaranje stečajnog postupka</izvorni_sadrzaj>
    <derivirana_varijabla naziv="DomainObject.Predmet.Opis_1">Prijedolg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St-594/2018</izvorni_sadrzaj>
    <derivirana_varijabla naziv="DomainObject.Predmet.OznakaBroj_1">St-594/2018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čl.110 SZ</izvorni_sadrzaj>
    <derivirana_varijabla naziv="DomainObject.Predmet.PrimjedbaSuca_1">čl.110 SZ</derivirana_varijabla>
  </DomainObject.Predmet.PrimjedbaSuca>
  <DomainObject.Predmet.ProtustrankaFormated>
    <izvorni_sadrzaj>  ĐAKOVIĆ jednostavno društvo s ograničenom odgovornošću za posredovanje u prometu nekretnina  i usluge, turistička agencij</izvorni_sadrzaj>
    <derivirana_varijabla naziv="DomainObject.Predmet.ProtustrankaFormated_1">  ĐAKOVIĆ jednostavno društvo s ograničenom odgovornošću za posredovanje u prometu nekretnina  i usluge, turistička agencij</derivirana_varijabla>
  </DomainObject.Predmet.ProtustrankaFormated>
  <DomainObject.Predmet.ProtustrankaFormatedOIB>
    <izvorni_sadrzaj>  ĐAKOVIĆ jednostavno društvo s ograničenom odgovornošću za posredovanje u prometu nekretnina  i usluge, turistička agencij, OIB 31666029385</izvorni_sadrzaj>
    <derivirana_varijabla naziv="DomainObject.Predmet.ProtustrankaFormatedOIB_1">  ĐAKOVIĆ jednostavno društvo s ograničenom odgovornošću za posredovanje u prometu nekretnina  i usluge, turistička agencij, OIB 31666029385</derivirana_varijabla>
  </DomainObject.Predmet.ProtustrankaFormatedOIB>
  <DomainObject.Predmet.ProtustrankaFormatedWithAdress>
    <izvorni_sadrzaj> ĐAKOVIĆ jednostavno društvo s ograničenom odgovornošću za posredovanje u prometu nekretnina  i usluge, turistička agencij, Obala kneza Branimira 6, 21000 Split</izvorni_sadrzaj>
    <derivirana_varijabla naziv="DomainObject.Predmet.ProtustrankaFormatedWithAdress_1"> ĐAKOVIĆ jednostavno društvo s ograničenom odgovornošću za posredovanje u prometu nekretnina  i usluge, turistička agencij, Obala kneza Branimira 6, 21000 Split</derivirana_varijabla>
  </DomainObject.Predmet.ProtustrankaFormatedWithAdress>
  <DomainObject.Predmet.ProtustrankaFormatedWithAdressOIB>
    <izvorni_sadrzaj> ĐAKOVIĆ jednostavno društvo s ograničenom odgovornošću za posredovanje u prometu nekretnina  i usluge, turistička agencij, OIB 31666029385, Obala kneza Branimira 6, 21000 Split</izvorni_sadrzaj>
    <derivirana_varijabla naziv="DomainObject.Predmet.ProtustrankaFormatedWithAdressOIB_1"> ĐAKOVIĆ jednostavno društvo s ograničenom odgovornošću za posredovanje u prometu nekretnina  i usluge, turistička agencij, OIB 31666029385, Obala kneza Branimira 6, 21000 Split</derivirana_varijabla>
  </DomainObject.Predmet.ProtustrankaFormatedWithAdressOIB>
  <DomainObject.Predmet.ProtustrankaWithAdress>
    <izvorni_sadrzaj>ĐAKOVIĆ jednostavno društvo s ograničenom odgovornošću za posredovanje u prometu nekretnina  i usluge, turistička agencij Obala kneza Branimira 6, 21000 Split</izvorni_sadrzaj>
    <derivirana_varijabla naziv="DomainObject.Predmet.ProtustrankaWithAdress_1">ĐAKOVIĆ jednostavno društvo s ograničenom odgovornošću za posredovanje u prometu nekretnina  i usluge, turistička agencij Obala kneza Branimira 6, 21000 Split</derivirana_varijabla>
  </DomainObject.Predmet.ProtustrankaWithAdress>
  <DomainObject.Predmet.ProtustrankaWithAdressOIB>
    <izvorni_sadrzaj>ĐAKOVIĆ jednostavno društvo s ograničenom odgovornošću za posredovanje u prometu nekretnina  i usluge, turistička agencij, OIB 31666029385, Obala kneza Branimira 6, 21000 Split</izvorni_sadrzaj>
    <derivirana_varijabla naziv="DomainObject.Predmet.ProtustrankaWithAdressOIB_1">ĐAKOVIĆ jednostavno društvo s ograničenom odgovornošću za posredovanje u prometu nekretnina  i usluge, turistička agencij, OIB 31666029385, Obala kneza Branimira 6, 21000 Split</derivirana_varijabla>
  </DomainObject.Predmet.ProtustrankaWithAdressOIB>
  <DomainObject.Predmet.ProtustrankaNazivFormated>
    <izvorni_sadrzaj>ĐAKOVIĆ jednostavno društvo s ograničenom odgovornošću za posredovanje u prometu nekretnina  i usluge, turistička agencij</izvorni_sadrzaj>
    <derivirana_varijabla naziv="DomainObject.Predmet.ProtustrankaNazivFormated_1">ĐAKOVIĆ jednostavno društvo s ograničenom odgovornošću za posredovanje u prometu nekretnina  i usluge, turistička agencij</derivirana_varijabla>
  </DomainObject.Predmet.ProtustrankaNazivFormated>
  <DomainObject.Predmet.ProtustrankaNazivFormatedOIB>
    <izvorni_sadrzaj>ĐAKOVIĆ jednostavno društvo s ograničenom odgovornošću za posredovanje u prometu nekretnina  i usluge, turistička agencij, OIB 31666029385</izvorni_sadrzaj>
    <derivirana_varijabla naziv="DomainObject.Predmet.ProtustrankaNazivFormatedOIB_1">ĐAKOVIĆ jednostavno društvo s ograničenom odgovornošću za posredovanje u prometu nekretnina  i usluge, turistička agencij, OIB 31666029385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izvorni_sadrzaj>
    <derivirana_varijabla naziv="DomainObject.Predmet.StrankaFormated_1">  FINA, RC SPLIT</derivirana_varijabla>
  </DomainObject.Predmet.StrankaFormated>
  <DomainObject.Predmet.StrankaFormatedOIB>
    <izvorni_sadrzaj>  FINA, RC SPLIT, OIB 85821130368</izvorni_sadrzaj>
    <derivirana_varijabla naziv="DomainObject.Predmet.StrankaFormatedOIB_1">  FINA, RC SPLIT, OIB 85821130368</derivirana_varijabla>
  </DomainObject.Predmet.StrankaFormatedOIB>
  <DomainObject.Predmet.StrankaFormatedWithAdress>
    <izvorni_sadrzaj> FINA, RC SPLIT, Mažuranićevo šetalište 24b, 21000 Split</izvorni_sadrzaj>
    <derivirana_varijabla naziv="DomainObject.Predmet.StrankaFormatedWithAdress_1"> FINA, RC SPLIT, Mažuranićevo šetalište 24b, 21000 Split</derivirana_varijabla>
  </DomainObject.Predmet.StrankaFormatedWithAdress>
  <DomainObject.Predmet.StrankaFormatedWithAdressOIB>
    <izvorni_sadrzaj> FINA, RC SPLIT, OIB 85821130368, Mažuranićevo šetalište 24b, 21000 Split</izvorni_sadrzaj>
    <derivirana_varijabla naziv="DomainObject.Predmet.StrankaFormatedWithAdressOIB_1"> FINA, RC SPLIT, OIB 85821130368, Mažuranićevo šetalište 24b, 21000 Split</derivirana_varijabla>
  </DomainObject.Predmet.StrankaFormatedWithAdressOIB>
  <DomainObject.Predmet.StrankaWithAdress>
    <izvorni_sadrzaj>FINA, RC SPLIT Mažuranićevo šetalište 24b,21000 Split</izvorni_sadrzaj>
    <derivirana_varijabla naziv="DomainObject.Predmet.StrankaWithAdress_1">FINA, RC SPLIT Mažuranićevo šetalište 24b,21000 Split</derivirana_varijabla>
  </DomainObject.Predmet.StrankaWithAdress>
  <DomainObject.Predmet.StrankaWithAdressOIB>
    <izvorni_sadrzaj>FINA, RC SPLIT, OIB 85821130368, Mažuranićevo šetalište 24b,21000 Split</izvorni_sadrzaj>
    <derivirana_varijabla naziv="DomainObject.Predmet.StrankaWithAdressOIB_1">FINA, RC SPLIT, OIB 85821130368, Mažuranićevo šetalište 24b,21000 Split</derivirana_varijabla>
  </DomainObject.Predmet.StrankaWithAdressOIB>
  <DomainObject.Predmet.StrankaNazivFormated>
    <izvorni_sadrzaj>FINA, RC SPLIT</izvorni_sadrzaj>
    <derivirana_varijabla naziv="DomainObject.Predmet.StrankaNazivFormated_1">FINA, RC SPLIT</derivirana_varijabla>
  </DomainObject.Predmet.StrankaNazivFormated>
  <DomainObject.Predmet.StrankaNazivFormatedOIB>
    <izvorni_sadrzaj>FINA, RC SPLIT, OIB 85821130368</izvorni_sadrzaj>
    <derivirana_varijabla naziv="DomainObject.Predmet.StrankaNazivFormatedOIB_1">FINA,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19887.28</izvorni_sadrzaj>
    <derivirana_varijabla naziv="DomainObject.Predmet.TrenutnaVrijednost_1">19887.28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RC SPLIT</item>
    </izvorni_sadrzaj>
    <derivirana_varijabla naziv="DomainObject.Predmet.StrankaListFormated_1">
      <item>FINA, RC SPLIT</item>
    </derivirana_varijabla>
  </DomainObject.Predmet.StrankaListFormated>
  <DomainObject.Predmet.StrankaListFormatedOIB>
    <izvorni_sadrzaj>
      <item>FINA, RC SPLIT, OIB 85821130368</item>
    </izvorni_sadrzaj>
    <derivirana_varijabla naziv="DomainObject.Predmet.StrankaListFormatedOIB_1">
      <item>FINA, RC SPLIT, OIB 85821130368</item>
    </derivirana_varijabla>
  </DomainObject.Predmet.StrankaListFormatedOIB>
  <DomainObject.Predmet.StrankaListFormatedWithAdress>
    <izvorni_sadrzaj>
      <item>FINA, RC SPLIT, Mažuranićevo šetalište 24b, 21000 Split</item>
    </izvorni_sadrzaj>
    <derivirana_varijabla naziv="DomainObject.Predmet.StrankaListFormatedWithAdress_1">
      <item>FINA, RC SPLIT, Mažuranićevo šetalište 24b, 21000 Split</item>
    </derivirana_varijabla>
  </DomainObject.Predmet.StrankaListFormatedWithAdress>
  <DomainObject.Predmet.StrankaListFormatedWithAdressOIB>
    <izvorni_sadrzaj>
      <item>FINA, RC SPLIT, OIB 85821130368, Mažuranićevo šetalište 24b, 21000 Split</item>
    </izvorni_sadrzaj>
    <derivirana_varijabla naziv="DomainObject.Predmet.StrankaListFormatedWithAdressOIB_1">
      <item>FINA, RC SPLIT, OIB 85821130368, Mažuranićevo šetalište 24b, 21000 Split</item>
    </derivirana_varijabla>
  </DomainObject.Predmet.StrankaListFormatedWithAdressOIB>
  <DomainObject.Predmet.StrankaListNazivFormated>
    <izvorni_sadrzaj>
      <item>FINA, RC SPLIT</item>
    </izvorni_sadrzaj>
    <derivirana_varijabla naziv="DomainObject.Predmet.StrankaListNazivFormated_1">
      <item>FINA, RC SPLIT</item>
    </derivirana_varijabla>
  </DomainObject.Predmet.StrankaListNazivFormated>
  <DomainObject.Predmet.StrankaListNazivFormatedOIB>
    <izvorni_sadrzaj>
      <item>FINA, RC SPLIT, OIB 85821130368</item>
    </izvorni_sadrzaj>
    <derivirana_varijabla naziv="DomainObject.Predmet.StrankaListNazivFormatedOIB_1">
      <item>FINA, RC SPLIT, OIB 85821130368</item>
    </derivirana_varijabla>
  </DomainObject.Predmet.StrankaListNazivFormatedOIB>
  <DomainObject.Predmet.ProtuStrankaListFormated>
    <izvorni_sadrzaj>
      <item>ĐAKOVIĆ jednostavno društvo s ograničenom odgovornošću za posredovanje u prometu nekretnina  i usluge, turistička agencij</item>
    </izvorni_sadrzaj>
    <derivirana_varijabla naziv="DomainObject.Predmet.ProtuStrankaListFormated_1">
      <item>ĐAKOVIĆ jednostavno društvo s ograničenom odgovornošću za posredovanje u prometu nekretnina  i usluge, turistička agencij</item>
    </derivirana_varijabla>
  </DomainObject.Predmet.ProtuStrankaListFormated>
  <DomainObject.Predmet.ProtuStrankaListFormatedOIB>
    <izvorni_sadrzaj>
      <item>ĐAKOVIĆ jednostavno društvo s ograničenom odgovornošću za posredovanje u prometu nekretnina  i usluge, turistička agencij, OIB 31666029385</item>
    </izvorni_sadrzaj>
    <derivirana_varijabla naziv="DomainObject.Predmet.ProtuStrankaListFormatedOIB_1">
      <item>ĐAKOVIĆ jednostavno društvo s ograničenom odgovornošću za posredovanje u prometu nekretnina  i usluge, turistička agencij, OIB 31666029385</item>
    </derivirana_varijabla>
  </DomainObject.Predmet.ProtuStrankaListFormatedOIB>
  <DomainObject.Predmet.ProtuStrankaListFormatedWithAdress>
    <izvorni_sadrzaj>
      <item>ĐAKOVIĆ jednostavno društvo s ograničenom odgovornošću za posredovanje u prometu nekretnina  i usluge, turistička agencij, Obala kneza Branimira 6, 21000 Split</item>
    </izvorni_sadrzaj>
    <derivirana_varijabla naziv="DomainObject.Predmet.ProtuStrankaListFormatedWithAdress_1">
      <item>ĐAKOVIĆ jednostavno društvo s ograničenom odgovornošću za posredovanje u prometu nekretnina  i usluge, turistička agencij, Obala kneza Branimira 6, 21000 Split</item>
    </derivirana_varijabla>
  </DomainObject.Predmet.ProtuStrankaListFormatedWithAdress>
  <DomainObject.Predmet.ProtuStrankaListFormatedWithAdressOIB>
    <izvorni_sadrzaj>
      <item>ĐAKOVIĆ jednostavno društvo s ograničenom odgovornošću za posredovanje u prometu nekretnina  i usluge, turistička agencij, OIB 31666029385, Obala kneza Branimira 6, 21000 Split</item>
    </izvorni_sadrzaj>
    <derivirana_varijabla naziv="DomainObject.Predmet.ProtuStrankaListFormatedWithAdressOIB_1">
      <item>ĐAKOVIĆ jednostavno društvo s ograničenom odgovornošću za posredovanje u prometu nekretnina  i usluge, turistička agencij, OIB 31666029385, Obala kneza Branimira 6, 21000 Split</item>
    </derivirana_varijabla>
  </DomainObject.Predmet.ProtuStrankaListFormatedWithAdressOIB>
  <DomainObject.Predmet.ProtuStrankaListNazivFormated>
    <izvorni_sadrzaj>
      <item>ĐAKOVIĆ jednostavno društvo s ograničenom odgovornošću za posredovanje u prometu nekretnina  i usluge, turistička agencij</item>
    </izvorni_sadrzaj>
    <derivirana_varijabla naziv="DomainObject.Predmet.ProtuStrankaListNazivFormated_1">
      <item>ĐAKOVIĆ jednostavno društvo s ograničenom odgovornošću za posredovanje u prometu nekretnina  i usluge, turistička agencij</item>
    </derivirana_varijabla>
  </DomainObject.Predmet.ProtuStrankaListNazivFormated>
  <DomainObject.Predmet.ProtuStrankaListNazivFormatedOIB>
    <izvorni_sadrzaj>
      <item>ĐAKOVIĆ jednostavno društvo s ograničenom odgovornošću za posredovanje u prometu nekretnina  i usluge, turistička agencij, OIB 31666029385</item>
    </izvorni_sadrzaj>
    <derivirana_varijabla naziv="DomainObject.Predmet.ProtuStrankaListNazivFormatedOIB_1">
      <item>ĐAKOVIĆ jednostavno društvo s ograničenom odgovornošću za posredovanje u prometu nekretnina  i usluge, turistička agencij, OIB 31666029385</item>
    </derivirana_varijabla>
  </DomainObject.Predmet.ProtuStrankaListNazivFormatedOIB>
  <DomainObject.Predmet.OstaliListFormated>
    <izvorni_sadrzaj>
      <item>Jelena Đaković</item>
    </izvorni_sadrzaj>
    <derivirana_varijabla naziv="DomainObject.Predmet.OstaliListFormated_1">
      <item>Jelena Đaković</item>
    </derivirana_varijabla>
  </DomainObject.Predmet.OstaliListFormated>
  <DomainObject.Predmet.OstaliListFormatedOIB>
    <izvorni_sadrzaj>
      <item>Jelena Đaković, OIB 64915545056</item>
    </izvorni_sadrzaj>
    <derivirana_varijabla naziv="DomainObject.Predmet.OstaliListFormatedOIB_1">
      <item>Jelena Đaković, OIB 64915545056</item>
    </derivirana_varijabla>
  </DomainObject.Predmet.OstaliListFormatedOIB>
  <DomainObject.Predmet.OstaliListFormatedWithAdress>
    <izvorni_sadrzaj>
      <item>Jelena Đaković, Branimirova Obala 6, 21000 Split</item>
    </izvorni_sadrzaj>
    <derivirana_varijabla naziv="DomainObject.Predmet.OstaliListFormatedWithAdress_1">
      <item>Jelena Đaković, Branimirova Obala 6, 21000 Split</item>
    </derivirana_varijabla>
  </DomainObject.Predmet.OstaliListFormatedWithAdress>
  <DomainObject.Predmet.OstaliListFormatedWithAdressOIB>
    <izvorni_sadrzaj>
      <item>Jelena Đaković, OIB 64915545056, Branimirova Obala 6, 21000 Split</item>
    </izvorni_sadrzaj>
    <derivirana_varijabla naziv="DomainObject.Predmet.OstaliListFormatedWithAdressOIB_1">
      <item>Jelena Đaković, OIB 64915545056, Branimirova Obala 6, 21000 Split</item>
    </derivirana_varijabla>
  </DomainObject.Predmet.OstaliListFormatedWithAdressOIB>
  <DomainObject.Predmet.OstaliListNazivFormated>
    <izvorni_sadrzaj>
      <item>Jelena Đaković</item>
    </izvorni_sadrzaj>
    <derivirana_varijabla naziv="DomainObject.Predmet.OstaliListNazivFormated_1">
      <item>Jelena Đaković</item>
    </derivirana_varijabla>
  </DomainObject.Predmet.OstaliListNazivFormated>
  <DomainObject.Predmet.OstaliListNazivFormatedOIB>
    <izvorni_sadrzaj>
      <item>Jelena Đaković, OIB 64915545056</item>
    </izvorni_sadrzaj>
    <derivirana_varijabla naziv="DomainObject.Predmet.OstaliListNazivFormatedOIB_1">
      <item>Jelena Đaković, OIB 64915545056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2019.</izvorni_sadrzaj>
    <derivirana_varijabla naziv="DomainObject.Datum_1">9. siječnja 2019.</derivirana_varijabla>
  </DomainObject.Datum>
  <DomainObject.PoslovniBrojDokumenta>
    <izvorni_sadrzaj/>
    <derivirana_varijabla naziv="DomainObject.PoslovniBrojDokumenta_1"/>
  </DomainObject.PoslovniBrojDokumenta>
  <DomainObject.Predmet.StrankaIDrugi>
    <izvorni_sadrzaj>FINA, RC SPLIT</izvorni_sadrzaj>
    <derivirana_varijabla naziv="DomainObject.Predmet.StrankaIDrugi_1">FINA, RC SPLIT</derivirana_varijabla>
  </DomainObject.Predmet.StrankaIDrugi>
  <DomainObject.Predmet.ProtustrankaIDrugi>
    <izvorni_sadrzaj>ĐAKOVIĆ jednostavno društvo s ograničenom odgovornošću za posredovanje u prometu nekretnina  i usluge, turistička agencij</izvorni_sadrzaj>
    <derivirana_varijabla naziv="DomainObject.Predmet.ProtustrankaIDrugi_1">ĐAKOVIĆ jednostavno društvo s ograničenom odgovornošću za posredovanje u prometu nekretnina  i usluge, turistička agencij</derivirana_varijabla>
  </DomainObject.Predmet.ProtustrankaIDrugi>
  <DomainObject.Predmet.StrankaIDrugiAdressOIB>
    <izvorni_sadrzaj>FINA, RC SPLIT, OIB 85821130368, Mažuranićevo šetalište 24b, 21000 Split</izvorni_sadrzaj>
    <derivirana_varijabla naziv="DomainObject.Predmet.StrankaIDrugiAdressOIB_1">FINA, RC SPLIT, OIB 85821130368, Mažuranićevo šetalište 24b, 21000 Split</derivirana_varijabla>
  </DomainObject.Predmet.StrankaIDrugiAdressOIB>
  <DomainObject.Predmet.ProtustrankaIDrugiAdressOIB>
    <izvorni_sadrzaj>ĐAKOVIĆ jednostavno društvo s ograničenom odgovornošću za posredovanje u prometu nekretnina  i usluge, turistička agencij, OIB 31666029385, Obala kneza Branimira 6, 21000 Split</izvorni_sadrzaj>
    <derivirana_varijabla naziv="DomainObject.Predmet.ProtustrankaIDrugiAdressOIB_1">ĐAKOVIĆ jednostavno društvo s ograničenom odgovornošću za posredovanje u prometu nekretnina  i usluge, turistička agencij, OIB 31666029385, Obala kneza Branimira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ĐAKOVIĆ jednostavno društvo s ograničenom odgovornošću za posredovanje u prometu nekretnina  i usluge, turistička agencij</item>
      <item>FINA, RC SPLIT</item>
      <item>Jelena Đaković</item>
    </izvorni_sadrzaj>
    <derivirana_varijabla naziv="DomainObject.Predmet.SudioniciListNaziv_1">
      <item>ĐAKOVIĆ jednostavno društvo s ograničenom odgovornošću za posredovanje u prometu nekretnina  i usluge, turistička agencij</item>
      <item>FINA, RC SPLIT</item>
      <item>Jelena Đaković</item>
    </derivirana_varijabla>
  </DomainObject.Predmet.SudioniciListNaziv>
  <DomainObject.Predmet.SudioniciListAdressOIB>
    <izvorni_sadrzaj>
      <item>ĐAKOVIĆ jednostavno društvo s ograničenom odgovornošću za posredovanje u prometu nekretnina  i usluge, turistička agencij, OIB 31666029385, Obala kneza Branimira 6,21000 Split</item>
      <item>FINA, RC SPLIT, OIB 85821130368, Mažuranićevo šetalište 24b,21000 Split</item>
      <item>Jelena Đaković, OIB 64915545056, Branimirova Obala 6,21000 Split</item>
    </izvorni_sadrzaj>
    <derivirana_varijabla naziv="DomainObject.Predmet.SudioniciListAdressOIB_1">
      <item>ĐAKOVIĆ jednostavno društvo s ograničenom odgovornošću za posredovanje u prometu nekretnina  i usluge, turistička agencij, OIB 31666029385, Obala kneza Branimira 6,21000 Split</item>
      <item>FINA, RC SPLIT, OIB 85821130368, Mažuranićevo šetalište 24b,21000 Split</item>
      <item>Jelena Đaković, OIB 64915545056, Branimirova Obala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31666029385</item>
      <item>, OIB 85821130368</item>
      <item>, OIB 64915545056</item>
    </izvorni_sadrzaj>
    <derivirana_varijabla naziv="DomainObject.Predmet.SudioniciListNazivOIB_1">
      <item>, OIB 31666029385</item>
      <item>, OIB 85821130368</item>
      <item>, OIB 64915545056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17. listopada 2018.</izvorni_sadrzaj>
    <derivirana_varijabla naziv="DomainObject.PredzadnjaOdlukaIzPredmeta.DatumDonosenjaOdluke_1">17. listopada 2018.</derivirana_varijabla>
  </DomainObject.PredzadnjaOdlukaIzPredmeta.DatumDonosenjaOdluke>
  <DomainObject.PredzadnjaOdlukaIzPredmeta.Oznaka>
    <izvorni_sadrzaj>St-594/2018-4</izvorni_sadrzaj>
    <derivirana_varijabla naziv="DomainObject.PredzadnjaOdlukaIzPredmeta.Oznaka_1">St-594/2018-4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973</properties:Words>
  <properties:Characters>5382</properties:Characters>
  <properties:Lines>119</properties:Lines>
  <properties:Paragraphs>27</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2019-01-09T13:26:00Z</cp:lastPrinted>
  <dcterms:modified xmlns:xsi="http://www.w3.org/2001/XMLSchema-instance" xsi:type="dcterms:W3CDTF">2019-01-09T13:26:00Z</dcterms:modified>
  <cp:revision>27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