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a8de" w14:paraId="cf0a8de" w:rsidRDefault="00185902" w:rsidP="007A5C5B" w:rsidR="004337F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C5B" w:rsidP="007A5C5B" w:rsidR="007A5C5B">
      <w:r>
        <w:t>REPUBLIKA HRVATSKA</w:t>
      </w:r>
    </w:p>
    <w:p w:rsidRDefault="007A5C5B" w:rsidP="007A5C5B" w:rsidR="007A5C5B">
      <w:r>
        <w:t xml:space="preserve">TRGOVAČKI SUD U ZAGREBU    </w:t>
      </w:r>
    </w:p>
    <w:p w:rsidRDefault="007A5C5B" w:rsidP="007A5C5B" w:rsidR="007A5C5B">
      <w:r>
        <w:t xml:space="preserve">Zagreb,  Amruševa 2/II                                                         </w:t>
      </w:r>
      <w:r>
        <w:tab/>
      </w:r>
      <w:r>
        <w:tab/>
        <w:t xml:space="preserve"> 12 St-</w:t>
      </w:r>
      <w:r w:rsidR="0048209D">
        <w:t>2290</w:t>
      </w:r>
      <w:r w:rsidR="00DB2E4F">
        <w:t>/201</w:t>
      </w:r>
      <w:r w:rsidR="0048209D">
        <w:t>5</w:t>
      </w:r>
    </w:p>
    <w:p w:rsidRDefault="007A5C5B" w:rsidP="007A5C5B" w:rsidR="007A5C5B">
      <w:pPr>
        <w:rPr>
          <w:b/>
        </w:rPr>
      </w:pPr>
    </w:p>
    <w:p w:rsidRDefault="00DE4549" w:rsidP="007A5C5B" w:rsidR="00DE4549">
      <w:pPr>
        <w:jc w:val="center"/>
        <w:rPr>
          <w:b/>
        </w:rPr>
      </w:pPr>
    </w:p>
    <w:p w:rsidRDefault="007A5C5B" w:rsidP="007A5C5B" w:rsidR="007A5C5B">
      <w:pPr>
        <w:jc w:val="center"/>
        <w:rPr>
          <w:b/>
        </w:rPr>
      </w:pPr>
      <w:r>
        <w:rPr>
          <w:b/>
        </w:rPr>
        <w:t>R  J  E  Š  E  NJ  E</w:t>
      </w:r>
    </w:p>
    <w:p w:rsidRDefault="007A5C5B" w:rsidP="007A5C5B" w:rsidR="007A5C5B">
      <w:pPr>
        <w:jc w:val="both"/>
      </w:pPr>
    </w:p>
    <w:p w:rsidRDefault="007A5C5B" w:rsidP="007A5C5B" w:rsidR="007A5C5B">
      <w:pPr>
        <w:jc w:val="both"/>
      </w:pPr>
      <w:r>
        <w:t xml:space="preserve">TRGOVAČKI SUD U ZAGREBU po stečajnom sucu Nini Radiću , u stečajnom postupku nad </w:t>
      </w:r>
      <w:r w:rsidR="0048209D">
        <w:t xml:space="preserve">MODISSA d.o.o. u stečaju  Zagreb, Radićeva 16, OIB:26390298906 </w:t>
      </w:r>
      <w:r>
        <w:t xml:space="preserve">, </w:t>
      </w:r>
      <w:r w:rsidR="004F60ED">
        <w:t xml:space="preserve">sada stečajna masa </w:t>
      </w:r>
      <w:r w:rsidR="0048209D">
        <w:t xml:space="preserve">MODISSA d.o.o.  Zagreb, Radićeva 16, OIB:26390298906 </w:t>
      </w:r>
      <w:r w:rsidR="004F60ED">
        <w:t xml:space="preserve">, </w:t>
      </w:r>
      <w:r w:rsidR="00F24B9A">
        <w:t>1</w:t>
      </w:r>
      <w:r w:rsidR="0048209D">
        <w:t>3</w:t>
      </w:r>
      <w:r>
        <w:t xml:space="preserve">.  </w:t>
      </w:r>
      <w:r w:rsidR="0048209D">
        <w:t>veljače</w:t>
      </w:r>
      <w:r>
        <w:t xml:space="preserve"> 201</w:t>
      </w:r>
      <w:r w:rsidR="0048209D">
        <w:t>7</w:t>
      </w:r>
      <w:r>
        <w:t>. godine,</w:t>
      </w:r>
    </w:p>
    <w:p w:rsidRDefault="008028D9" w:rsidP="008028D9" w:rsidR="008028D9">
      <w:pPr>
        <w:ind w:left="2832"/>
        <w:jc w:val="both"/>
        <w:rPr>
          <w:b/>
        </w:rPr>
      </w:pPr>
      <w:r w:rsidRPr="002272D8">
        <w:rPr>
          <w:b/>
        </w:rPr>
        <w:t xml:space="preserve">         r   i   j   e   š   i   o     j   e</w:t>
      </w:r>
    </w:p>
    <w:p w:rsidRDefault="007A24D4" w:rsidP="007A24D4" w:rsidR="007A24D4">
      <w:pPr>
        <w:jc w:val="both"/>
        <w:rPr>
          <w:b/>
        </w:rPr>
      </w:pPr>
    </w:p>
    <w:p w:rsidRDefault="007A24D4" w:rsidP="004F60ED" w:rsidR="0048209D">
      <w:pPr>
        <w:jc w:val="both"/>
      </w:pPr>
      <w:r>
        <w:rPr>
          <w:b/>
        </w:rPr>
        <w:t xml:space="preserve">          I    </w:t>
      </w:r>
      <w:r w:rsidRPr="007D4DAB">
        <w:t xml:space="preserve">Nastavlja se stečajni postupak </w:t>
      </w:r>
      <w:r w:rsidR="007D4DAB">
        <w:t xml:space="preserve">nad </w:t>
      </w:r>
      <w:r w:rsidR="004F60ED">
        <w:t>stečajn</w:t>
      </w:r>
      <w:r w:rsidR="00F24B9A">
        <w:t>om</w:t>
      </w:r>
      <w:r w:rsidR="004F60ED">
        <w:t xml:space="preserve"> mas</w:t>
      </w:r>
      <w:r w:rsidR="00F24B9A">
        <w:t>om</w:t>
      </w:r>
      <w:r w:rsidR="004F60ED">
        <w:t xml:space="preserve"> </w:t>
      </w:r>
      <w:r w:rsidR="0048209D">
        <w:t>MODISSA d.o.o. Zagreb, Radićeva 16, OIB:26390298906 .</w:t>
      </w:r>
    </w:p>
    <w:p w:rsidRDefault="004F60ED" w:rsidP="004F60ED" w:rsidR="004F60ED">
      <w:pPr>
        <w:jc w:val="both"/>
      </w:pPr>
      <w:r>
        <w:t xml:space="preserve">        </w:t>
      </w:r>
      <w:r w:rsidRPr="00957B40">
        <w:rPr>
          <w:b/>
        </w:rPr>
        <w:t>II</w:t>
      </w:r>
      <w:r>
        <w:t xml:space="preserve">     U sudski registar Trgovačkog suda u Zagrebu upisati će se podaci za stečajnu masu.</w:t>
      </w:r>
    </w:p>
    <w:p w:rsidRDefault="004F60ED" w:rsidP="004F60ED" w:rsidR="004F60ED" w:rsidRPr="00465A38">
      <w:pPr>
        <w:jc w:val="both"/>
      </w:pPr>
    </w:p>
    <w:p w:rsidRDefault="007A24D4" w:rsidP="007A24D4" w:rsidR="007A24D4">
      <w:pPr>
        <w:ind w:firstLine="708" w:left="2832"/>
        <w:jc w:val="both"/>
      </w:pPr>
      <w:r w:rsidRPr="00465A38">
        <w:t>O b r a z l o ž e n j e</w:t>
      </w:r>
    </w:p>
    <w:p w:rsidRDefault="001E56FD" w:rsidP="007A24D4" w:rsidR="001E56FD">
      <w:pPr>
        <w:ind w:firstLine="708" w:left="2832"/>
        <w:jc w:val="both"/>
      </w:pPr>
    </w:p>
    <w:p w:rsidRDefault="00845C20" w:rsidP="00845C20" w:rsidR="007A24D4">
      <w:pPr>
        <w:jc w:val="both"/>
      </w:pPr>
      <w:r>
        <w:t>U predmetu protiv stečajnog dužnika pod brojem St</w:t>
      </w:r>
      <w:r w:rsidR="0048209D">
        <w:t xml:space="preserve"> 2290</w:t>
      </w:r>
      <w:r w:rsidR="00534779">
        <w:t>/201</w:t>
      </w:r>
      <w:r w:rsidR="0048209D">
        <w:t>5</w:t>
      </w:r>
      <w:r>
        <w:t xml:space="preserve"> donijeto je rješenje o otvaranju stečajnog postupka te istovremenom zaključenju postupka, sv</w:t>
      </w:r>
      <w:r w:rsidR="00185902">
        <w:t>e sukladno stanju stečajne mase</w:t>
      </w:r>
      <w:r>
        <w:t xml:space="preserve">, sukladno članku </w:t>
      </w:r>
      <w:r w:rsidR="0048209D">
        <w:t>431.</w:t>
      </w:r>
      <w:r>
        <w:t xml:space="preserve">. Stečajnog zakona. Rješenje je steklo svojstvo pravomoćnosti </w:t>
      </w:r>
      <w:r w:rsidR="0048209D">
        <w:t>06</w:t>
      </w:r>
      <w:r>
        <w:t xml:space="preserve">. </w:t>
      </w:r>
      <w:r w:rsidR="0048209D">
        <w:t>07</w:t>
      </w:r>
      <w:r>
        <w:t>. 201</w:t>
      </w:r>
      <w:r w:rsidR="0048209D">
        <w:t>6</w:t>
      </w:r>
      <w:r>
        <w:t xml:space="preserve">. godine. Temeljem prijedloga  od </w:t>
      </w:r>
      <w:r w:rsidR="0048209D">
        <w:t>17</w:t>
      </w:r>
      <w:r>
        <w:t xml:space="preserve">. </w:t>
      </w:r>
      <w:r w:rsidR="00534779">
        <w:t>0</w:t>
      </w:r>
      <w:r w:rsidR="0048209D">
        <w:t>1</w:t>
      </w:r>
      <w:r w:rsidR="00534779">
        <w:t>. 201</w:t>
      </w:r>
      <w:r w:rsidR="0048209D">
        <w:t>7</w:t>
      </w:r>
      <w:r>
        <w:t xml:space="preserve">, sud je upoznat s činjenicom pronalaska imovine koja čini stečajnu masu. </w:t>
      </w:r>
      <w:r w:rsidR="00BB22C6">
        <w:t xml:space="preserve">Iz priložene dokumentacije je vidljivo da stečajnu masu čini nekretnina </w:t>
      </w:r>
      <w:r w:rsidR="0048209D">
        <w:t xml:space="preserve">za koju je u tijeku pojedinačni ispravni postupak pred </w:t>
      </w:r>
      <w:r w:rsidR="00BB22C6">
        <w:t xml:space="preserve"> Općinsk</w:t>
      </w:r>
      <w:r w:rsidR="0048209D">
        <w:t>im sudom u Puli, Stalna služba u Bujama, K.O. Novigrad, z.k.ul. 2701, etaža 40,108 i 131. sve kao pod Z-2407/15 pema rješenju od 02. 02. 2016., godine.</w:t>
      </w:r>
      <w:r w:rsidR="00BB22C6">
        <w:t xml:space="preserve"> Ova nekretnina </w:t>
      </w:r>
      <w:r>
        <w:t xml:space="preserve">a </w:t>
      </w:r>
      <w:r w:rsidR="00BB22C6">
        <w:t xml:space="preserve">predstavljaju stečajnu masu koju je nužno unovčiti radi </w:t>
      </w:r>
      <w:r>
        <w:t xml:space="preserve"> </w:t>
      </w:r>
      <w:r w:rsidR="007D4DAB">
        <w:t xml:space="preserve"> namirenj</w:t>
      </w:r>
      <w:r w:rsidR="00BB22C6">
        <w:t>a</w:t>
      </w:r>
      <w:r w:rsidR="007D4DAB">
        <w:t xml:space="preserve"> vjerovnika. Budući je utvrđeno da postoje uvjeti za nastavak postupka radi naknadne diobe , sud je temeljem članka </w:t>
      </w:r>
      <w:r w:rsidR="00123141">
        <w:t>28</w:t>
      </w:r>
      <w:r w:rsidR="007D4DAB">
        <w:t>9. Stečajnog zakona riješio kao pod I</w:t>
      </w:r>
      <w:r w:rsidR="00123141">
        <w:t xml:space="preserve"> i II </w:t>
      </w:r>
      <w:r w:rsidR="007D4DAB">
        <w:t xml:space="preserve"> izreke. </w:t>
      </w:r>
    </w:p>
    <w:p w:rsidRDefault="007A24D4" w:rsidP="007A24D4" w:rsidR="007A24D4" w:rsidRPr="00465A38">
      <w:pPr>
        <w:jc w:val="both"/>
      </w:pPr>
    </w:p>
    <w:p w:rsidRDefault="007A24D4" w:rsidP="007A24D4" w:rsidR="007A24D4" w:rsidRPr="00465A38">
      <w:pPr>
        <w:ind w:firstLine="708" w:left="2124"/>
        <w:jc w:val="both"/>
      </w:pPr>
      <w:r w:rsidRPr="00465A38">
        <w:t xml:space="preserve">U Zagrebu, </w:t>
      </w:r>
      <w:r w:rsidR="00F24B9A">
        <w:t>1</w:t>
      </w:r>
      <w:r w:rsidR="00123141">
        <w:t>3</w:t>
      </w:r>
      <w:r w:rsidRPr="00465A38">
        <w:t xml:space="preserve">. </w:t>
      </w:r>
      <w:r w:rsidR="00123141">
        <w:t>veljače</w:t>
      </w:r>
      <w:r w:rsidRPr="00465A38">
        <w:t xml:space="preserve"> 20</w:t>
      </w:r>
      <w:r w:rsidR="00AD739D">
        <w:t>1</w:t>
      </w:r>
      <w:r w:rsidR="00123141">
        <w:t>7</w:t>
      </w:r>
      <w:r w:rsidRPr="00465A38">
        <w:t>. godine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                   </w:t>
      </w:r>
      <w:r w:rsidRPr="00465A38">
        <w:tab/>
      </w:r>
      <w:r w:rsidRPr="00465A38">
        <w:tab/>
        <w:t>SUDAC:</w:t>
      </w:r>
    </w:p>
    <w:p w:rsidRDefault="007A24D4" w:rsidP="007A24D4" w:rsidR="007A24D4" w:rsidRPr="00465A38">
      <w:pPr>
        <w:jc w:val="both"/>
      </w:pPr>
      <w:r w:rsidRPr="00465A38">
        <w:t xml:space="preserve">                                                                                   </w:t>
      </w:r>
      <w:r w:rsidR="00DE4549">
        <w:t xml:space="preserve">               </w:t>
      </w:r>
      <w:r w:rsidR="00DE4549">
        <w:tab/>
      </w:r>
      <w:r w:rsidR="00DE4549">
        <w:tab/>
      </w:r>
      <w:smartTag w:element="PersonName" w:uri="urn:schemas-microsoft-com:office:smarttags">
        <w:r w:rsidR="00DE4549">
          <w:t>Nino Radić</w:t>
        </w:r>
      </w:smartTag>
      <w:r w:rsidR="00DE4549">
        <w:t xml:space="preserve"> </w:t>
      </w:r>
      <w:r w:rsidR="00332324">
        <w:t xml:space="preserve">v.r. </w:t>
      </w:r>
    </w:p>
    <w:p w:rsidRDefault="00DE4549" w:rsidR="00DE4549">
      <w:pPr>
        <w:rPr>
          <w:sz w:val="22"/>
          <w:szCs w:val="22"/>
        </w:rPr>
      </w:pPr>
      <w:r>
        <w:rPr>
          <w:sz w:val="22"/>
          <w:szCs w:val="22"/>
        </w:rPr>
        <w:t xml:space="preserve">POUKA O PRAVNOM LIJEKU: </w:t>
      </w:r>
    </w:p>
    <w:p w:rsidRDefault="00DE4549" w:rsidR="00DE454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332324" w:rsidR="0033232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</w:t>
      </w:r>
    </w:p>
    <w:p w:rsidRDefault="00DE4549" w:rsidP="007A24D4" w:rsidR="00DE4549" w:rsidRPr="00465A38">
      <w:pPr>
        <w:jc w:val="both"/>
      </w:pPr>
      <w:r>
        <w:tab/>
      </w:r>
      <w:r w:rsidR="00876C86">
        <w:tab/>
      </w:r>
      <w:r w:rsidR="00876C86">
        <w:tab/>
      </w:r>
      <w:r w:rsidR="00876C86">
        <w:tab/>
      </w:r>
      <w:r w:rsidR="00876C86">
        <w:tab/>
      </w:r>
      <w:r w:rsidR="00876C86">
        <w:tab/>
        <w:t xml:space="preserve">             Za točnost otpravka:Tatjana Slaviček </w:t>
      </w:r>
    </w:p>
    <w:sectPr w:rsidR="00DE4549" w:rsidRPr="00465A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4D9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12A3"/>
    <w:rsid w:val="0005575B"/>
    <w:rsid w:val="000564A3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33ED"/>
    <w:rsid w:val="000B4B9B"/>
    <w:rsid w:val="000B54A7"/>
    <w:rsid w:val="000C06D9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2300"/>
    <w:rsid w:val="00113BB5"/>
    <w:rsid w:val="001170FC"/>
    <w:rsid w:val="00117A3B"/>
    <w:rsid w:val="00121F5E"/>
    <w:rsid w:val="00123141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85902"/>
    <w:rsid w:val="001901AA"/>
    <w:rsid w:val="001908A2"/>
    <w:rsid w:val="00193A49"/>
    <w:rsid w:val="0019487A"/>
    <w:rsid w:val="0019501B"/>
    <w:rsid w:val="00197F30"/>
    <w:rsid w:val="001A2A93"/>
    <w:rsid w:val="001A5BFB"/>
    <w:rsid w:val="001A6371"/>
    <w:rsid w:val="001B19B3"/>
    <w:rsid w:val="001B39F1"/>
    <w:rsid w:val="001B3A7D"/>
    <w:rsid w:val="001B559B"/>
    <w:rsid w:val="001B5D27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34DD"/>
    <w:rsid w:val="001D4448"/>
    <w:rsid w:val="001D766C"/>
    <w:rsid w:val="001D7DEE"/>
    <w:rsid w:val="001E1649"/>
    <w:rsid w:val="001E5509"/>
    <w:rsid w:val="001E56FD"/>
    <w:rsid w:val="001E5DFA"/>
    <w:rsid w:val="001E68EC"/>
    <w:rsid w:val="001F37FC"/>
    <w:rsid w:val="001F5C82"/>
    <w:rsid w:val="001F655B"/>
    <w:rsid w:val="001F676B"/>
    <w:rsid w:val="00202214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371F3"/>
    <w:rsid w:val="002400CC"/>
    <w:rsid w:val="002402E2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324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319B"/>
    <w:rsid w:val="00353D98"/>
    <w:rsid w:val="00353FF7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4813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B7B8F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1109"/>
    <w:rsid w:val="004021E5"/>
    <w:rsid w:val="004027F3"/>
    <w:rsid w:val="004035AB"/>
    <w:rsid w:val="00405C03"/>
    <w:rsid w:val="004068F2"/>
    <w:rsid w:val="00410255"/>
    <w:rsid w:val="00410B3A"/>
    <w:rsid w:val="00412417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1A7C"/>
    <w:rsid w:val="004331DE"/>
    <w:rsid w:val="004337FB"/>
    <w:rsid w:val="00435E5D"/>
    <w:rsid w:val="0044607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3FC2"/>
    <w:rsid w:val="00475C3A"/>
    <w:rsid w:val="0047669C"/>
    <w:rsid w:val="00480A62"/>
    <w:rsid w:val="0048164C"/>
    <w:rsid w:val="0048209D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4F60ED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779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6"/>
    <w:rsid w:val="005A58A0"/>
    <w:rsid w:val="005B038C"/>
    <w:rsid w:val="005B1184"/>
    <w:rsid w:val="005B1FAB"/>
    <w:rsid w:val="005B2923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905"/>
    <w:rsid w:val="00677C48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4C27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1FC7"/>
    <w:rsid w:val="006F321F"/>
    <w:rsid w:val="006F7E84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421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49C1"/>
    <w:rsid w:val="00785E0A"/>
    <w:rsid w:val="00785EC2"/>
    <w:rsid w:val="007876DE"/>
    <w:rsid w:val="00787716"/>
    <w:rsid w:val="00794875"/>
    <w:rsid w:val="00795357"/>
    <w:rsid w:val="007A0A68"/>
    <w:rsid w:val="007A0EE4"/>
    <w:rsid w:val="007A196A"/>
    <w:rsid w:val="007A1E18"/>
    <w:rsid w:val="007A24D4"/>
    <w:rsid w:val="007A5C5B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4DA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28D9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4224E"/>
    <w:rsid w:val="00842276"/>
    <w:rsid w:val="00843DF8"/>
    <w:rsid w:val="008448B4"/>
    <w:rsid w:val="00845044"/>
    <w:rsid w:val="00845C20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76C86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6037"/>
    <w:rsid w:val="008C64E7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4E4A"/>
    <w:rsid w:val="009267E0"/>
    <w:rsid w:val="00927A86"/>
    <w:rsid w:val="009306EA"/>
    <w:rsid w:val="009333FE"/>
    <w:rsid w:val="00933500"/>
    <w:rsid w:val="009348B4"/>
    <w:rsid w:val="009473E6"/>
    <w:rsid w:val="0095623C"/>
    <w:rsid w:val="0095748A"/>
    <w:rsid w:val="00957759"/>
    <w:rsid w:val="00957CA8"/>
    <w:rsid w:val="00957FF8"/>
    <w:rsid w:val="0096084C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8729F"/>
    <w:rsid w:val="00A9284A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1890"/>
    <w:rsid w:val="00AC3399"/>
    <w:rsid w:val="00AC5A21"/>
    <w:rsid w:val="00AC6137"/>
    <w:rsid w:val="00AC715B"/>
    <w:rsid w:val="00AD1746"/>
    <w:rsid w:val="00AD2AEF"/>
    <w:rsid w:val="00AD3C9E"/>
    <w:rsid w:val="00AD4831"/>
    <w:rsid w:val="00AD58DA"/>
    <w:rsid w:val="00AD594D"/>
    <w:rsid w:val="00AD6AC9"/>
    <w:rsid w:val="00AD739D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4E35"/>
    <w:rsid w:val="00B86A08"/>
    <w:rsid w:val="00B91AB7"/>
    <w:rsid w:val="00B92618"/>
    <w:rsid w:val="00B9411F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2C6"/>
    <w:rsid w:val="00BB2A6A"/>
    <w:rsid w:val="00BB672B"/>
    <w:rsid w:val="00BB6EF8"/>
    <w:rsid w:val="00BB7215"/>
    <w:rsid w:val="00BB7288"/>
    <w:rsid w:val="00BC0102"/>
    <w:rsid w:val="00BC079A"/>
    <w:rsid w:val="00BC2232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603C3"/>
    <w:rsid w:val="00D6170B"/>
    <w:rsid w:val="00D65498"/>
    <w:rsid w:val="00D67197"/>
    <w:rsid w:val="00D7029F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2E4F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4549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33925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1761"/>
    <w:rsid w:val="00EE2112"/>
    <w:rsid w:val="00EE42B7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806"/>
    <w:rsid w:val="00F15D7D"/>
    <w:rsid w:val="00F20144"/>
    <w:rsid w:val="00F21ED8"/>
    <w:rsid w:val="00F21F3C"/>
    <w:rsid w:val="00F230B2"/>
    <w:rsid w:val="00F24B9A"/>
    <w:rsid w:val="00F32413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1614"/>
    <w:rsid w:val="00F94772"/>
    <w:rsid w:val="00F97790"/>
    <w:rsid w:val="00FA0B17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D0269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3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23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8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8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8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8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8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323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23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8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8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8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8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8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St-2290/2015-18</izvorni_sadrzaj>
    <derivirana_varijabla naziv="DomainObject.Oznaka_1">St-2290/2015-18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2016.</izvorni_sadrzaj>
    <derivirana_varijabla naziv="DomainObject.Predmet.DatumRjesavanja_1">17.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St-2290/2015</izvorni_sadrzaj>
    <derivirana_varijabla naziv="DomainObject.Predmet.OznakaBroj_1">St-2290/2015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MODISSA d.o.o. zastupanog po punomoćniku Branimir Pocrnić; Natascha Schaps</izvorni_sadrzaj>
    <derivirana_varijabla naziv="DomainObject.Predmet.ProtustrankaFormated_1">  MODISSA d.o.o. zastupanog po punomoćniku Branimir Pocrnić; Natascha Schaps</derivirana_varijabla>
  </DomainObject.Predmet.ProtustrankaFormated>
  <DomainObject.Predmet.ProtustrankaFormatedOIB>
    <izvorni_sadrzaj>  MODISSA d.o.o., OIB 26390298906 zastupanog po punomoćniku Branimir Pocrnić; Natascha Schaps</izvorni_sadrzaj>
    <derivirana_varijabla naziv="DomainObject.Predmet.ProtustrankaFormatedOIB_1">  MODISSA d.o.o., OIB 26390298906 zastupanog po punomoćniku Branimir Pocrnić; Natascha Schaps</derivirana_varijabla>
  </DomainObject.Predmet.ProtustrankaFormatedOIB>
  <DomainObject.Predmet.ProtustrankaFormatedWithAdress>
    <izvorni_sadrzaj> MODISSA d.o.o., Radićeva 16, 10000 Zagreb zastupanog po punomoćniku Branimir Pocrnić; Natascha Schaps</izvorni_sadrzaj>
    <derivirana_varijabla naziv="DomainObject.Predmet.ProtustrankaFormatedWithAdress_1"> MODISSA d.o.o., Radićeva 16, 10000 Zagreb zastupanog po punomoćniku Branimir Pocrnić; Natascha Schaps</derivirana_varijabla>
  </DomainObject.Predmet.ProtustrankaFormatedWithAdress>
  <DomainObject.Predmet.ProtustrankaFormatedWithAdressOIB>
    <izvorni_sadrzaj> MODISSA d.o.o., OIB 26390298906, Radićeva 16, 10000 Zagreb zastupanog po punomoćniku Branimir Pocrnić; Natascha Schaps</izvorni_sadrzaj>
    <derivirana_varijabla naziv="DomainObject.Predmet.ProtustrankaFormatedWithAdressOIB_1"> MODISSA d.o.o., OIB 26390298906, Radićeva 16, 10000 Zagreb zastupanog po punomoćniku Branimir Pocrnić; Natascha Schaps</derivirana_varijabla>
  </DomainObject.Predmet.ProtustrankaFormatedWithAdressOIB>
  <DomainObject.Predmet.ProtustrankaWithAdress>
    <izvorni_sadrzaj>MODISSA d.o.o. Radićeva 16, 10000 Zagreb</izvorni_sadrzaj>
    <derivirana_varijabla naziv="DomainObject.Predmet.ProtustrankaWithAdress_1">MODISSA d.o.o. Radićeva 16, 10000 Zagreb</derivirana_varijabla>
  </DomainObject.Predmet.ProtustrankaWithAdress>
  <DomainObject.Predmet.ProtustrankaWithAdressOIB>
    <izvorni_sadrzaj>MODISSA d.o.o., OIB 26390298906, Radićeva 16, 10000 Zagreb</izvorni_sadrzaj>
    <derivirana_varijabla naziv="DomainObject.Predmet.ProtustrankaWithAdressOIB_1">MODISSA d.o.o., OIB 26390298906, Radićeva 16, 10000 Zagreb</derivirana_varijabla>
  </DomainObject.Predmet.ProtustrankaWithAdressOIB>
  <DomainObject.Predmet.ProtustrankaNazivFormated>
    <izvorni_sadrzaj>MODISSA d.o.o.</izvorni_sadrzaj>
    <derivirana_varijabla naziv="DomainObject.Predmet.ProtustrankaNazivFormated_1">MODISSA d.o.o.</derivirana_varijabla>
  </DomainObject.Predmet.ProtustrankaNazivFormated>
  <DomainObject.Predmet.ProtustrankaNazivFormatedOIB>
    <izvorni_sadrzaj>MODISSA d.o.o., OIB 26390298906</izvorni_sadrzaj>
    <derivirana_varijabla naziv="DomainObject.Predmet.ProtustrankaNazivFormatedOIB_1">MODISSA d.o.o., OIB 26390298906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MODISSA d.o.o. zastupanog po punomoćniku Branimir Pocrnić; Natascha Schaps</item>
    </izvorni_sadrzaj>
    <derivirana_varijabla naziv="DomainObject.Predmet.ProtuStrankaListFormated_1">
      <item>MODISSA d.o.o. zastupanog po punomoćniku Branimir Pocrnić; Natascha Schaps</item>
    </derivirana_varijabla>
  </DomainObject.Predmet.ProtuStrankaListFormated>
  <DomainObject.Predmet.ProtuStrankaListFormatedOIB>
    <izvorni_sadrzaj>
      <item>MODISSA d.o.o., OIB 26390298906 zastupanog po punomoćniku Branimir Pocrnić; Natascha Schaps</item>
    </izvorni_sadrzaj>
    <derivirana_varijabla naziv="DomainObject.Predmet.ProtuStrankaListFormatedOIB_1">
      <item>MODISSA d.o.o., OIB 26390298906 zastupanog po punomoćniku Branimir Pocrnić; Natascha Schaps</item>
    </derivirana_varijabla>
  </DomainObject.Predmet.ProtuStrankaListFormatedOIB>
  <DomainObject.Predmet.ProtuStrankaListFormatedWithAdress>
    <izvorni_sadrzaj>
      <item>MODISSA d.o.o., Radićeva 16, 10000 Zagreb zastupanog po punomoćniku Branimir Pocrnić; Natascha Schaps</item>
    </izvorni_sadrzaj>
    <derivirana_varijabla naziv="DomainObject.Predmet.ProtuStrankaListFormatedWithAdress_1">
      <item>MODISSA d.o.o., Radićeva 16, 10000 Zagreb zastupanog po punomoćniku Branimir Pocrnić; Natascha Schaps</item>
    </derivirana_varijabla>
  </DomainObject.Predmet.ProtuStrankaListFormatedWithAdress>
  <DomainObject.Predmet.ProtuStrankaListFormatedWithAdressOIB>
    <izvorni_sadrzaj>
      <item>MODISSA d.o.o., OIB 26390298906, Radićeva 16, 10000 Zagreb zastupanog po punomoćniku Branimir Pocrnić; Natascha Schaps</item>
    </izvorni_sadrzaj>
    <derivirana_varijabla naziv="DomainObject.Predmet.ProtuStrankaListFormatedWithAdressOIB_1">
      <item>MODISSA d.o.o., OIB 26390298906, Radićeva 16, 10000 Zagreb zastupanog po punomoćniku Branimir Pocrnić; Natascha Schaps</item>
    </derivirana_varijabla>
  </DomainObject.Predmet.ProtuStrankaListFormatedWithAdressOIB>
  <DomainObject.Predmet.ProtuStrankaListNazivFormated>
    <izvorni_sadrzaj>
      <item>MODISSA d.o.o.</item>
    </izvorni_sadrzaj>
    <derivirana_varijabla naziv="DomainObject.Predmet.ProtuStrankaListNazivFormated_1">
      <item>MODISSA d.o.o.</item>
    </derivirana_varijabla>
  </DomainObject.Predmet.ProtuStrankaListNazivFormated>
  <DomainObject.Predmet.ProtuStrankaListNazivFormatedOIB>
    <izvorni_sadrzaj>
      <item>MODISSA d.o.o., OIB 26390298906</item>
    </izvorni_sadrzaj>
    <derivirana_varijabla naziv="DomainObject.Predmet.ProtuStrankaListNazivFormatedOIB_1">
      <item>MODISSA d.o.o., OIB 26390298906</item>
    </derivirana_varijabla>
  </DomainObject.Predmet.ProtuStrankaListNazivFormatedOIB>
  <DomainObject.Predmet.OstaliListFormated>
    <izvorni_sadrzaj>
      <item>Natascha Schaps punomoćnik sudionika u postupku MODISSA d.o.o.</item>
      <item>Milan Bariša Obradović</item>
      <item>Branimir Pocrnić punomoćnik sudionika u postupku MODISSA d.o.o.</item>
    </izvorni_sadrzaj>
    <derivirana_varijabla naziv="DomainObject.Predmet.OstaliListFormated_1">
      <item>Natascha Schaps punomoćnik sudionika u postupku MODISSA d.o.o.</item>
      <item>Milan Bariša Obradović</item>
      <item>Branimir Pocrnić punomoćnik sudionika u postupku MODISSA d.o.o.</item>
    </derivirana_varijabla>
  </DomainObject.Predmet.OstaliListFormated>
  <DomainObject.Predmet.OstaliListFormatedOIB>
    <izvorni_sadrzaj>
      <item>Natascha Schaps punomoćnik sudionika u postupku MODISSA d.o.o.</item>
      <item>Milan Bariša Obradović, OIB 45619494339</item>
      <item>Branimir Pocrnić, OIB 84986718450 punomoćnik sudionika u postupku MODISSA d.o.o.</item>
    </izvorni_sadrzaj>
    <derivirana_varijabla naziv="DomainObject.Predmet.OstaliListFormatedOIB_1">
      <item>Natascha Schaps punomoćnik sudionika u postupku MODISSA d.o.o.</item>
      <item>Milan Bariša Obradović, OIB 45619494339</item>
      <item>Branimir Pocrnić, OIB 84986718450 punomoćnik sudionika u postupku MODISSA d.o.o.</item>
    </derivirana_varijabla>
  </DomainObject.Predmet.OstaliListFormatedOIB>
  <DomainObject.Predmet.OstaliListFormatedWithAdress>
    <izvorni_sadrzaj>
      <item>Natascha Schaps, Rebar 2, 10000 Zagreb punomoćnik sudionika u postupku MODISSA d.o.o.</item>
      <item>Milan Bariša Obradović, Srebrnjak 20b, 10431 Sveta Nedelja</item>
      <item>Branimir Pocrnić, Teslina 15, 10000 Zagreb punomoćnik sudionika u postupku MODISSA d.o.o.</item>
    </izvorni_sadrzaj>
    <derivirana_varijabla naziv="DomainObject.Predmet.OstaliListFormatedWithAdress_1">
      <item>Natascha Schaps, Rebar 2, 10000 Zagreb punomoćnik sudionika u postupku MODISSA d.o.o.</item>
      <item>Milan Bariša Obradović, Srebrnjak 20b, 10431 Sveta Nedelja</item>
      <item>Branimir Pocrnić, Teslina 15, 10000 Zagreb punomoćnik sudionika u postupku MODISSA d.o.o.</item>
    </derivirana_varijabla>
  </DomainObject.Predmet.OstaliListFormatedWithAdress>
  <DomainObject.Predmet.OstaliListFormatedWithAdressOIB>
    <izvorni_sadrzaj>
      <item>Natascha Schaps, Rebar 2, 10000 Zagreb punomoćnik sudionika u postupku MODISSA d.o.o.</item>
      <item>Milan Bariša Obradović, OIB 45619494339, Srebrnjak 20b, 10431 Sveta Nedelja</item>
      <item>Branimir Pocrnić, OIB 84986718450, Teslina 15, 10000 Zagreb punomoćnik sudionika u postupku MODISSA d.o.o.</item>
    </izvorni_sadrzaj>
    <derivirana_varijabla naziv="DomainObject.Predmet.OstaliListFormatedWithAdressOIB_1">
      <item>Natascha Schaps, Rebar 2, 10000 Zagreb punomoćnik sudionika u postupku MODISSA d.o.o.</item>
      <item>Milan Bariša Obradović, OIB 45619494339, Srebrnjak 20b, 10431 Sveta Nedelja</item>
      <item>Branimir Pocrnić, OIB 84986718450, Teslina 15, 10000 Zagreb punomoćnik sudionika u postupku MODISSA d.o.o.</item>
    </derivirana_varijabla>
  </DomainObject.Predmet.OstaliListFormatedWithAdressOIB>
  <DomainObject.Predmet.OstaliListNazivFormated>
    <izvorni_sadrzaj>
      <item>Natascha Schaps</item>
      <item>Milan Bariša Obradović</item>
      <item>Branimir Pocrnić</item>
    </izvorni_sadrzaj>
    <derivirana_varijabla naziv="DomainObject.Predmet.OstaliListNazivFormated_1">
      <item>Natascha Schaps</item>
      <item>Milan Bariša Obradović</item>
      <item>Branimir Pocrnić</item>
    </derivirana_varijabla>
  </DomainObject.Predmet.OstaliListNazivFormated>
  <DomainObject.Predmet.OstaliListNazivFormatedOIB>
    <izvorni_sadrzaj>
      <item>Natascha Schaps</item>
      <item>Milan Bariša Obradović, OIB 45619494339</item>
      <item>Branimir Pocrnić, OIB 84986718450</item>
    </izvorni_sadrzaj>
    <derivirana_varijabla naziv="DomainObject.Predmet.OstaliListNazivFormatedOIB_1">
      <item>Natascha Schaps</item>
      <item>Milan Bariša Obradović, OIB 45619494339</item>
      <item>Branimir Pocrnić, OIB 84986718450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St-2290/2015-18</izvorni_sadrzaj>
    <derivirana_varijabla naziv="DomainObject.PoslovniBrojDokumenta_1">St-2290/2015-18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MODISSA d.o.o.</izvorni_sadrzaj>
    <derivirana_varijabla naziv="DomainObject.Predmet.ProtustrankaIDrugi_1">MODISSA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MODISSA d.o.o., OIB 26390298906, Radićeva 16, 10000 Zagreb</izvorni_sadrzaj>
    <derivirana_varijabla naziv="DomainObject.Predmet.ProtustrankaIDrugiAdressOIB_1">MODISSA d.o.o., OIB 26390298906, Radićeva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2016.</izvorni_sadrzaj>
    <derivirana_varijabla naziv="DomainObject.Predmet.OdlukaRjesenje.DatumDonosenjaOdluke_1">17. ožujka 2016.</derivirana_varijabla>
  </DomainObject.Predmet.OdlukaRjesenje.DatumDonosenjaOdluke>
  <DomainObject.Predmet.OdlukaRjesenje.DatumPravomocnosti>
    <izvorni_sadrzaj>6. srpnja 2016.</izvorni_sadrzaj>
    <derivirana_varijabla naziv="DomainObject.Predmet.OdlukaRjesenje.DatumPravomocnosti_1">6. srpnja 2016.</derivirana_varijabla>
  </DomainObject.Predmet.OdlukaRjesenje.DatumPravomocnosti>
  <DomainObject.Predmet.OdlukaRjesenje.Oznaka>
    <izvorni_sadrzaj>St-2290/2015-6</izvorni_sadrzaj>
    <derivirana_varijabla naziv="DomainObject.Predmet.OdlukaRjesenje.Oznaka_1">St-2290/2015-6</derivirana_varijabla>
  </DomainObject.Predmet.OdlukaRjesenje.Oznaka>
  <DomainObject.Predmet.SudioniciListNaziv>
    <izvorni_sadrzaj>
      <item>MODISSA d.o.o.</item>
      <item>FINA Regionalni centar Zagreb</item>
      <item>Natascha Schaps</item>
      <item>Milan Bariša Obradović</item>
      <item>Branimir Pocrnić</item>
    </izvorni_sadrzaj>
    <derivirana_varijabla naziv="DomainObject.Predmet.SudioniciListNaziv_1">
      <item>MODISSA d.o.o.</item>
      <item>FINA Regionalni centar Zagreb</item>
      <item>Natascha Schaps</item>
      <item>Milan Bariša Obradović</item>
      <item>Branimir Pocrnić</item>
    </derivirana_varijabla>
  </DomainObject.Predmet.SudioniciListNaziv>
  <DomainObject.Predmet.SudioniciListAdressOIB>
    <izvorni_sadrzaj>
      <item>MODISSA d.o.o., OIB 26390298906, Radićeva 16,10000 Zagreb</item>
      <item>FINA Regionalni centar Zagreb, OIB 85821130368, Trg svibanjskih žrtava 1995. 1,10000 Zagreb</item>
      <item>Natascha Schaps, Rebar 2,10000 Zagreb</item>
      <item>Milan Bariša Obradović, OIB 45619494339, Srebrnjak 20b,10431 Sveta Nedelja</item>
      <item>Branimir Pocrnić, OIB 84986718450, Teslina 15,10000 Zagreb</item>
    </izvorni_sadrzaj>
    <derivirana_varijabla naziv="DomainObject.Predmet.SudioniciListAdressOIB_1">
      <item>MODISSA d.o.o., OIB 26390298906, Radićeva 16,10000 Zagreb</item>
      <item>FINA Regionalni centar Zagreb, OIB 85821130368, Trg svibanjskih žrtava 1995. 1,10000 Zagreb</item>
      <item>Natascha Schaps, Rebar 2,10000 Zagreb</item>
      <item>Milan Bariša Obradović, OIB 45619494339, Srebrnjak 20b,10431 Sveta Nedelja</item>
      <item>Branimir Pocrnić, OIB 84986718450, Teslina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26390298906</item>
      <item>, OIB 85821130368</item>
      <item>, OIB null</item>
      <item>, OIB 45619494339</item>
      <item>, OIB 84986718450</item>
    </izvorni_sadrzaj>
    <derivirana_varijabla naziv="DomainObject.Predmet.SudioniciListNazivOIB_1">
      <item>, OIB 26390298906</item>
      <item>, OIB 85821130368</item>
      <item>, OIB null</item>
      <item>, OIB 45619494339</item>
      <item>, OIB 84986718450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305</properties:Words>
  <properties:Characters>1539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2017-02-13T13:32:00Z</dcterms:created>
  <dc:creator>radicn</dc:creator>
  <cp:lastModifiedBy>Tatjana Slaviček</cp:lastModifiedBy>
  <cp:lastPrinted>2017-02-13T13:35:00Z</cp:lastPrinted>
  <dcterms:modified xmlns:xsi="http://www.w3.org/2001/XMLSchema-instance" xsi:type="dcterms:W3CDTF">2017-02-16T10:36:00Z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St-2290/2015-18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