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21C0E" w:rsidR="00F94095" w:rsidP="00F94095" w:rsidRDefault="00F94095" w14:paraId="4F7375A9" w14:textId="77777777">
      <w:pPr>
        <w:jc w:val="both"/>
        <w15:collapsed w:val="false"/>
        <w:rPr>
          <w:rFonts w:ascii="Arial" w:hAnsi="Arial" w:cs="Arial"/>
        </w:rPr>
      </w:pPr>
      <w:r w:rsidRPr="00221C0E">
        <w:rPr>
          <w:rFonts w:ascii="Arial" w:hAnsi="Arial" w:cs="Arial"/>
        </w:rPr>
        <w:t xml:space="preserve">                         </w:t>
      </w:r>
      <w:r w:rsidRPr="00221C0E" w:rsidR="00030746">
        <w:rPr>
          <w:rFonts w:ascii="Arial" w:hAnsi="Arial" w:cs="Arial"/>
          <w:noProof/>
          <w:color w:val="0000FF"/>
        </w:rPr>
        <w:drawing>
          <wp:inline distT="0" distB="0" distL="0" distR="0">
            <wp:extent cx="536575" cy="684530"/>
            <wp:effectExtent l="0" t="0" r="0" b="1270"/>
            <wp:docPr id="1" name="Slika 1" descr="Datoteka:Coat of arms of Croatia.svg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Datoteka:Coat of arms of Croatia.svg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575" cy="684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221C0E" w:rsidR="00F94095" w:rsidP="00F94095" w:rsidRDefault="00F94095" w14:paraId="1B75A64B" w14:textId="77777777">
      <w:pPr>
        <w:jc w:val="both"/>
        <w:rPr>
          <w:rFonts w:ascii="Arial" w:hAnsi="Arial" w:cs="Arial"/>
        </w:rPr>
      </w:pPr>
    </w:p>
    <w:p w:rsidRPr="00221C0E" w:rsidR="00F94095" w:rsidP="00F94095" w:rsidRDefault="00F94095" w14:paraId="0B79532E" w14:textId="77777777">
      <w:pPr>
        <w:jc w:val="both"/>
        <w:rPr>
          <w:rFonts w:ascii="Arial" w:hAnsi="Arial" w:cs="Arial"/>
        </w:rPr>
      </w:pPr>
      <w:r w:rsidRPr="00221C0E">
        <w:rPr>
          <w:rFonts w:ascii="Arial" w:hAnsi="Arial" w:cs="Arial"/>
        </w:rPr>
        <w:t xml:space="preserve">          REPUBLIKA HRVATSKA</w:t>
      </w:r>
    </w:p>
    <w:p w:rsidRPr="00221C0E" w:rsidR="00F94095" w:rsidP="00F94095" w:rsidRDefault="00292372" w14:paraId="4878CD93" w14:textId="77777777">
      <w:pPr>
        <w:jc w:val="both"/>
        <w:rPr>
          <w:rFonts w:ascii="Arial" w:hAnsi="Arial" w:cs="Arial"/>
        </w:rPr>
      </w:pPr>
      <w:r w:rsidRPr="00221C0E">
        <w:rPr>
          <w:rFonts w:ascii="Arial" w:hAnsi="Arial" w:cs="Arial"/>
        </w:rPr>
        <w:t>OPĆINSKI</w:t>
      </w:r>
      <w:r w:rsidRPr="00221C0E" w:rsidR="00F94095">
        <w:rPr>
          <w:rFonts w:ascii="Arial" w:hAnsi="Arial" w:cs="Arial"/>
        </w:rPr>
        <w:t xml:space="preserve"> SUD U VELIKOJ GORICI</w:t>
      </w:r>
    </w:p>
    <w:p w:rsidRPr="00221C0E" w:rsidR="00ED25C3" w:rsidP="00F94095" w:rsidRDefault="00ED25C3" w14:paraId="5D734D47" w14:textId="77777777">
      <w:pPr>
        <w:jc w:val="both"/>
        <w:rPr>
          <w:rFonts w:ascii="Arial" w:hAnsi="Arial" w:cs="Arial"/>
        </w:rPr>
      </w:pPr>
      <w:r w:rsidRPr="00221C0E">
        <w:rPr>
          <w:rFonts w:ascii="Arial" w:hAnsi="Arial" w:cs="Arial"/>
        </w:rPr>
        <w:t>PREKRŠAJNI ODJEL</w:t>
      </w:r>
    </w:p>
    <w:p w:rsidRPr="00221C0E" w:rsidR="002C1CEB" w:rsidP="002C1CEB" w:rsidRDefault="002C1CEB" w14:paraId="2B688492" w14:textId="77777777">
      <w:pPr>
        <w:rPr>
          <w:rFonts w:ascii="Arial" w:hAnsi="Arial" w:cs="Arial"/>
        </w:rPr>
      </w:pPr>
      <w:r w:rsidRPr="00221C0E">
        <w:rPr>
          <w:rFonts w:ascii="Arial" w:hAnsi="Arial" w:cs="Arial"/>
        </w:rPr>
        <w:t>Trg kralja Tomislava br.34</w:t>
      </w:r>
      <w:r w:rsidRPr="00221C0E" w:rsidR="00F94095">
        <w:rPr>
          <w:rFonts w:ascii="Arial" w:hAnsi="Arial" w:cs="Arial"/>
        </w:rPr>
        <w:t>.</w:t>
      </w:r>
    </w:p>
    <w:p w:rsidRPr="00221C0E" w:rsidR="00044D72" w:rsidRDefault="00044D72" w14:paraId="63B29E78" w14:textId="77777777">
      <w:pPr>
        <w:ind w:right="23"/>
        <w:rPr>
          <w:rFonts w:ascii="Arial" w:hAnsi="Arial" w:cs="Arial"/>
        </w:rPr>
      </w:pPr>
    </w:p>
    <w:p w:rsidRPr="00221C0E" w:rsidR="00C637E4" w:rsidP="002C1CEB" w:rsidRDefault="00C637E4" w14:paraId="56763BBB" w14:textId="77777777">
      <w:pPr>
        <w:ind w:right="23"/>
        <w:rPr>
          <w:rFonts w:ascii="Arial" w:hAnsi="Arial" w:cs="Arial"/>
          <w:bCs/>
        </w:rPr>
      </w:pPr>
    </w:p>
    <w:p w:rsidRPr="00221C0E" w:rsidR="00913BC3" w:rsidP="00913BC3" w:rsidRDefault="00913BC3" w14:paraId="10DE627B" w14:textId="77777777">
      <w:pPr>
        <w:ind w:right="23"/>
        <w:jc w:val="center"/>
        <w:rPr>
          <w:rFonts w:ascii="Arial" w:hAnsi="Arial" w:cs="Arial"/>
          <w:bCs/>
        </w:rPr>
      </w:pPr>
      <w:r w:rsidRPr="00221C0E">
        <w:rPr>
          <w:rFonts w:ascii="Arial" w:hAnsi="Arial" w:cs="Arial"/>
          <w:bCs/>
        </w:rPr>
        <w:t>R J E Š E N J E</w:t>
      </w:r>
    </w:p>
    <w:p w:rsidRPr="00221C0E" w:rsidR="00913BC3" w:rsidP="002C1CEB" w:rsidRDefault="00913BC3" w14:paraId="3E74D197" w14:textId="77777777">
      <w:pPr>
        <w:ind w:right="23"/>
        <w:rPr>
          <w:rFonts w:ascii="Arial" w:hAnsi="Arial" w:cs="Arial"/>
          <w:bCs/>
        </w:rPr>
      </w:pPr>
    </w:p>
    <w:p w:rsidRPr="00221C0E" w:rsidR="00C637E4" w:rsidP="00913BC3" w:rsidRDefault="00C637E4" w14:paraId="22995D95" w14:textId="77777777">
      <w:pPr>
        <w:ind w:right="23"/>
        <w:jc w:val="both"/>
        <w:rPr>
          <w:rFonts w:ascii="Arial" w:hAnsi="Arial" w:cs="Arial"/>
          <w:bCs/>
        </w:rPr>
      </w:pPr>
    </w:p>
    <w:p w:rsidR="00221C0E" w:rsidP="001577B1" w:rsidRDefault="00221C0E" w14:paraId="70A7DACB" w14:textId="77777777">
      <w:pPr>
        <w:pStyle w:val="Tijeloteksta"/>
        <w:ind w:firstLine="708"/>
        <w:rPr>
          <w:rFonts w:ascii="Arial" w:hAnsi="Arial" w:cs="Arial"/>
        </w:rPr>
      </w:pPr>
      <w:r w:rsidRPr="00610D38">
        <w:rPr>
          <w:rFonts w:ascii="Arial" w:hAnsi="Arial" w:cs="Arial"/>
        </w:rPr>
        <w:t>Općinski sud u Velikoj Gorici, Prekršajni odjel, po sucu</w:t>
      </w:r>
      <w:r>
        <w:rPr>
          <w:rFonts w:ascii="Arial" w:hAnsi="Arial" w:cs="Arial"/>
        </w:rPr>
        <w:t>:</w:t>
      </w:r>
      <w:r w:rsidRPr="00610D38">
        <w:rPr>
          <w:rFonts w:ascii="Arial" w:hAnsi="Arial" w:cs="Arial"/>
        </w:rPr>
        <w:t xml:space="preserve"> Damir Tepeš, uz sudjelovanje zapisničarke</w:t>
      </w:r>
      <w:r>
        <w:rPr>
          <w:rFonts w:ascii="Arial" w:hAnsi="Arial" w:cs="Arial"/>
        </w:rPr>
        <w:t>:</w:t>
      </w:r>
      <w:r w:rsidRPr="00610D3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Ivana Hoti</w:t>
      </w:r>
      <w:r w:rsidRPr="00610D38">
        <w:rPr>
          <w:rFonts w:ascii="Arial" w:hAnsi="Arial" w:cs="Arial"/>
        </w:rPr>
        <w:t>, u prekršajnom postupku protiv</w:t>
      </w:r>
      <w:r>
        <w:rPr>
          <w:rFonts w:ascii="Arial" w:hAnsi="Arial" w:cs="Arial"/>
        </w:rPr>
        <w:t>: I. okrivljenik SINIŠA ĐURĐEVIĆ i II. okrivljenik MLADEN MESIĆ</w:t>
      </w:r>
      <w:r w:rsidRPr="00610D38">
        <w:rPr>
          <w:rFonts w:ascii="Arial" w:hAnsi="Arial" w:cs="Arial"/>
        </w:rPr>
        <w:t xml:space="preserve">, povodom podnijetog zahtjeva </w:t>
      </w:r>
      <w:r>
        <w:rPr>
          <w:rFonts w:ascii="Arial" w:hAnsi="Arial" w:cs="Arial"/>
        </w:rPr>
        <w:t xml:space="preserve">I. okrivljenika Siniše Đurđević </w:t>
      </w:r>
      <w:r w:rsidRPr="00610D38">
        <w:rPr>
          <w:rFonts w:ascii="Arial" w:hAnsi="Arial" w:cs="Arial"/>
        </w:rPr>
        <w:t xml:space="preserve">za </w:t>
      </w:r>
      <w:r>
        <w:rPr>
          <w:rFonts w:ascii="Arial" w:hAnsi="Arial" w:cs="Arial"/>
        </w:rPr>
        <w:t>ostvarenje</w:t>
      </w:r>
      <w:r w:rsidRPr="00610D38">
        <w:rPr>
          <w:rFonts w:ascii="Arial" w:hAnsi="Arial" w:cs="Arial"/>
        </w:rPr>
        <w:t xml:space="preserve"> </w:t>
      </w:r>
      <w:r w:rsidR="004113FC">
        <w:rPr>
          <w:rFonts w:ascii="Arial" w:hAnsi="Arial" w:cs="Arial"/>
        </w:rPr>
        <w:t xml:space="preserve">naknade </w:t>
      </w:r>
      <w:r w:rsidRPr="00610D38">
        <w:rPr>
          <w:rFonts w:ascii="Arial" w:hAnsi="Arial" w:cs="Arial"/>
        </w:rPr>
        <w:t xml:space="preserve">troškova </w:t>
      </w:r>
      <w:r>
        <w:rPr>
          <w:rFonts w:ascii="Arial" w:hAnsi="Arial" w:cs="Arial"/>
        </w:rPr>
        <w:t>prekršajnog postupka</w:t>
      </w:r>
      <w:r w:rsidRPr="00610D38">
        <w:rPr>
          <w:rFonts w:ascii="Arial" w:hAnsi="Arial" w:cs="Arial"/>
        </w:rPr>
        <w:t xml:space="preserve">, temeljem </w:t>
      </w:r>
      <w:r>
        <w:rPr>
          <w:rFonts w:ascii="Arial" w:hAnsi="Arial" w:cs="Arial"/>
        </w:rPr>
        <w:t xml:space="preserve">odredbe </w:t>
      </w:r>
      <w:r w:rsidRPr="00221C0E" w:rsidR="006508A4">
        <w:rPr>
          <w:rFonts w:ascii="Arial" w:hAnsi="Arial" w:cs="Arial"/>
        </w:rPr>
        <w:t>čl.</w:t>
      </w:r>
      <w:r w:rsidR="006508A4">
        <w:rPr>
          <w:rFonts w:ascii="Arial" w:hAnsi="Arial" w:cs="Arial"/>
        </w:rPr>
        <w:t>140.</w:t>
      </w:r>
      <w:r w:rsidRPr="00221C0E" w:rsidR="006508A4">
        <w:rPr>
          <w:rFonts w:ascii="Arial" w:hAnsi="Arial" w:cs="Arial"/>
        </w:rPr>
        <w:t xml:space="preserve"> </w:t>
      </w:r>
      <w:r w:rsidRPr="00610D38">
        <w:rPr>
          <w:rFonts w:ascii="Arial" w:hAnsi="Arial" w:cs="Arial"/>
        </w:rPr>
        <w:t xml:space="preserve">Prekršajnog zakona </w:t>
      </w:r>
      <w:r w:rsidRPr="00610D38">
        <w:rPr>
          <w:rFonts w:ascii="Arial" w:hAnsi="Arial" w:cs="Arial"/>
          <w:bCs/>
        </w:rPr>
        <w:t xml:space="preserve">(NN </w:t>
      </w:r>
      <w:r w:rsidRPr="00610D38">
        <w:rPr>
          <w:rFonts w:ascii="Arial" w:hAnsi="Arial" w:cs="Arial"/>
        </w:rPr>
        <w:t>br. 107/07, 39/13, 157/13, 110/15, 70/17, 118/18</w:t>
      </w:r>
      <w:r>
        <w:rPr>
          <w:rFonts w:ascii="Arial" w:hAnsi="Arial" w:cs="Arial"/>
        </w:rPr>
        <w:t>, 114/22</w:t>
      </w:r>
      <w:r w:rsidRPr="00610D38">
        <w:rPr>
          <w:rFonts w:ascii="Arial" w:hAnsi="Arial" w:cs="Arial"/>
          <w:bCs/>
        </w:rPr>
        <w:t>)</w:t>
      </w:r>
      <w:r w:rsidR="006508A4">
        <w:rPr>
          <w:rFonts w:ascii="Arial" w:hAnsi="Arial" w:cs="Arial"/>
          <w:bCs/>
        </w:rPr>
        <w:t>,</w:t>
      </w:r>
      <w:r w:rsidRPr="00610D3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</w:rPr>
        <w:t>kao i temeljem odredbe</w:t>
      </w:r>
      <w:r w:rsidRPr="00610D38">
        <w:rPr>
          <w:rFonts w:ascii="Arial" w:hAnsi="Arial" w:cs="Arial"/>
        </w:rPr>
        <w:t xml:space="preserve"> čl.2</w:t>
      </w:r>
      <w:r w:rsidR="006508A4">
        <w:rPr>
          <w:rFonts w:ascii="Arial" w:hAnsi="Arial" w:cs="Arial"/>
        </w:rPr>
        <w:t>2</w:t>
      </w:r>
      <w:r w:rsidRPr="00610D38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610D38">
        <w:rPr>
          <w:rFonts w:ascii="Arial" w:hAnsi="Arial" w:cs="Arial"/>
        </w:rPr>
        <w:t>Pravilnika o naknadi troškova u prekršajnom postupku (NN br. 123/15),</w:t>
      </w:r>
    </w:p>
    <w:p w:rsidRPr="00221C0E" w:rsidR="007A17AA" w:rsidRDefault="007A17AA" w14:paraId="72818A64" w14:textId="77777777">
      <w:pPr>
        <w:pStyle w:val="Tijeloteksta"/>
        <w:rPr>
          <w:rFonts w:ascii="Arial" w:hAnsi="Arial" w:cs="Arial"/>
        </w:rPr>
      </w:pPr>
    </w:p>
    <w:p w:rsidRPr="00221C0E" w:rsidR="00913BC3" w:rsidP="00913BC3" w:rsidRDefault="00913BC3" w14:paraId="6EA706DA" w14:textId="77777777">
      <w:pPr>
        <w:pStyle w:val="Tijeloteksta"/>
        <w:jc w:val="center"/>
        <w:rPr>
          <w:rFonts w:ascii="Arial" w:hAnsi="Arial" w:cs="Arial"/>
        </w:rPr>
      </w:pPr>
      <w:r w:rsidRPr="00221C0E">
        <w:rPr>
          <w:rFonts w:ascii="Arial" w:hAnsi="Arial" w:cs="Arial"/>
        </w:rPr>
        <w:t>r i j e š i o     j e</w:t>
      </w:r>
    </w:p>
    <w:p w:rsidRPr="00221C0E" w:rsidR="00044D72" w:rsidP="00913BC3" w:rsidRDefault="00044D72" w14:paraId="18BEC206" w14:textId="77777777">
      <w:pPr>
        <w:ind w:right="23"/>
        <w:jc w:val="both"/>
        <w:rPr>
          <w:rFonts w:ascii="Arial" w:hAnsi="Arial" w:cs="Arial"/>
        </w:rPr>
      </w:pPr>
    </w:p>
    <w:p w:rsidRPr="00221C0E" w:rsidR="001F32C5" w:rsidP="00913BC3" w:rsidRDefault="001F32C5" w14:paraId="69261826" w14:textId="77777777">
      <w:pPr>
        <w:ind w:right="23"/>
        <w:jc w:val="both"/>
        <w:rPr>
          <w:rFonts w:ascii="Arial" w:hAnsi="Arial" w:cs="Arial"/>
        </w:rPr>
      </w:pPr>
    </w:p>
    <w:p w:rsidRPr="00221C0E" w:rsidR="001F32C5" w:rsidP="001F32C5" w:rsidRDefault="001F32C5" w14:paraId="75795DF1" w14:textId="77777777">
      <w:pPr>
        <w:ind w:right="23"/>
        <w:jc w:val="center"/>
        <w:rPr>
          <w:rFonts w:ascii="Arial" w:hAnsi="Arial" w:cs="Arial"/>
        </w:rPr>
      </w:pPr>
      <w:r w:rsidRPr="00221C0E">
        <w:rPr>
          <w:rFonts w:ascii="Arial" w:hAnsi="Arial" w:cs="Arial"/>
        </w:rPr>
        <w:t>ODBIJA SE ZAHTJEV</w:t>
      </w:r>
    </w:p>
    <w:p w:rsidRPr="00221C0E" w:rsidR="001F32C5" w:rsidP="00957116" w:rsidRDefault="00957116" w14:paraId="4C15D538" w14:textId="77777777">
      <w:pPr>
        <w:ind w:right="23"/>
        <w:jc w:val="center"/>
        <w:rPr>
          <w:rFonts w:ascii="Arial" w:hAnsi="Arial" w:cs="Arial"/>
        </w:rPr>
      </w:pPr>
      <w:r w:rsidRPr="00221C0E">
        <w:rPr>
          <w:rFonts w:ascii="Arial" w:hAnsi="Arial" w:cs="Arial"/>
        </w:rPr>
        <w:t xml:space="preserve">za </w:t>
      </w:r>
      <w:r w:rsidR="004113FC">
        <w:rPr>
          <w:rFonts w:ascii="Arial" w:hAnsi="Arial" w:cs="Arial"/>
        </w:rPr>
        <w:t xml:space="preserve">ostvarenje </w:t>
      </w:r>
      <w:r w:rsidRPr="00221C0E">
        <w:rPr>
          <w:rFonts w:ascii="Arial" w:hAnsi="Arial" w:cs="Arial"/>
        </w:rPr>
        <w:t>naknad</w:t>
      </w:r>
      <w:r w:rsidR="004113FC">
        <w:rPr>
          <w:rFonts w:ascii="Arial" w:hAnsi="Arial" w:cs="Arial"/>
        </w:rPr>
        <w:t>e</w:t>
      </w:r>
      <w:r w:rsidRPr="00221C0E">
        <w:rPr>
          <w:rFonts w:ascii="Arial" w:hAnsi="Arial" w:cs="Arial"/>
        </w:rPr>
        <w:t xml:space="preserve"> troškova prekršajnog postupka</w:t>
      </w:r>
    </w:p>
    <w:p w:rsidRPr="00221C0E" w:rsidR="00957116" w:rsidP="00957116" w:rsidRDefault="00957116" w14:paraId="7CA1AA1E" w14:textId="77777777">
      <w:pPr>
        <w:ind w:left="709" w:right="23"/>
        <w:rPr>
          <w:rFonts w:ascii="Arial" w:hAnsi="Arial" w:cs="Arial"/>
        </w:rPr>
      </w:pPr>
    </w:p>
    <w:p w:rsidRPr="00221C0E" w:rsidR="00E73093" w:rsidP="001F32C5" w:rsidRDefault="004113FC" w14:paraId="61084CDD" w14:textId="77777777">
      <w:pPr>
        <w:ind w:left="709" w:right="23" w:hanging="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I. </w:t>
      </w:r>
      <w:r w:rsidRPr="00221C0E" w:rsidR="00E73093">
        <w:rPr>
          <w:rFonts w:ascii="Arial" w:hAnsi="Arial" w:cs="Arial"/>
        </w:rPr>
        <w:t xml:space="preserve">okrivljenika </w:t>
      </w:r>
      <w:r>
        <w:rPr>
          <w:rFonts w:ascii="Arial" w:hAnsi="Arial" w:cs="Arial"/>
        </w:rPr>
        <w:t>Siniše Đurđević</w:t>
      </w:r>
      <w:r w:rsidRPr="00221C0E" w:rsidR="00E73093">
        <w:rPr>
          <w:rFonts w:ascii="Arial" w:hAnsi="Arial" w:cs="Arial"/>
        </w:rPr>
        <w:t xml:space="preserve">, na ime </w:t>
      </w:r>
      <w:r>
        <w:rPr>
          <w:rFonts w:ascii="Arial" w:hAnsi="Arial" w:cs="Arial"/>
        </w:rPr>
        <w:t>nužnih izdataka okrivljenika – izgubljenog prihoda poslodavca</w:t>
      </w:r>
      <w:r w:rsidRPr="00221C0E" w:rsidR="001F32C5">
        <w:rPr>
          <w:rFonts w:ascii="Arial" w:hAnsi="Arial" w:cs="Arial"/>
        </w:rPr>
        <w:t>.</w:t>
      </w:r>
    </w:p>
    <w:p w:rsidRPr="00221C0E" w:rsidR="00F94095" w:rsidP="00C75D87" w:rsidRDefault="00F94095" w14:paraId="16799FD1" w14:textId="77777777">
      <w:pPr>
        <w:jc w:val="both"/>
        <w:rPr>
          <w:rFonts w:ascii="Arial" w:hAnsi="Arial" w:cs="Arial"/>
        </w:rPr>
      </w:pPr>
    </w:p>
    <w:p w:rsidRPr="00221C0E" w:rsidR="007A17AA" w:rsidP="00C75D87" w:rsidRDefault="007A17AA" w14:paraId="52F4CD1F" w14:textId="77777777">
      <w:pPr>
        <w:jc w:val="both"/>
        <w:rPr>
          <w:rFonts w:ascii="Arial" w:hAnsi="Arial" w:cs="Arial"/>
        </w:rPr>
      </w:pPr>
    </w:p>
    <w:p w:rsidRPr="00221C0E" w:rsidR="00F94095" w:rsidP="00F94095" w:rsidRDefault="00F94095" w14:paraId="146E00F2" w14:textId="77777777">
      <w:pPr>
        <w:jc w:val="center"/>
        <w:rPr>
          <w:rFonts w:ascii="Arial" w:hAnsi="Arial" w:cs="Arial"/>
        </w:rPr>
      </w:pPr>
      <w:r w:rsidRPr="00221C0E">
        <w:rPr>
          <w:rFonts w:ascii="Arial" w:hAnsi="Arial" w:cs="Arial"/>
        </w:rPr>
        <w:t>Obrazloženje</w:t>
      </w:r>
    </w:p>
    <w:p w:rsidR="00F94095" w:rsidP="00F94095" w:rsidRDefault="00F94095" w14:paraId="5B26FFDB" w14:textId="77777777">
      <w:pPr>
        <w:jc w:val="both"/>
        <w:rPr>
          <w:rFonts w:ascii="Arial" w:hAnsi="Arial" w:cs="Arial"/>
        </w:rPr>
      </w:pPr>
    </w:p>
    <w:p w:rsidR="00AA4BCD" w:rsidP="00F94095" w:rsidRDefault="00AA4BCD" w14:paraId="02325A64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I/</w:t>
      </w:r>
    </w:p>
    <w:p w:rsidRPr="00221C0E" w:rsidR="004113FC" w:rsidP="00F94095" w:rsidRDefault="004113FC" w14:paraId="60C25C08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</w:p>
    <w:p w:rsidRPr="00221C0E" w:rsidR="00B6003C" w:rsidP="00F94095" w:rsidRDefault="004113FC" w14:paraId="1B519779" w14:textId="77777777">
      <w:pPr>
        <w:ind w:right="23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I. okrivl</w:t>
      </w:r>
      <w:r w:rsidRPr="00221C0E" w:rsidR="00790F49">
        <w:rPr>
          <w:rFonts w:ascii="Arial" w:hAnsi="Arial" w:cs="Arial"/>
        </w:rPr>
        <w:t>jen</w:t>
      </w:r>
      <w:r w:rsidRPr="00221C0E" w:rsidR="007A17AA">
        <w:rPr>
          <w:rFonts w:ascii="Arial" w:hAnsi="Arial" w:cs="Arial"/>
        </w:rPr>
        <w:t>ik</w:t>
      </w:r>
      <w:r w:rsidRPr="00221C0E" w:rsidR="00790F4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Siniša Đurđević </w:t>
      </w:r>
      <w:r w:rsidRPr="00221C0E" w:rsidR="007A17AA">
        <w:rPr>
          <w:rFonts w:ascii="Arial" w:hAnsi="Arial" w:cs="Arial"/>
        </w:rPr>
        <w:t xml:space="preserve">je </w:t>
      </w:r>
      <w:r w:rsidRPr="00221C0E" w:rsidR="006034CD">
        <w:rPr>
          <w:rFonts w:ascii="Arial" w:hAnsi="Arial" w:cs="Arial"/>
        </w:rPr>
        <w:t xml:space="preserve">podneskom </w:t>
      </w:r>
      <w:r w:rsidRPr="00221C0E" w:rsidR="00ED25C3">
        <w:rPr>
          <w:rFonts w:ascii="Arial" w:hAnsi="Arial" w:cs="Arial"/>
        </w:rPr>
        <w:t>zaprimljenim na Sudu dana</w:t>
      </w:r>
      <w:r w:rsidRPr="00221C0E" w:rsidR="006034C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13.05.2026</w:t>
      </w:r>
      <w:r w:rsidRPr="00221C0E" w:rsidR="000749D7">
        <w:rPr>
          <w:rFonts w:ascii="Arial" w:hAnsi="Arial" w:cs="Arial"/>
        </w:rPr>
        <w:t>.</w:t>
      </w:r>
      <w:r w:rsidRPr="00221C0E" w:rsidR="000D07E2">
        <w:rPr>
          <w:rFonts w:ascii="Arial" w:hAnsi="Arial" w:cs="Arial"/>
        </w:rPr>
        <w:t xml:space="preserve">g. </w:t>
      </w:r>
      <w:r w:rsidRPr="00221C0E" w:rsidR="006034CD">
        <w:rPr>
          <w:rFonts w:ascii="Arial" w:hAnsi="Arial" w:cs="Arial"/>
        </w:rPr>
        <w:t>zatražio naknadu trošk</w:t>
      </w:r>
      <w:r w:rsidRPr="00221C0E" w:rsidR="00B6003C">
        <w:rPr>
          <w:rFonts w:ascii="Arial" w:hAnsi="Arial" w:cs="Arial"/>
        </w:rPr>
        <w:t>ov</w:t>
      </w:r>
      <w:r w:rsidRPr="00221C0E" w:rsidR="006034CD">
        <w:rPr>
          <w:rFonts w:ascii="Arial" w:hAnsi="Arial" w:cs="Arial"/>
        </w:rPr>
        <w:t xml:space="preserve">a u </w:t>
      </w:r>
      <w:r w:rsidRPr="00221C0E" w:rsidR="00105C7A">
        <w:rPr>
          <w:rFonts w:ascii="Arial" w:hAnsi="Arial" w:cs="Arial"/>
        </w:rPr>
        <w:t>ukupno</w:t>
      </w:r>
      <w:r w:rsidR="00105C7A">
        <w:rPr>
          <w:rFonts w:ascii="Arial" w:hAnsi="Arial" w:cs="Arial"/>
        </w:rPr>
        <w:t>m</w:t>
      </w:r>
      <w:r w:rsidRPr="00221C0E" w:rsidR="00105C7A">
        <w:rPr>
          <w:rFonts w:ascii="Arial" w:hAnsi="Arial" w:cs="Arial"/>
        </w:rPr>
        <w:t xml:space="preserve"> </w:t>
      </w:r>
      <w:r w:rsidRPr="00221C0E" w:rsidR="006034CD">
        <w:rPr>
          <w:rFonts w:ascii="Arial" w:hAnsi="Arial" w:cs="Arial"/>
        </w:rPr>
        <w:t xml:space="preserve">iznosu od </w:t>
      </w:r>
      <w:r>
        <w:rPr>
          <w:rFonts w:ascii="Arial" w:hAnsi="Arial" w:cs="Arial"/>
        </w:rPr>
        <w:t>1.275,68 eura</w:t>
      </w:r>
      <w:r w:rsidRPr="00221C0E" w:rsidR="00B6003C">
        <w:rPr>
          <w:rFonts w:ascii="Arial" w:hAnsi="Arial" w:cs="Arial"/>
        </w:rPr>
        <w:t>.</w:t>
      </w:r>
    </w:p>
    <w:p w:rsidRPr="00221C0E" w:rsidR="00B36469" w:rsidP="004113FC" w:rsidRDefault="004113FC" w14:paraId="242CAB0A" w14:textId="77777777">
      <w:pPr>
        <w:ind w:right="23"/>
        <w:jc w:val="both"/>
        <w:rPr>
          <w:rFonts w:ascii="Arial" w:hAnsi="Arial" w:cs="Arial"/>
        </w:rPr>
      </w:pPr>
      <w:r>
        <w:rPr>
          <w:rFonts w:ascii="Arial" w:hAnsi="Arial" w:cs="Arial"/>
        </w:rPr>
        <w:t>2.</w:t>
      </w:r>
    </w:p>
    <w:p w:rsidR="00B36469" w:rsidP="00B36469" w:rsidRDefault="00B36469" w14:paraId="60AA6D4E" w14:textId="77777777">
      <w:pPr>
        <w:ind w:right="23" w:firstLine="708"/>
        <w:jc w:val="both"/>
        <w:rPr>
          <w:rFonts w:ascii="Arial" w:hAnsi="Arial" w:cs="Arial"/>
        </w:rPr>
      </w:pPr>
      <w:r w:rsidRPr="00221C0E">
        <w:rPr>
          <w:rFonts w:ascii="Arial" w:hAnsi="Arial" w:cs="Arial"/>
        </w:rPr>
        <w:t xml:space="preserve">Uvidom u sudski spis sudac je utvrdio da je presudu </w:t>
      </w:r>
      <w:r w:rsidR="00496787">
        <w:rPr>
          <w:rFonts w:ascii="Arial" w:hAnsi="Arial" w:cs="Arial"/>
        </w:rPr>
        <w:t xml:space="preserve">broj </w:t>
      </w:r>
      <w:r w:rsidRPr="00496787" w:rsidR="00496787">
        <w:rPr>
          <w:rFonts w:ascii="Arial" w:hAnsi="Arial" w:cs="Arial"/>
        </w:rPr>
        <w:t>25. Pp-1912/2024</w:t>
      </w:r>
      <w:r w:rsidR="00496787">
        <w:rPr>
          <w:rFonts w:ascii="Arial" w:hAnsi="Arial" w:cs="Arial"/>
        </w:rPr>
        <w:t xml:space="preserve">, </w:t>
      </w:r>
      <w:r w:rsidRPr="00221C0E">
        <w:rPr>
          <w:rFonts w:ascii="Arial" w:hAnsi="Arial" w:cs="Arial"/>
        </w:rPr>
        <w:t xml:space="preserve">kojom se </w:t>
      </w:r>
      <w:r w:rsidR="004113FC">
        <w:rPr>
          <w:rFonts w:ascii="Arial" w:hAnsi="Arial" w:cs="Arial"/>
        </w:rPr>
        <w:t xml:space="preserve">I. </w:t>
      </w:r>
      <w:r w:rsidRPr="00221C0E">
        <w:rPr>
          <w:rFonts w:ascii="Arial" w:hAnsi="Arial" w:cs="Arial"/>
        </w:rPr>
        <w:t xml:space="preserve">okrivljenik </w:t>
      </w:r>
      <w:r w:rsidR="004113FC">
        <w:rPr>
          <w:rFonts w:ascii="Arial" w:hAnsi="Arial" w:cs="Arial"/>
        </w:rPr>
        <w:t xml:space="preserve">Siniša Đurđević i II. </w:t>
      </w:r>
      <w:r w:rsidR="00105C7A">
        <w:rPr>
          <w:rFonts w:ascii="Arial" w:hAnsi="Arial" w:cs="Arial"/>
        </w:rPr>
        <w:t>o</w:t>
      </w:r>
      <w:r w:rsidR="004113FC">
        <w:rPr>
          <w:rFonts w:ascii="Arial" w:hAnsi="Arial" w:cs="Arial"/>
        </w:rPr>
        <w:t>krivljenik Mladen Mesić</w:t>
      </w:r>
      <w:r w:rsidRPr="00221C0E">
        <w:rPr>
          <w:rFonts w:ascii="Arial" w:hAnsi="Arial" w:cs="Arial"/>
        </w:rPr>
        <w:t xml:space="preserve"> oslobađa</w:t>
      </w:r>
      <w:r w:rsidR="004113FC">
        <w:rPr>
          <w:rFonts w:ascii="Arial" w:hAnsi="Arial" w:cs="Arial"/>
        </w:rPr>
        <w:t>ju</w:t>
      </w:r>
      <w:r w:rsidRPr="00221C0E">
        <w:rPr>
          <w:rFonts w:ascii="Arial" w:hAnsi="Arial" w:cs="Arial"/>
        </w:rPr>
        <w:t xml:space="preserve"> od optužbe za terećeni prekršaj iz čl.13. Zakona o prekršajima protiv javnog reda i mira, Općinski sud u Velikoj Gorici</w:t>
      </w:r>
      <w:r w:rsidR="00496787">
        <w:rPr>
          <w:rFonts w:ascii="Arial" w:hAnsi="Arial" w:cs="Arial"/>
        </w:rPr>
        <w:t>, Prekršajni odjel,</w:t>
      </w:r>
      <w:r w:rsidRPr="00221C0E">
        <w:rPr>
          <w:rFonts w:ascii="Arial" w:hAnsi="Arial" w:cs="Arial"/>
        </w:rPr>
        <w:t xml:space="preserve"> donio dana </w:t>
      </w:r>
      <w:r w:rsidR="00496787">
        <w:rPr>
          <w:rFonts w:ascii="Arial" w:hAnsi="Arial" w:cs="Arial"/>
        </w:rPr>
        <w:t>11.12.2025</w:t>
      </w:r>
      <w:r w:rsidRPr="00221C0E">
        <w:rPr>
          <w:rFonts w:ascii="Arial" w:hAnsi="Arial" w:cs="Arial"/>
        </w:rPr>
        <w:t>.g.</w:t>
      </w:r>
    </w:p>
    <w:p w:rsidRPr="00221C0E" w:rsidR="00496787" w:rsidP="00496787" w:rsidRDefault="00496787" w14:paraId="05303EE7" w14:textId="77777777">
      <w:pPr>
        <w:ind w:right="23"/>
        <w:jc w:val="both"/>
        <w:rPr>
          <w:rFonts w:ascii="Arial" w:hAnsi="Arial" w:cs="Arial"/>
        </w:rPr>
      </w:pPr>
      <w:r>
        <w:rPr>
          <w:rFonts w:ascii="Arial" w:hAnsi="Arial" w:cs="Arial"/>
        </w:rPr>
        <w:t>3.</w:t>
      </w:r>
    </w:p>
    <w:p w:rsidRPr="00221C0E" w:rsidR="00B36469" w:rsidP="00496787" w:rsidRDefault="00B36469" w14:paraId="26E9D72C" w14:textId="77777777">
      <w:pPr>
        <w:ind w:right="23" w:firstLine="708"/>
        <w:jc w:val="both"/>
        <w:rPr>
          <w:rFonts w:ascii="Arial" w:hAnsi="Arial" w:cs="Arial"/>
        </w:rPr>
      </w:pPr>
      <w:r w:rsidRPr="00221C0E">
        <w:rPr>
          <w:rFonts w:ascii="Arial" w:hAnsi="Arial" w:cs="Arial"/>
        </w:rPr>
        <w:t xml:space="preserve">Sudac je utvrdio da je </w:t>
      </w:r>
      <w:r w:rsidR="00496787">
        <w:rPr>
          <w:rFonts w:ascii="Arial" w:hAnsi="Arial" w:cs="Arial"/>
        </w:rPr>
        <w:t>označena</w:t>
      </w:r>
      <w:r w:rsidRPr="00221C0E">
        <w:rPr>
          <w:rFonts w:ascii="Arial" w:hAnsi="Arial" w:cs="Arial"/>
        </w:rPr>
        <w:t xml:space="preserve"> presuda zaprimljena od strane </w:t>
      </w:r>
      <w:r w:rsidR="00496787">
        <w:rPr>
          <w:rFonts w:ascii="Arial" w:hAnsi="Arial" w:cs="Arial"/>
        </w:rPr>
        <w:t>I.</w:t>
      </w:r>
      <w:r w:rsidRPr="00221C0E">
        <w:rPr>
          <w:rFonts w:ascii="Arial" w:hAnsi="Arial" w:cs="Arial"/>
        </w:rPr>
        <w:t xml:space="preserve"> okrivljenika </w:t>
      </w:r>
      <w:r w:rsidR="00496787">
        <w:rPr>
          <w:rFonts w:ascii="Arial" w:hAnsi="Arial" w:cs="Arial"/>
        </w:rPr>
        <w:t xml:space="preserve">Siniše Đurđević </w:t>
      </w:r>
      <w:r w:rsidRPr="00221C0E">
        <w:rPr>
          <w:rFonts w:ascii="Arial" w:hAnsi="Arial" w:cs="Arial"/>
        </w:rPr>
        <w:t>dana 2</w:t>
      </w:r>
      <w:r w:rsidR="00496787">
        <w:rPr>
          <w:rFonts w:ascii="Arial" w:hAnsi="Arial" w:cs="Arial"/>
        </w:rPr>
        <w:t>0</w:t>
      </w:r>
      <w:r w:rsidRPr="00221C0E">
        <w:rPr>
          <w:rFonts w:ascii="Arial" w:hAnsi="Arial" w:cs="Arial"/>
        </w:rPr>
        <w:t>.01.202</w:t>
      </w:r>
      <w:r w:rsidR="00496787">
        <w:rPr>
          <w:rFonts w:ascii="Arial" w:hAnsi="Arial" w:cs="Arial"/>
        </w:rPr>
        <w:t>6</w:t>
      </w:r>
      <w:r w:rsidRPr="00221C0E">
        <w:rPr>
          <w:rFonts w:ascii="Arial" w:hAnsi="Arial" w:cs="Arial"/>
        </w:rPr>
        <w:t xml:space="preserve">.g., </w:t>
      </w:r>
      <w:r w:rsidR="00496787">
        <w:rPr>
          <w:rFonts w:ascii="Arial" w:hAnsi="Arial" w:cs="Arial"/>
        </w:rPr>
        <w:t>putem e-oglasne ploče ovog Suda</w:t>
      </w:r>
      <w:r w:rsidRPr="00221C0E">
        <w:rPr>
          <w:rFonts w:ascii="Arial" w:hAnsi="Arial" w:cs="Arial"/>
        </w:rPr>
        <w:t>.</w:t>
      </w:r>
    </w:p>
    <w:p w:rsidR="00B36469" w:rsidP="00496787" w:rsidRDefault="00B36469" w14:paraId="73F06FC0" w14:textId="77777777">
      <w:pPr>
        <w:ind w:right="23" w:firstLine="708"/>
        <w:jc w:val="both"/>
        <w:rPr>
          <w:rFonts w:ascii="Arial" w:hAnsi="Arial" w:cs="Arial"/>
        </w:rPr>
      </w:pPr>
      <w:r w:rsidRPr="00221C0E">
        <w:rPr>
          <w:rFonts w:ascii="Arial" w:hAnsi="Arial" w:cs="Arial"/>
        </w:rPr>
        <w:t xml:space="preserve">Sudac je utvrdio da je ista presuda postala pravomoćna dana </w:t>
      </w:r>
      <w:r w:rsidR="00496787">
        <w:rPr>
          <w:rFonts w:ascii="Arial" w:hAnsi="Arial" w:cs="Arial"/>
        </w:rPr>
        <w:t>29.01.2026</w:t>
      </w:r>
      <w:r w:rsidRPr="00221C0E">
        <w:rPr>
          <w:rFonts w:ascii="Arial" w:hAnsi="Arial" w:cs="Arial"/>
        </w:rPr>
        <w:t>.g.</w:t>
      </w:r>
    </w:p>
    <w:p w:rsidR="001577B1" w:rsidP="00496787" w:rsidRDefault="001577B1" w14:paraId="69FBFE80" w14:textId="77777777">
      <w:pPr>
        <w:ind w:right="23" w:firstLine="708"/>
        <w:jc w:val="both"/>
        <w:rPr>
          <w:rFonts w:ascii="Arial" w:hAnsi="Arial" w:cs="Arial"/>
        </w:rPr>
      </w:pPr>
    </w:p>
    <w:p w:rsidR="001577B1" w:rsidP="00496787" w:rsidRDefault="001577B1" w14:paraId="035F681E" w14:textId="77777777">
      <w:pPr>
        <w:ind w:right="23" w:firstLine="708"/>
        <w:jc w:val="both"/>
        <w:rPr>
          <w:rFonts w:ascii="Arial" w:hAnsi="Arial" w:cs="Arial"/>
        </w:rPr>
      </w:pPr>
    </w:p>
    <w:p w:rsidRPr="00221C0E" w:rsidR="001577B1" w:rsidP="00496787" w:rsidRDefault="001577B1" w14:paraId="7E2A04C9" w14:textId="77777777">
      <w:pPr>
        <w:ind w:right="23" w:firstLine="708"/>
        <w:jc w:val="both"/>
        <w:rPr>
          <w:rFonts w:ascii="Arial" w:hAnsi="Arial" w:cs="Arial"/>
        </w:rPr>
      </w:pPr>
    </w:p>
    <w:p w:rsidRPr="00221C0E" w:rsidR="00DF2506" w:rsidP="00B36469" w:rsidRDefault="00496787" w14:paraId="2D069492" w14:textId="77777777">
      <w:pPr>
        <w:ind w:right="23"/>
        <w:jc w:val="both"/>
        <w:rPr>
          <w:rFonts w:ascii="Arial" w:hAnsi="Arial" w:cs="Arial"/>
        </w:rPr>
      </w:pPr>
      <w:r>
        <w:rPr>
          <w:rFonts w:ascii="Arial" w:hAnsi="Arial" w:cs="Arial"/>
        </w:rPr>
        <w:t>4.</w:t>
      </w:r>
    </w:p>
    <w:p w:rsidRPr="00221C0E" w:rsidR="00B36469" w:rsidP="00B36469" w:rsidRDefault="00105C7A" w14:paraId="707E8120" w14:textId="77777777">
      <w:pPr>
        <w:ind w:right="23" w:firstLine="708"/>
        <w:jc w:val="both"/>
        <w:rPr>
          <w:rFonts w:ascii="Arial" w:hAnsi="Arial" w:cs="Arial"/>
        </w:rPr>
      </w:pPr>
      <w:r w:rsidRPr="00221C0E">
        <w:rPr>
          <w:rFonts w:ascii="Arial" w:hAnsi="Arial" w:cs="Arial"/>
        </w:rPr>
        <w:t xml:space="preserve">Uvidom u sudski spis sudac </w:t>
      </w:r>
      <w:r w:rsidRPr="00221C0E" w:rsidR="00B36469">
        <w:rPr>
          <w:rFonts w:ascii="Arial" w:hAnsi="Arial" w:cs="Arial"/>
        </w:rPr>
        <w:t xml:space="preserve">je utvrdio da je zahtjev </w:t>
      </w:r>
      <w:r w:rsidR="00496787">
        <w:rPr>
          <w:rFonts w:ascii="Arial" w:hAnsi="Arial" w:cs="Arial"/>
        </w:rPr>
        <w:t xml:space="preserve">I. </w:t>
      </w:r>
      <w:r w:rsidRPr="00221C0E" w:rsidR="00B36469">
        <w:rPr>
          <w:rFonts w:ascii="Arial" w:hAnsi="Arial" w:cs="Arial"/>
        </w:rPr>
        <w:t xml:space="preserve">okrivljenika za naknadu troškova </w:t>
      </w:r>
      <w:r w:rsidRPr="00221C0E" w:rsidR="00496787">
        <w:rPr>
          <w:rFonts w:ascii="Arial" w:hAnsi="Arial" w:cs="Arial"/>
        </w:rPr>
        <w:t xml:space="preserve">na ime </w:t>
      </w:r>
      <w:r w:rsidR="00496787">
        <w:rPr>
          <w:rFonts w:ascii="Arial" w:hAnsi="Arial" w:cs="Arial"/>
        </w:rPr>
        <w:t>nužnih izdataka okrivljenika – izgubljenog prihoda poslodavca</w:t>
      </w:r>
      <w:r w:rsidRPr="00221C0E" w:rsidR="00B36469">
        <w:rPr>
          <w:rFonts w:ascii="Arial" w:hAnsi="Arial" w:cs="Arial"/>
        </w:rPr>
        <w:t xml:space="preserve">, predan </w:t>
      </w:r>
      <w:r w:rsidR="00496787">
        <w:rPr>
          <w:rFonts w:ascii="Arial" w:hAnsi="Arial" w:cs="Arial"/>
        </w:rPr>
        <w:t>neposredno Sudu</w:t>
      </w:r>
      <w:r w:rsidRPr="00221C0E" w:rsidR="00B36469">
        <w:rPr>
          <w:rFonts w:ascii="Arial" w:hAnsi="Arial" w:cs="Arial"/>
        </w:rPr>
        <w:t xml:space="preserve"> dana </w:t>
      </w:r>
      <w:r w:rsidR="00496787">
        <w:rPr>
          <w:rFonts w:ascii="Arial" w:hAnsi="Arial" w:cs="Arial"/>
        </w:rPr>
        <w:t>13.05.2026</w:t>
      </w:r>
      <w:r w:rsidRPr="00221C0E" w:rsidR="00B36469">
        <w:rPr>
          <w:rFonts w:ascii="Arial" w:hAnsi="Arial" w:cs="Arial"/>
        </w:rPr>
        <w:t>.g.</w:t>
      </w:r>
    </w:p>
    <w:p w:rsidR="00AA4BCD" w:rsidP="00496787" w:rsidRDefault="00AA4BCD" w14:paraId="402C8B88" w14:textId="77777777">
      <w:pPr>
        <w:ind w:right="23"/>
        <w:jc w:val="both"/>
        <w:rPr>
          <w:rFonts w:ascii="Arial" w:hAnsi="Arial" w:cs="Arial"/>
        </w:rPr>
      </w:pPr>
    </w:p>
    <w:p w:rsidR="00AA4BCD" w:rsidP="00496787" w:rsidRDefault="00AA4BCD" w14:paraId="07F1B142" w14:textId="77777777">
      <w:pPr>
        <w:ind w:right="23"/>
        <w:jc w:val="both"/>
        <w:rPr>
          <w:rFonts w:ascii="Arial" w:hAnsi="Arial" w:cs="Arial"/>
        </w:rPr>
      </w:pPr>
      <w:r>
        <w:rPr>
          <w:rFonts w:ascii="Arial" w:hAnsi="Arial" w:cs="Arial"/>
        </w:rPr>
        <w:t>II/</w:t>
      </w:r>
    </w:p>
    <w:p w:rsidRPr="00221C0E" w:rsidR="00B36469" w:rsidP="00496787" w:rsidRDefault="00AA4BCD" w14:paraId="5E29E413" w14:textId="77777777">
      <w:pPr>
        <w:ind w:right="23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496787">
        <w:rPr>
          <w:rFonts w:ascii="Arial" w:hAnsi="Arial" w:cs="Arial"/>
        </w:rPr>
        <w:t>.</w:t>
      </w:r>
    </w:p>
    <w:p w:rsidR="00AA4BCD" w:rsidP="004F718D" w:rsidRDefault="001F32C5" w14:paraId="081FA876" w14:textId="77777777">
      <w:pPr>
        <w:ind w:right="23" w:firstLine="708"/>
        <w:jc w:val="both"/>
        <w:rPr>
          <w:rFonts w:ascii="Arial" w:hAnsi="Arial" w:cs="Arial"/>
        </w:rPr>
      </w:pPr>
      <w:r w:rsidRPr="00221C0E">
        <w:rPr>
          <w:rFonts w:ascii="Arial" w:hAnsi="Arial" w:cs="Arial"/>
        </w:rPr>
        <w:t xml:space="preserve">Prekršajni zakon u čl.140. propisuje, uz ostalo, </w:t>
      </w:r>
      <w:r w:rsidRPr="00221C0E" w:rsidR="004F718D">
        <w:rPr>
          <w:rFonts w:ascii="Arial" w:hAnsi="Arial" w:cs="Arial"/>
        </w:rPr>
        <w:t>kako</w:t>
      </w:r>
      <w:r w:rsidRPr="00221C0E">
        <w:rPr>
          <w:rFonts w:ascii="Arial" w:hAnsi="Arial" w:cs="Arial"/>
        </w:rPr>
        <w:t xml:space="preserve"> su osobe koje imaju pravo na trošak u postupku dužne postaviti zahtjev za ostvarenje troškova odmah, a iznimno, ako te osobe nemaju sve podatke potrebne za izračun troška, Sud može odobriti da zahtjev postave u roku koji odredi Sud, a</w:t>
      </w:r>
      <w:r w:rsidR="00AA4BCD">
        <w:rPr>
          <w:rFonts w:ascii="Arial" w:hAnsi="Arial" w:cs="Arial"/>
        </w:rPr>
        <w:t xml:space="preserve"> najdulje u roku od tri mjeseca.</w:t>
      </w:r>
    </w:p>
    <w:p w:rsidR="00AA4BCD" w:rsidP="00AA4BCD" w:rsidRDefault="00AA4BCD" w14:paraId="418E7E80" w14:textId="77777777">
      <w:pPr>
        <w:ind w:right="2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Propisuje </w:t>
      </w:r>
      <w:r w:rsidRPr="00221C0E" w:rsidR="001F32C5">
        <w:rPr>
          <w:rFonts w:ascii="Arial" w:hAnsi="Arial" w:cs="Arial"/>
        </w:rPr>
        <w:t>da osobe koje zahtjev za isplatu troškova ne postave u navedenom roku gube pravo na ostvarenje tih troškova</w:t>
      </w:r>
      <w:r>
        <w:rPr>
          <w:rFonts w:ascii="Arial" w:hAnsi="Arial" w:cs="Arial"/>
        </w:rPr>
        <w:t>.</w:t>
      </w:r>
    </w:p>
    <w:p w:rsidR="00790F49" w:rsidP="00AA4BCD" w:rsidRDefault="00AA4BCD" w14:paraId="1297C0DB" w14:textId="77777777">
      <w:pPr>
        <w:ind w:right="23"/>
        <w:jc w:val="both"/>
        <w:rPr>
          <w:rFonts w:ascii="Arial" w:hAnsi="Arial" w:cs="Arial"/>
        </w:rPr>
      </w:pPr>
      <w:r>
        <w:rPr>
          <w:rFonts w:ascii="Arial" w:hAnsi="Arial" w:cs="Arial"/>
        </w:rPr>
        <w:t>Propisuje</w:t>
      </w:r>
      <w:r w:rsidRPr="00221C0E" w:rsidR="004F718D">
        <w:rPr>
          <w:rFonts w:ascii="Arial" w:hAnsi="Arial" w:cs="Arial"/>
        </w:rPr>
        <w:t xml:space="preserve"> da o</w:t>
      </w:r>
      <w:r w:rsidRPr="00221C0E" w:rsidR="00C61B45">
        <w:rPr>
          <w:rFonts w:ascii="Arial" w:hAnsi="Arial" w:cs="Arial"/>
        </w:rPr>
        <w:t>krivljenik koji je pravo na troškove stekao nakon donošenja odluke o prekršaju može to pravo ostvariti ako zahtjev za naknadu troškova podnese u roku od tri mjeseca od dana kada mu je uručena pravomoćna odluka o prekršaju.</w:t>
      </w:r>
    </w:p>
    <w:p w:rsidRPr="00221C0E" w:rsidR="00AA4BCD" w:rsidP="00AA4BCD" w:rsidRDefault="00AA4BCD" w14:paraId="62CE488E" w14:textId="77777777">
      <w:pPr>
        <w:ind w:right="23"/>
        <w:jc w:val="both"/>
        <w:rPr>
          <w:rFonts w:ascii="Arial" w:hAnsi="Arial" w:cs="Arial"/>
        </w:rPr>
      </w:pPr>
      <w:r>
        <w:rPr>
          <w:rFonts w:ascii="Arial" w:hAnsi="Arial" w:cs="Arial"/>
        </w:rPr>
        <w:t>2.</w:t>
      </w:r>
    </w:p>
    <w:p w:rsidR="00AA4BCD" w:rsidP="005B5E5A" w:rsidRDefault="005B5E5A" w14:paraId="1EC255DE" w14:textId="77777777">
      <w:pPr>
        <w:ind w:right="23" w:firstLine="708"/>
        <w:jc w:val="both"/>
        <w:rPr>
          <w:rFonts w:ascii="Arial" w:hAnsi="Arial" w:cs="Arial"/>
        </w:rPr>
      </w:pPr>
      <w:r w:rsidRPr="00221C0E">
        <w:rPr>
          <w:rFonts w:ascii="Arial" w:hAnsi="Arial" w:cs="Arial"/>
        </w:rPr>
        <w:t xml:space="preserve">Pravilnik o naknadi troškova u prekršajnom postupku u čl.22. propisuje, uz ostalo, </w:t>
      </w:r>
      <w:r w:rsidR="00AA4BCD">
        <w:rPr>
          <w:rFonts w:ascii="Arial" w:hAnsi="Arial" w:cs="Arial"/>
        </w:rPr>
        <w:t>da se z</w:t>
      </w:r>
      <w:r w:rsidRPr="00AA4BCD" w:rsidR="00AA4BCD">
        <w:rPr>
          <w:rFonts w:ascii="Arial" w:hAnsi="Arial" w:cs="Arial"/>
        </w:rPr>
        <w:t xml:space="preserve">ahtjev za naknadu izgubljene plaće odnosno izgubljene zarade na temelju </w:t>
      </w:r>
      <w:r w:rsidR="00AA4BCD">
        <w:rPr>
          <w:rFonts w:ascii="Arial" w:hAnsi="Arial" w:cs="Arial"/>
        </w:rPr>
        <w:t>t</w:t>
      </w:r>
      <w:r w:rsidRPr="00AA4BCD" w:rsidR="00AA4BCD">
        <w:rPr>
          <w:rFonts w:ascii="Arial" w:hAnsi="Arial" w:cs="Arial"/>
        </w:rPr>
        <w:t>og Pravilnika podnosi sudu u roku od mjesec dana od dana ostvarenja prava na naknadu.</w:t>
      </w:r>
    </w:p>
    <w:p w:rsidRPr="00221C0E" w:rsidR="005B5E5A" w:rsidP="005B5E5A" w:rsidRDefault="00AA4BCD" w14:paraId="2064D6CE" w14:textId="77777777">
      <w:pPr>
        <w:ind w:right="23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Propisuje </w:t>
      </w:r>
      <w:r w:rsidRPr="00221C0E" w:rsidR="005B5E5A">
        <w:rPr>
          <w:rFonts w:ascii="Arial" w:hAnsi="Arial" w:cs="Arial"/>
        </w:rPr>
        <w:t xml:space="preserve">da </w:t>
      </w:r>
      <w:r w:rsidRPr="00221C0E" w:rsidR="00C61B45">
        <w:rPr>
          <w:rFonts w:ascii="Arial" w:hAnsi="Arial" w:cs="Arial"/>
        </w:rPr>
        <w:t>kada je okrivljenik ostvario pravo na naknadu troškova postupka u skladu s Prekršajnim zakonom, zahtjev za naknadu troškova s odgovarajućim dokazima o visini troškova podnosi Sudu u roku od tri mjeseca od primitka pravomoćne odluke o prekršaju u postupku u kojem je ostvario pravo na naknadu troškova.</w:t>
      </w:r>
    </w:p>
    <w:p w:rsidR="00105C7A" w:rsidP="00AA4BCD" w:rsidRDefault="00105C7A" w14:paraId="5791564E" w14:textId="77777777">
      <w:pPr>
        <w:ind w:right="23"/>
        <w:jc w:val="both"/>
        <w:rPr>
          <w:rFonts w:ascii="Arial" w:hAnsi="Arial" w:cs="Arial"/>
        </w:rPr>
      </w:pPr>
    </w:p>
    <w:p w:rsidR="00105C7A" w:rsidP="00AA4BCD" w:rsidRDefault="00105C7A" w14:paraId="7DA8D463" w14:textId="77777777">
      <w:pPr>
        <w:ind w:right="23"/>
        <w:jc w:val="both"/>
        <w:rPr>
          <w:rFonts w:ascii="Arial" w:hAnsi="Arial" w:cs="Arial"/>
        </w:rPr>
      </w:pPr>
      <w:r>
        <w:rPr>
          <w:rFonts w:ascii="Arial" w:hAnsi="Arial" w:cs="Arial"/>
        </w:rPr>
        <w:t>III/</w:t>
      </w:r>
    </w:p>
    <w:p w:rsidRPr="00221C0E" w:rsidR="00B36469" w:rsidP="00AA4BCD" w:rsidRDefault="00105C7A" w14:paraId="50E8C2F0" w14:textId="77777777">
      <w:pPr>
        <w:ind w:right="23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AA4BCD">
        <w:rPr>
          <w:rFonts w:ascii="Arial" w:hAnsi="Arial" w:cs="Arial"/>
        </w:rPr>
        <w:t>.</w:t>
      </w:r>
    </w:p>
    <w:p w:rsidRPr="00221C0E" w:rsidR="00827A6D" w:rsidP="005B5E5A" w:rsidRDefault="008A270B" w14:paraId="0C8B5D76" w14:textId="77777777">
      <w:pPr>
        <w:ind w:right="23" w:firstLine="708"/>
        <w:jc w:val="both"/>
        <w:rPr>
          <w:rFonts w:ascii="Arial" w:hAnsi="Arial" w:cs="Arial"/>
        </w:rPr>
      </w:pPr>
      <w:r w:rsidRPr="00221C0E">
        <w:rPr>
          <w:rFonts w:ascii="Arial" w:hAnsi="Arial" w:cs="Arial"/>
        </w:rPr>
        <w:t xml:space="preserve">Sudac je utvrdio da zahtjev </w:t>
      </w:r>
      <w:r w:rsidR="00AA4BCD">
        <w:rPr>
          <w:rFonts w:ascii="Arial" w:hAnsi="Arial" w:cs="Arial"/>
        </w:rPr>
        <w:t xml:space="preserve">I. okrivljenika </w:t>
      </w:r>
      <w:r w:rsidRPr="00221C0E">
        <w:rPr>
          <w:rFonts w:ascii="Arial" w:hAnsi="Arial" w:cs="Arial"/>
        </w:rPr>
        <w:t xml:space="preserve">za </w:t>
      </w:r>
      <w:r w:rsidR="00AA4BCD">
        <w:rPr>
          <w:rFonts w:ascii="Arial" w:hAnsi="Arial" w:cs="Arial"/>
        </w:rPr>
        <w:t xml:space="preserve">ostvarenje </w:t>
      </w:r>
      <w:r w:rsidRPr="00221C0E" w:rsidR="00AA4BCD">
        <w:rPr>
          <w:rFonts w:ascii="Arial" w:hAnsi="Arial" w:cs="Arial"/>
        </w:rPr>
        <w:t>naknad</w:t>
      </w:r>
      <w:r w:rsidR="00AA4BCD">
        <w:rPr>
          <w:rFonts w:ascii="Arial" w:hAnsi="Arial" w:cs="Arial"/>
        </w:rPr>
        <w:t>e</w:t>
      </w:r>
      <w:r w:rsidRPr="00221C0E" w:rsidR="00AA4BCD">
        <w:rPr>
          <w:rFonts w:ascii="Arial" w:hAnsi="Arial" w:cs="Arial"/>
        </w:rPr>
        <w:t xml:space="preserve"> troškova prekršajnog postupka </w:t>
      </w:r>
      <w:r w:rsidRPr="00221C0E">
        <w:rPr>
          <w:rFonts w:ascii="Arial" w:hAnsi="Arial" w:cs="Arial"/>
        </w:rPr>
        <w:t>nije postavljen u propisanom roku.</w:t>
      </w:r>
    </w:p>
    <w:p w:rsidRPr="00221C0E" w:rsidR="00B36469" w:rsidP="00AA4BCD" w:rsidRDefault="00105C7A" w14:paraId="598D3D66" w14:textId="77777777">
      <w:pPr>
        <w:ind w:right="23"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AA4BCD">
        <w:rPr>
          <w:rFonts w:ascii="Arial" w:hAnsi="Arial" w:cs="Arial"/>
        </w:rPr>
        <w:t>.</w:t>
      </w:r>
    </w:p>
    <w:p w:rsidRPr="00221C0E" w:rsidR="008A270B" w:rsidP="008A270B" w:rsidRDefault="00827A6D" w14:paraId="1A79617A" w14:textId="77777777">
      <w:pPr>
        <w:ind w:right="23" w:firstLine="708"/>
        <w:jc w:val="both"/>
        <w:rPr>
          <w:rFonts w:ascii="Arial" w:hAnsi="Arial" w:cs="Arial"/>
        </w:rPr>
      </w:pPr>
      <w:r w:rsidRPr="00221C0E">
        <w:rPr>
          <w:rFonts w:ascii="Arial" w:hAnsi="Arial" w:cs="Arial"/>
        </w:rPr>
        <w:t>Budući</w:t>
      </w:r>
      <w:r w:rsidRPr="00221C0E" w:rsidR="008A270B">
        <w:rPr>
          <w:rFonts w:ascii="Arial" w:hAnsi="Arial" w:cs="Arial"/>
        </w:rPr>
        <w:t xml:space="preserve"> </w:t>
      </w:r>
      <w:r w:rsidRPr="00221C0E">
        <w:rPr>
          <w:rFonts w:ascii="Arial" w:hAnsi="Arial" w:cs="Arial"/>
        </w:rPr>
        <w:t xml:space="preserve">je zahtjev za </w:t>
      </w:r>
      <w:r w:rsidR="00AA4BCD">
        <w:rPr>
          <w:rFonts w:ascii="Arial" w:hAnsi="Arial" w:cs="Arial"/>
        </w:rPr>
        <w:t xml:space="preserve">ostvarenje </w:t>
      </w:r>
      <w:r w:rsidRPr="00221C0E" w:rsidR="00AA4BCD">
        <w:rPr>
          <w:rFonts w:ascii="Arial" w:hAnsi="Arial" w:cs="Arial"/>
        </w:rPr>
        <w:t>naknad</w:t>
      </w:r>
      <w:r w:rsidR="00AA4BCD">
        <w:rPr>
          <w:rFonts w:ascii="Arial" w:hAnsi="Arial" w:cs="Arial"/>
        </w:rPr>
        <w:t>e</w:t>
      </w:r>
      <w:r w:rsidRPr="00221C0E" w:rsidR="00AA4BCD">
        <w:rPr>
          <w:rFonts w:ascii="Arial" w:hAnsi="Arial" w:cs="Arial"/>
        </w:rPr>
        <w:t xml:space="preserve"> troškova prekršajnog postupka </w:t>
      </w:r>
      <w:r w:rsidRPr="00221C0E">
        <w:rPr>
          <w:rFonts w:ascii="Arial" w:hAnsi="Arial" w:cs="Arial"/>
        </w:rPr>
        <w:t xml:space="preserve">podnesen nakon proteka roka od </w:t>
      </w:r>
      <w:r w:rsidRPr="00221C0E" w:rsidR="008A270B">
        <w:rPr>
          <w:rFonts w:ascii="Arial" w:hAnsi="Arial" w:cs="Arial"/>
        </w:rPr>
        <w:t xml:space="preserve">tri mjeseca od dana kada je </w:t>
      </w:r>
      <w:r w:rsidR="00AA4BCD">
        <w:rPr>
          <w:rFonts w:ascii="Arial" w:hAnsi="Arial" w:cs="Arial"/>
        </w:rPr>
        <w:t xml:space="preserve">I. </w:t>
      </w:r>
      <w:r w:rsidRPr="00221C0E" w:rsidR="008A270B">
        <w:rPr>
          <w:rFonts w:ascii="Arial" w:hAnsi="Arial" w:cs="Arial"/>
        </w:rPr>
        <w:t xml:space="preserve">okrivljeniku uručena odluka o prekršaju, odnosno od dana kada je presuda postala pravomoćna, sudac je </w:t>
      </w:r>
      <w:r w:rsidR="00C637E4">
        <w:rPr>
          <w:rFonts w:ascii="Arial" w:hAnsi="Arial" w:cs="Arial"/>
        </w:rPr>
        <w:t xml:space="preserve">bez utvrđivanja stvarne opravdanosti </w:t>
      </w:r>
      <w:r w:rsidR="00105C7A">
        <w:rPr>
          <w:rFonts w:ascii="Arial" w:hAnsi="Arial" w:cs="Arial"/>
        </w:rPr>
        <w:t xml:space="preserve">zatraženih troškova, to jest osnovanosti </w:t>
      </w:r>
      <w:r w:rsidR="00C637E4">
        <w:rPr>
          <w:rFonts w:ascii="Arial" w:hAnsi="Arial" w:cs="Arial"/>
        </w:rPr>
        <w:t xml:space="preserve">podnesenog zahtjeva I. okrivljenika, </w:t>
      </w:r>
      <w:r w:rsidRPr="00221C0E" w:rsidR="008A270B">
        <w:rPr>
          <w:rFonts w:ascii="Arial" w:hAnsi="Arial" w:cs="Arial"/>
        </w:rPr>
        <w:t xml:space="preserve">zaključio </w:t>
      </w:r>
      <w:r w:rsidR="00105C7A">
        <w:rPr>
          <w:rFonts w:ascii="Arial" w:hAnsi="Arial" w:cs="Arial"/>
        </w:rPr>
        <w:t>da</w:t>
      </w:r>
      <w:r w:rsidRPr="00221C0E" w:rsidR="0012423A">
        <w:rPr>
          <w:rFonts w:ascii="Arial" w:hAnsi="Arial" w:cs="Arial"/>
        </w:rPr>
        <w:t xml:space="preserve"> je </w:t>
      </w:r>
      <w:r w:rsidRPr="00221C0E" w:rsidR="00CF53E8">
        <w:rPr>
          <w:rFonts w:ascii="Arial" w:hAnsi="Arial" w:cs="Arial"/>
        </w:rPr>
        <w:t>sukladno zakonsk</w:t>
      </w:r>
      <w:r w:rsidR="00105C7A">
        <w:rPr>
          <w:rFonts w:ascii="Arial" w:hAnsi="Arial" w:cs="Arial"/>
        </w:rPr>
        <w:t>im</w:t>
      </w:r>
      <w:r w:rsidRPr="00221C0E" w:rsidR="00CF53E8">
        <w:rPr>
          <w:rFonts w:ascii="Arial" w:hAnsi="Arial" w:cs="Arial"/>
        </w:rPr>
        <w:t xml:space="preserve"> </w:t>
      </w:r>
      <w:r w:rsidRPr="00221C0E" w:rsidR="00105C7A">
        <w:rPr>
          <w:rFonts w:ascii="Arial" w:hAnsi="Arial" w:cs="Arial"/>
        </w:rPr>
        <w:t>odredb</w:t>
      </w:r>
      <w:r w:rsidR="00105C7A">
        <w:rPr>
          <w:rFonts w:ascii="Arial" w:hAnsi="Arial" w:cs="Arial"/>
        </w:rPr>
        <w:t>ama</w:t>
      </w:r>
      <w:r w:rsidRPr="00221C0E" w:rsidR="00105C7A">
        <w:rPr>
          <w:rFonts w:ascii="Arial" w:hAnsi="Arial" w:cs="Arial"/>
        </w:rPr>
        <w:t xml:space="preserve"> </w:t>
      </w:r>
      <w:r w:rsidR="00C637E4">
        <w:rPr>
          <w:rFonts w:ascii="Arial" w:hAnsi="Arial" w:cs="Arial"/>
        </w:rPr>
        <w:t xml:space="preserve">svakako </w:t>
      </w:r>
      <w:r w:rsidRPr="00221C0E" w:rsidR="00CF53E8">
        <w:rPr>
          <w:rFonts w:ascii="Arial" w:hAnsi="Arial" w:cs="Arial"/>
        </w:rPr>
        <w:t>došlo do</w:t>
      </w:r>
      <w:r w:rsidRPr="00221C0E" w:rsidR="0012423A">
        <w:rPr>
          <w:rFonts w:ascii="Arial" w:hAnsi="Arial" w:cs="Arial"/>
        </w:rPr>
        <w:t xml:space="preserve"> gubi</w:t>
      </w:r>
      <w:r w:rsidRPr="00221C0E" w:rsidR="00CF53E8">
        <w:rPr>
          <w:rFonts w:ascii="Arial" w:hAnsi="Arial" w:cs="Arial"/>
        </w:rPr>
        <w:t>tka</w:t>
      </w:r>
      <w:r w:rsidRPr="00221C0E" w:rsidR="0012423A">
        <w:rPr>
          <w:rFonts w:ascii="Arial" w:hAnsi="Arial" w:cs="Arial"/>
        </w:rPr>
        <w:t xml:space="preserve"> prav</w:t>
      </w:r>
      <w:r w:rsidRPr="00221C0E" w:rsidR="00CF53E8">
        <w:rPr>
          <w:rFonts w:ascii="Arial" w:hAnsi="Arial" w:cs="Arial"/>
        </w:rPr>
        <w:t>a</w:t>
      </w:r>
      <w:r w:rsidRPr="00221C0E" w:rsidR="0012423A">
        <w:rPr>
          <w:rFonts w:ascii="Arial" w:hAnsi="Arial" w:cs="Arial"/>
        </w:rPr>
        <w:t xml:space="preserve"> na ostvarenje </w:t>
      </w:r>
      <w:r w:rsidRPr="00221C0E" w:rsidR="00B36469">
        <w:rPr>
          <w:rFonts w:ascii="Arial" w:hAnsi="Arial" w:cs="Arial"/>
        </w:rPr>
        <w:t>zatraženih</w:t>
      </w:r>
      <w:r w:rsidRPr="00221C0E" w:rsidR="0012423A">
        <w:rPr>
          <w:rFonts w:ascii="Arial" w:hAnsi="Arial" w:cs="Arial"/>
        </w:rPr>
        <w:t xml:space="preserve"> troškova.</w:t>
      </w:r>
    </w:p>
    <w:p w:rsidRPr="00221C0E" w:rsidR="00B36469" w:rsidP="00AA4BCD" w:rsidRDefault="00105C7A" w14:paraId="3D9D3C9E" w14:textId="77777777">
      <w:pPr>
        <w:ind w:right="23"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AA4BCD">
        <w:rPr>
          <w:rFonts w:ascii="Arial" w:hAnsi="Arial" w:cs="Arial"/>
        </w:rPr>
        <w:t>.</w:t>
      </w:r>
    </w:p>
    <w:p w:rsidRPr="00221C0E" w:rsidR="006034CD" w:rsidP="0018269C" w:rsidRDefault="00AA4BCD" w14:paraId="542B552F" w14:textId="77777777">
      <w:pPr>
        <w:ind w:right="23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Slijedom navedenog </w:t>
      </w:r>
      <w:r w:rsidRPr="00221C0E" w:rsidR="006034CD">
        <w:rPr>
          <w:rFonts w:ascii="Arial" w:hAnsi="Arial" w:cs="Arial"/>
        </w:rPr>
        <w:t>valjalo je odlučiti kao u izr</w:t>
      </w:r>
      <w:r w:rsidRPr="00221C0E" w:rsidR="00F94095">
        <w:rPr>
          <w:rFonts w:ascii="Arial" w:hAnsi="Arial" w:cs="Arial"/>
        </w:rPr>
        <w:t>eci</w:t>
      </w:r>
      <w:r w:rsidRPr="00221C0E" w:rsidR="00025B42">
        <w:rPr>
          <w:rFonts w:ascii="Arial" w:hAnsi="Arial" w:cs="Arial"/>
        </w:rPr>
        <w:t xml:space="preserve"> ovog rješenja</w:t>
      </w:r>
      <w:r w:rsidRPr="00221C0E" w:rsidR="0018269C">
        <w:rPr>
          <w:rFonts w:ascii="Arial" w:hAnsi="Arial" w:cs="Arial"/>
        </w:rPr>
        <w:t xml:space="preserve"> i odbiti zahtjev </w:t>
      </w:r>
      <w:r>
        <w:rPr>
          <w:rFonts w:ascii="Arial" w:hAnsi="Arial" w:cs="Arial"/>
        </w:rPr>
        <w:t xml:space="preserve">I. </w:t>
      </w:r>
      <w:r w:rsidRPr="00221C0E" w:rsidR="0018269C">
        <w:rPr>
          <w:rFonts w:ascii="Arial" w:hAnsi="Arial" w:cs="Arial"/>
        </w:rPr>
        <w:t xml:space="preserve">okrivljenika za </w:t>
      </w:r>
      <w:r w:rsidR="00C637E4">
        <w:rPr>
          <w:rFonts w:ascii="Arial" w:hAnsi="Arial" w:cs="Arial"/>
        </w:rPr>
        <w:t xml:space="preserve">ostvarenje </w:t>
      </w:r>
      <w:r w:rsidRPr="00221C0E" w:rsidR="00C637E4">
        <w:rPr>
          <w:rFonts w:ascii="Arial" w:hAnsi="Arial" w:cs="Arial"/>
        </w:rPr>
        <w:t>naknad</w:t>
      </w:r>
      <w:r w:rsidR="00C637E4">
        <w:rPr>
          <w:rFonts w:ascii="Arial" w:hAnsi="Arial" w:cs="Arial"/>
        </w:rPr>
        <w:t>e</w:t>
      </w:r>
      <w:r w:rsidRPr="00221C0E" w:rsidR="00C637E4">
        <w:rPr>
          <w:rFonts w:ascii="Arial" w:hAnsi="Arial" w:cs="Arial"/>
        </w:rPr>
        <w:t xml:space="preserve"> troškova prekršajnog postupka</w:t>
      </w:r>
      <w:r w:rsidRPr="00221C0E" w:rsidR="006034CD">
        <w:rPr>
          <w:rFonts w:ascii="Arial" w:hAnsi="Arial" w:cs="Arial"/>
        </w:rPr>
        <w:t>.</w:t>
      </w:r>
    </w:p>
    <w:p w:rsidR="00DB2E41" w:rsidP="00F94095" w:rsidRDefault="00DB2E41" w14:paraId="1D6FD979" w14:textId="77777777">
      <w:pPr>
        <w:ind w:right="23"/>
        <w:jc w:val="both"/>
        <w:rPr>
          <w:rFonts w:ascii="Arial" w:hAnsi="Arial" w:cs="Arial"/>
        </w:rPr>
      </w:pPr>
    </w:p>
    <w:p w:rsidRPr="00221C0E" w:rsidR="001577B1" w:rsidP="00F94095" w:rsidRDefault="001577B1" w14:paraId="66F6B1EC" w14:textId="77777777">
      <w:pPr>
        <w:ind w:right="23"/>
        <w:jc w:val="both"/>
        <w:rPr>
          <w:rFonts w:ascii="Arial" w:hAnsi="Arial" w:cs="Arial"/>
        </w:rPr>
      </w:pPr>
    </w:p>
    <w:p w:rsidRPr="001516CA" w:rsidR="001577B1" w:rsidP="001577B1" w:rsidRDefault="004113FC" w14:paraId="2114A911" w14:textId="77777777">
      <w:pPr>
        <w:ind w:right="23"/>
        <w:jc w:val="center"/>
        <w:rPr>
          <w:rFonts w:ascii="Arial" w:hAnsi="Arial" w:cs="Arial"/>
        </w:rPr>
      </w:pPr>
      <w:r w:rsidRPr="001516CA">
        <w:rPr>
          <w:rFonts w:ascii="Arial" w:hAnsi="Arial" w:cs="Arial"/>
        </w:rPr>
        <w:t>Velik</w:t>
      </w:r>
      <w:r>
        <w:rPr>
          <w:rFonts w:ascii="Arial" w:hAnsi="Arial" w:cs="Arial"/>
        </w:rPr>
        <w:t>a</w:t>
      </w:r>
      <w:r w:rsidRPr="001516CA">
        <w:rPr>
          <w:rFonts w:ascii="Arial" w:hAnsi="Arial" w:cs="Arial"/>
        </w:rPr>
        <w:t xml:space="preserve"> Goric</w:t>
      </w:r>
      <w:r>
        <w:rPr>
          <w:rFonts w:ascii="Arial" w:hAnsi="Arial" w:cs="Arial"/>
        </w:rPr>
        <w:t>a</w:t>
      </w:r>
      <w:r w:rsidRPr="001516CA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18.</w:t>
      </w:r>
      <w:r w:rsidRPr="001516C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svibnja</w:t>
      </w:r>
      <w:r w:rsidRPr="001516CA">
        <w:rPr>
          <w:rFonts w:ascii="Arial" w:hAnsi="Arial" w:cs="Arial"/>
        </w:rPr>
        <w:t xml:space="preserve"> 202</w:t>
      </w:r>
      <w:r>
        <w:rPr>
          <w:rFonts w:ascii="Arial" w:hAnsi="Arial" w:cs="Arial"/>
        </w:rPr>
        <w:t>6</w:t>
      </w:r>
      <w:r w:rsidRPr="001516CA">
        <w:rPr>
          <w:rFonts w:ascii="Arial" w:hAnsi="Arial" w:cs="Arial"/>
        </w:rPr>
        <w:t>.</w:t>
      </w:r>
    </w:p>
    <w:p w:rsidR="001577B1" w:rsidP="001577B1" w:rsidRDefault="001577B1" w14:paraId="30A6AE18" w14:textId="77777777">
      <w:pPr>
        <w:ind w:right="23"/>
        <w:jc w:val="both"/>
        <w:rPr>
          <w:rFonts w:ascii="Arial" w:hAnsi="Arial" w:cs="Arial"/>
        </w:rPr>
      </w:pPr>
    </w:p>
    <w:p w:rsidRPr="001516CA" w:rsidR="004113FC" w:rsidP="001577B1" w:rsidRDefault="004113FC" w14:paraId="05719C0C" w14:textId="77777777">
      <w:pPr>
        <w:ind w:left="6372" w:right="23" w:firstLine="708"/>
        <w:jc w:val="both"/>
        <w:rPr>
          <w:rFonts w:ascii="Arial" w:hAnsi="Arial" w:cs="Arial"/>
        </w:rPr>
      </w:pPr>
      <w:r w:rsidRPr="001516CA">
        <w:rPr>
          <w:rFonts w:ascii="Arial" w:hAnsi="Arial" w:cs="Arial"/>
        </w:rPr>
        <w:t>S</w:t>
      </w:r>
      <w:r w:rsidR="001577B1">
        <w:rPr>
          <w:rFonts w:ascii="Arial" w:hAnsi="Arial" w:cs="Arial"/>
        </w:rPr>
        <w:t>udac</w:t>
      </w:r>
    </w:p>
    <w:p w:rsidRPr="005C4A94" w:rsidR="004113FC" w:rsidP="001577B1" w:rsidRDefault="004113FC" w14:paraId="727C3D37" w14:textId="77777777">
      <w:pPr>
        <w:ind w:left="7080" w:right="23"/>
        <w:jc w:val="both"/>
        <w:rPr>
          <w:rFonts w:ascii="Arial" w:hAnsi="Arial" w:cs="Arial"/>
        </w:rPr>
      </w:pPr>
      <w:r w:rsidRPr="005C4A94">
        <w:rPr>
          <w:rFonts w:ascii="Arial" w:hAnsi="Arial" w:cs="Arial"/>
        </w:rPr>
        <w:t>Damir Tepeš, v.r.</w:t>
      </w:r>
    </w:p>
    <w:p w:rsidRPr="00221C0E" w:rsidR="006034CD" w:rsidP="00F94095" w:rsidRDefault="006034CD" w14:paraId="2345646A" w14:textId="77777777">
      <w:pPr>
        <w:ind w:right="23"/>
        <w:jc w:val="both"/>
        <w:rPr>
          <w:rFonts w:ascii="Arial" w:hAnsi="Arial" w:cs="Arial"/>
        </w:rPr>
      </w:pPr>
    </w:p>
    <w:p w:rsidRPr="00221C0E" w:rsidR="000D07E2" w:rsidP="00F94095" w:rsidRDefault="000D07E2" w14:paraId="3829ECAF" w14:textId="77777777">
      <w:pPr>
        <w:ind w:right="23"/>
        <w:jc w:val="both"/>
        <w:rPr>
          <w:rFonts w:ascii="Arial" w:hAnsi="Arial" w:cs="Arial"/>
        </w:rPr>
      </w:pPr>
    </w:p>
    <w:p w:rsidRPr="00221C0E" w:rsidR="009D46A2" w:rsidP="009D46A2" w:rsidRDefault="009D46A2" w14:paraId="3B69B590" w14:textId="77777777">
      <w:pPr>
        <w:ind w:right="23"/>
        <w:jc w:val="both"/>
        <w:rPr>
          <w:rFonts w:ascii="Arial" w:hAnsi="Arial" w:cs="Arial"/>
        </w:rPr>
      </w:pPr>
      <w:r w:rsidRPr="00221C0E">
        <w:rPr>
          <w:rFonts w:ascii="Arial" w:hAnsi="Arial" w:cs="Arial"/>
          <w:bCs/>
        </w:rPr>
        <w:lastRenderedPageBreak/>
        <w:t>POUKA O PRAVNOM LIJEKU</w:t>
      </w:r>
    </w:p>
    <w:p w:rsidRPr="00221C0E" w:rsidR="009D46A2" w:rsidP="009D46A2" w:rsidRDefault="009D46A2" w14:paraId="616733CC" w14:textId="77777777">
      <w:pPr>
        <w:ind w:right="23"/>
        <w:jc w:val="both"/>
        <w:rPr>
          <w:rFonts w:ascii="Arial" w:hAnsi="Arial" w:cs="Arial"/>
        </w:rPr>
      </w:pPr>
      <w:r w:rsidRPr="00221C0E">
        <w:rPr>
          <w:rFonts w:ascii="Arial" w:hAnsi="Arial" w:cs="Arial"/>
        </w:rPr>
        <w:t xml:space="preserve">Protiv ovog rješenja ovlaštene osobe, temeljem čl.211.st.1. Prekršajnog zakona, imaju pravo podnijeti žalbu Visokom prekršajnom sudu Republike Hrvatske, u roku od 3 (tri) dana od dana dostave rješenja. Žalba se podnosi u dva primjerka </w:t>
      </w:r>
      <w:r w:rsidRPr="00221C0E" w:rsidR="00292372">
        <w:rPr>
          <w:rFonts w:ascii="Arial" w:hAnsi="Arial" w:cs="Arial"/>
        </w:rPr>
        <w:t>Općinskom</w:t>
      </w:r>
      <w:r w:rsidRPr="00221C0E">
        <w:rPr>
          <w:rFonts w:ascii="Arial" w:hAnsi="Arial" w:cs="Arial"/>
        </w:rPr>
        <w:t xml:space="preserve"> sudu u Velikoj Gorici, Trg kralja Tomislava 3</w:t>
      </w:r>
      <w:r w:rsidR="001577B1">
        <w:rPr>
          <w:rFonts w:ascii="Arial" w:hAnsi="Arial" w:cs="Arial"/>
        </w:rPr>
        <w:t>6</w:t>
      </w:r>
      <w:r w:rsidRPr="00221C0E">
        <w:rPr>
          <w:rFonts w:ascii="Arial" w:hAnsi="Arial" w:cs="Arial"/>
        </w:rPr>
        <w:t>.</w:t>
      </w:r>
    </w:p>
    <w:p w:rsidRPr="00221C0E" w:rsidR="009D46A2" w:rsidP="009D46A2" w:rsidRDefault="009D46A2" w14:paraId="4F3AF4D2" w14:textId="77777777">
      <w:pPr>
        <w:jc w:val="both"/>
        <w:rPr>
          <w:rFonts w:ascii="Arial" w:hAnsi="Arial" w:cs="Arial"/>
        </w:rPr>
      </w:pPr>
    </w:p>
    <w:p w:rsidRPr="00221C0E" w:rsidR="006D3AF6" w:rsidP="00F94095" w:rsidRDefault="006D3AF6" w14:paraId="677FDCA1" w14:textId="77777777">
      <w:pPr>
        <w:ind w:right="23"/>
        <w:jc w:val="both"/>
        <w:rPr>
          <w:rFonts w:ascii="Arial" w:hAnsi="Arial" w:cs="Arial"/>
        </w:rPr>
      </w:pPr>
    </w:p>
    <w:p w:rsidRPr="00221C0E" w:rsidR="00373E0B" w:rsidP="00373E0B" w:rsidRDefault="00373E0B" w14:paraId="2F3FF5D7" w14:textId="77777777">
      <w:pPr>
        <w:tabs>
          <w:tab w:val="left" w:pos="426"/>
          <w:tab w:val="center" w:pos="4320"/>
          <w:tab w:val="right" w:pos="8640"/>
        </w:tabs>
        <w:ind w:left="426"/>
        <w:jc w:val="center"/>
        <w:rPr>
          <w:rFonts w:ascii="Arial" w:hAnsi="Arial" w:cs="Arial"/>
        </w:rPr>
      </w:pPr>
      <w:r w:rsidRPr="00221C0E">
        <w:rPr>
          <w:rFonts w:ascii="Arial" w:hAnsi="Arial" w:cs="Arial"/>
        </w:rPr>
        <w:t xml:space="preserve">Za točnost </w:t>
      </w:r>
      <w:proofErr w:type="spellStart"/>
      <w:r w:rsidRPr="00221C0E">
        <w:rPr>
          <w:rFonts w:ascii="Arial" w:hAnsi="Arial" w:cs="Arial"/>
        </w:rPr>
        <w:t>otpravka</w:t>
      </w:r>
      <w:proofErr w:type="spellEnd"/>
      <w:r w:rsidRPr="00221C0E">
        <w:rPr>
          <w:rFonts w:ascii="Arial" w:hAnsi="Arial" w:cs="Arial"/>
        </w:rPr>
        <w:t xml:space="preserve"> – ovlašteni službenik</w:t>
      </w:r>
    </w:p>
    <w:p w:rsidRPr="00221C0E" w:rsidR="00373E0B" w:rsidP="00373E0B" w:rsidRDefault="001577B1" w14:paraId="43C6FB6B" w14:textId="77777777">
      <w:pPr>
        <w:tabs>
          <w:tab w:val="left" w:pos="426"/>
          <w:tab w:val="center" w:pos="4320"/>
          <w:tab w:val="right" w:pos="8640"/>
        </w:tabs>
        <w:ind w:left="426"/>
        <w:jc w:val="center"/>
        <w:rPr>
          <w:rFonts w:ascii="Arial" w:hAnsi="Arial" w:cs="Arial"/>
        </w:rPr>
      </w:pPr>
      <w:r>
        <w:rPr>
          <w:rFonts w:ascii="Arial" w:hAnsi="Arial" w:cs="Arial"/>
        </w:rPr>
        <w:t>Ivana Šego</w:t>
      </w:r>
    </w:p>
    <w:sectPr w:rsidRPr="00221C0E" w:rsidR="00373E0B" w:rsidSect="001577B1">
      <w:headerReference w:type="default" r:id="rId10"/>
      <w:footerReference w:type="default" r:id="rId11"/>
      <w:pgSz w:w="11906" w:h="16838"/>
      <w:pgMar w:top="1701" w:right="1417" w:bottom="1417" w:left="1417" w:header="426" w:footer="271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24194" w:rsidP="009D46A2" w:rsidRDefault="00D24194" w14:paraId="65DF7790" w14:textId="77777777">
      <w:r>
        <w:separator/>
      </w:r>
    </w:p>
  </w:endnote>
  <w:endnote w:type="continuationSeparator" w:id="0">
    <w:p w:rsidR="00D24194" w:rsidP="009D46A2" w:rsidRDefault="00D24194" w14:paraId="546B44FD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AA4BCD" w:rsidR="0031270A" w:rsidRDefault="0031270A" w14:paraId="12239C7A" w14:textId="77777777">
    <w:pPr>
      <w:pStyle w:val="Podnoje"/>
      <w:jc w:val="center"/>
      <w:rPr>
        <w:rFonts w:ascii="Arial" w:hAnsi="Arial" w:cs="Arial"/>
      </w:rPr>
    </w:pPr>
    <w:r w:rsidRPr="00AA4BCD">
      <w:rPr>
        <w:rFonts w:ascii="Arial" w:hAnsi="Arial" w:cs="Arial"/>
      </w:rPr>
      <w:fldChar w:fldCharType="begin"/>
    </w:r>
    <w:r w:rsidRPr="00AA4BCD">
      <w:rPr>
        <w:rFonts w:ascii="Arial" w:hAnsi="Arial" w:cs="Arial"/>
      </w:rPr>
      <w:instrText>PAGE   \* MERGEFORMAT</w:instrText>
    </w:r>
    <w:r w:rsidRPr="00AA4BCD">
      <w:rPr>
        <w:rFonts w:ascii="Arial" w:hAnsi="Arial" w:cs="Arial"/>
      </w:rPr>
      <w:fldChar w:fldCharType="separate"/>
    </w:r>
    <w:r w:rsidR="00105C7A">
      <w:rPr>
        <w:rFonts w:ascii="Arial" w:hAnsi="Arial" w:cs="Arial"/>
        <w:noProof/>
      </w:rPr>
      <w:t>3</w:t>
    </w:r>
    <w:r w:rsidRPr="00AA4BCD">
      <w:rPr>
        <w:rFonts w:ascii="Arial" w:hAnsi="Arial" w:cs="Arial"/>
      </w:rPr>
      <w:fldChar w:fldCharType="end"/>
    </w:r>
  </w:p>
  <w:p w:rsidRPr="00AA4BCD" w:rsidR="009D46A2" w:rsidRDefault="009D46A2" w14:paraId="7B369FB3" w14:textId="77777777">
    <w:pPr>
      <w:pStyle w:val="Podnoje"/>
      <w:rPr>
        <w:rFonts w:ascii="Arial" w:hAnsi="Arial" w:cs="Arial"/>
      </w:rPr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24194" w:rsidP="009D46A2" w:rsidRDefault="00D24194" w14:paraId="53A0266C" w14:textId="77777777">
      <w:r>
        <w:separator/>
      </w:r>
    </w:p>
  </w:footnote>
  <w:footnote w:type="continuationSeparator" w:id="0">
    <w:p w:rsidR="00D24194" w:rsidP="009D46A2" w:rsidRDefault="00D24194" w14:paraId="01E34F68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C4A94" w:rsidR="009D46A2" w:rsidP="009D46A2" w:rsidRDefault="009D46A2" w14:paraId="3D7F9553" w14:textId="77777777">
    <w:pPr>
      <w:pStyle w:val="Zaglavlje"/>
      <w:jc w:val="right"/>
      <w:rPr>
        <w:rFonts w:ascii="Arial" w:hAnsi="Arial" w:cs="Arial"/>
        <w:b/>
      </w:rPr>
    </w:pPr>
    <w:r w:rsidRPr="005C4A94">
      <w:rPr>
        <w:rFonts w:ascii="Arial" w:hAnsi="Arial" w:cs="Arial"/>
        <w:b/>
      </w:rPr>
      <w:t xml:space="preserve">Broj: </w:t>
    </w:r>
    <w:r w:rsidRPr="005C4A94" w:rsidR="00292372">
      <w:rPr>
        <w:rFonts w:ascii="Arial" w:hAnsi="Arial" w:cs="Arial"/>
        <w:b/>
      </w:rPr>
      <w:t>25</w:t>
    </w:r>
    <w:r w:rsidRPr="005C4A94">
      <w:rPr>
        <w:rFonts w:ascii="Arial" w:hAnsi="Arial" w:cs="Arial"/>
        <w:b/>
      </w:rPr>
      <w:t>. Pp</w:t>
    </w:r>
    <w:r w:rsidR="005C4A94">
      <w:rPr>
        <w:rFonts w:ascii="Arial" w:hAnsi="Arial" w:cs="Arial"/>
        <w:b/>
      </w:rPr>
      <w:t>-</w:t>
    </w:r>
    <w:r w:rsidR="00221C0E">
      <w:rPr>
        <w:rFonts w:ascii="Arial" w:hAnsi="Arial" w:cs="Arial"/>
        <w:b/>
      </w:rPr>
      <w:t>1912/2024</w:t>
    </w:r>
  </w:p>
  <w:p w:rsidRPr="005C4A94" w:rsidR="009D46A2" w:rsidP="005C4A94" w:rsidRDefault="009D46A2" w14:paraId="62906405" w14:textId="77777777">
    <w:pPr>
      <w:pStyle w:val="Zaglavlje"/>
      <w:tabs>
        <w:tab w:val="clear" w:pos="4536"/>
        <w:tab w:val="clear" w:pos="9072"/>
        <w:tab w:val="left" w:pos="8497"/>
      </w:tabs>
      <w:rPr>
        <w:rFonts w:ascii="Arial" w:hAnsi="Arial" w:cs="Arial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B007D3B"/>
    <w:multiLevelType w:val="hybridMultilevel"/>
    <w:tmpl w:val="E56C26C4"/>
    <w:lvl w:ilvl="0" w:tplc="535C81BE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">
    <w:nsid w:val="4BD85B61"/>
    <w:multiLevelType w:val="hybridMultilevel"/>
    <w:tmpl w:val="13B447C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AEF244B"/>
    <w:multiLevelType w:val="hybridMultilevel"/>
    <w:tmpl w:val="F916578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embedSystemFonts/>
  <w:proofState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spidmax="819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130D"/>
    <w:rsid w:val="00025B42"/>
    <w:rsid w:val="00030746"/>
    <w:rsid w:val="00044D72"/>
    <w:rsid w:val="00057CD0"/>
    <w:rsid w:val="000749D7"/>
    <w:rsid w:val="000D07E2"/>
    <w:rsid w:val="00105C7A"/>
    <w:rsid w:val="0012423A"/>
    <w:rsid w:val="00125AFF"/>
    <w:rsid w:val="001577B1"/>
    <w:rsid w:val="0018269C"/>
    <w:rsid w:val="001F32C5"/>
    <w:rsid w:val="00214344"/>
    <w:rsid w:val="00221C0E"/>
    <w:rsid w:val="002306DC"/>
    <w:rsid w:val="00233DFF"/>
    <w:rsid w:val="0028437C"/>
    <w:rsid w:val="00292372"/>
    <w:rsid w:val="00296E93"/>
    <w:rsid w:val="002C1CEB"/>
    <w:rsid w:val="002C2B90"/>
    <w:rsid w:val="0031270A"/>
    <w:rsid w:val="003661F4"/>
    <w:rsid w:val="00373E0B"/>
    <w:rsid w:val="003A5C19"/>
    <w:rsid w:val="003E5A19"/>
    <w:rsid w:val="004113FC"/>
    <w:rsid w:val="00425B78"/>
    <w:rsid w:val="00433C19"/>
    <w:rsid w:val="004924CC"/>
    <w:rsid w:val="00496787"/>
    <w:rsid w:val="004E0B19"/>
    <w:rsid w:val="004F718D"/>
    <w:rsid w:val="0050580B"/>
    <w:rsid w:val="005124BB"/>
    <w:rsid w:val="005859B1"/>
    <w:rsid w:val="00593AA8"/>
    <w:rsid w:val="005B5E5A"/>
    <w:rsid w:val="005C2C2E"/>
    <w:rsid w:val="005C4A94"/>
    <w:rsid w:val="006034CD"/>
    <w:rsid w:val="006140A9"/>
    <w:rsid w:val="006472C1"/>
    <w:rsid w:val="006508A4"/>
    <w:rsid w:val="006D3AF6"/>
    <w:rsid w:val="006E5E4D"/>
    <w:rsid w:val="00790F49"/>
    <w:rsid w:val="00794B53"/>
    <w:rsid w:val="007A17AA"/>
    <w:rsid w:val="008008D5"/>
    <w:rsid w:val="00817937"/>
    <w:rsid w:val="00821E6E"/>
    <w:rsid w:val="00827A6D"/>
    <w:rsid w:val="00856B01"/>
    <w:rsid w:val="008A270B"/>
    <w:rsid w:val="00905E79"/>
    <w:rsid w:val="00913BC3"/>
    <w:rsid w:val="00947A9E"/>
    <w:rsid w:val="00957116"/>
    <w:rsid w:val="009701CE"/>
    <w:rsid w:val="009C2D24"/>
    <w:rsid w:val="009D46A2"/>
    <w:rsid w:val="009D70B8"/>
    <w:rsid w:val="009E130D"/>
    <w:rsid w:val="00A03A30"/>
    <w:rsid w:val="00A1714E"/>
    <w:rsid w:val="00A336F5"/>
    <w:rsid w:val="00A35DD6"/>
    <w:rsid w:val="00AA4BCD"/>
    <w:rsid w:val="00B100EF"/>
    <w:rsid w:val="00B36469"/>
    <w:rsid w:val="00B41769"/>
    <w:rsid w:val="00B57D49"/>
    <w:rsid w:val="00B6003C"/>
    <w:rsid w:val="00B62E01"/>
    <w:rsid w:val="00BF35E4"/>
    <w:rsid w:val="00C07C4D"/>
    <w:rsid w:val="00C1787F"/>
    <w:rsid w:val="00C61B45"/>
    <w:rsid w:val="00C637E4"/>
    <w:rsid w:val="00C67CCA"/>
    <w:rsid w:val="00C75D87"/>
    <w:rsid w:val="00C76C71"/>
    <w:rsid w:val="00CB722D"/>
    <w:rsid w:val="00CD2EA5"/>
    <w:rsid w:val="00CE5D09"/>
    <w:rsid w:val="00CF53E8"/>
    <w:rsid w:val="00D24194"/>
    <w:rsid w:val="00D871B9"/>
    <w:rsid w:val="00DB2E41"/>
    <w:rsid w:val="00DC0716"/>
    <w:rsid w:val="00DF2506"/>
    <w:rsid w:val="00E37792"/>
    <w:rsid w:val="00E73093"/>
    <w:rsid w:val="00EB37ED"/>
    <w:rsid w:val="00ED25C3"/>
    <w:rsid w:val="00EE6560"/>
    <w:rsid w:val="00F10C85"/>
    <w:rsid w:val="00F47F63"/>
    <w:rsid w:val="00F650D8"/>
    <w:rsid w:val="00F74683"/>
    <w:rsid w:val="00F94095"/>
    <w:rsid w:val="00FE1070"/>
    <w:rsid w:val="00FE6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8193" v:ext="edit"/>
    <o:shapelayout v:ext="edit">
      <o:idmap data="1" v:ext="edit"/>
    </o:shapelayout>
  </w:shapeDefaults>
  <w:decimalSymbol w:val=","/>
  <w:listSeparator w:val=";"/>
  <w14:docId w14:val="5491ED44"/>
  <w15:docId w15:val="{11C69C5A-F035-480E-96A5-DB42E7DFBB83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qFormat="true"/>
    <w:lsdException w:name="heading 3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99" w:semiHidden="true" w:unhideWhenUsed="true"/>
    <w:lsdException w:name="footer" w:uiPriority="99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qFormat/>
    <w:pPr>
      <w:keepNext/>
      <w:ind w:right="23"/>
      <w:jc w:val="center"/>
      <w:outlineLvl w:val="0"/>
    </w:pPr>
    <w:rPr>
      <w:b/>
      <w:bCs/>
    </w:rPr>
  </w:style>
  <w:style w:type="paragraph" w:styleId="Naslov2">
    <w:name w:val="heading 2"/>
    <w:basedOn w:val="Normal"/>
    <w:next w:val="Normal"/>
    <w:qFormat/>
    <w:pPr>
      <w:keepNext/>
      <w:ind w:left="-540" w:right="23"/>
      <w:jc w:val="center"/>
      <w:outlineLvl w:val="1"/>
    </w:pPr>
    <w:rPr>
      <w:b/>
      <w:bCs/>
    </w:rPr>
  </w:style>
  <w:style w:type="paragraph" w:styleId="Naslov3">
    <w:name w:val="heading 3"/>
    <w:basedOn w:val="Normal"/>
    <w:next w:val="Normal"/>
    <w:qFormat/>
    <w:pPr>
      <w:keepNext/>
      <w:ind w:right="23"/>
      <w:jc w:val="center"/>
      <w:outlineLvl w:val="2"/>
    </w:pPr>
    <w:rPr>
      <w:b/>
      <w:bCs/>
      <w:sz w:val="22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lokteksta">
    <w:name w:val="Block Text"/>
    <w:basedOn w:val="Normal"/>
    <w:pPr>
      <w:ind w:left="-540" w:right="23"/>
      <w:jc w:val="both"/>
    </w:pPr>
  </w:style>
  <w:style w:type="paragraph" w:styleId="Tijeloteksta">
    <w:name w:val="Body Text"/>
    <w:basedOn w:val="Normal"/>
    <w:pPr>
      <w:ind w:right="23"/>
      <w:jc w:val="both"/>
    </w:pPr>
  </w:style>
  <w:style w:type="paragraph" w:styleId="Uvuenotijeloteksta">
    <w:name w:val="Body Text Indent"/>
    <w:basedOn w:val="Normal"/>
    <w:pPr>
      <w:ind w:right="23" w:firstLine="708"/>
      <w:jc w:val="both"/>
    </w:pPr>
    <w:rPr>
      <w:b/>
      <w:bCs/>
    </w:rPr>
  </w:style>
  <w:style w:type="paragraph" w:styleId="Tijeloteksta-uvlaka2">
    <w:name w:val="Body Text Indent 2"/>
    <w:aliases w:val="  uvlaka 2"/>
    <w:basedOn w:val="Normal"/>
    <w:pPr>
      <w:ind w:right="23" w:firstLine="708"/>
      <w:jc w:val="both"/>
    </w:pPr>
    <w:rPr>
      <w:sz w:val="22"/>
    </w:rPr>
  </w:style>
  <w:style w:type="paragraph" w:styleId="Zaglavlje">
    <w:name w:val="header"/>
    <w:basedOn w:val="Normal"/>
    <w:link w:val="ZaglavljeChar"/>
    <w:uiPriority w:val="99"/>
    <w:rsid w:val="009D46A2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9D46A2"/>
    <w:rPr>
      <w:sz w:val="24"/>
      <w:szCs w:val="24"/>
    </w:rPr>
  </w:style>
  <w:style w:type="paragraph" w:styleId="Podnoje">
    <w:name w:val="footer"/>
    <w:basedOn w:val="Normal"/>
    <w:link w:val="PodnojeChar"/>
    <w:uiPriority w:val="99"/>
    <w:rsid w:val="009D46A2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9D46A2"/>
    <w:rPr>
      <w:sz w:val="24"/>
      <w:szCs w:val="24"/>
    </w:rPr>
  </w:style>
  <w:style w:type="paragraph" w:styleId="Tekstbalonia">
    <w:name w:val="Balloon Text"/>
    <w:basedOn w:val="Normal"/>
    <w:link w:val="TekstbaloniaChar"/>
    <w:rsid w:val="009D46A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rsid w:val="009D46A2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4113FC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3A5C1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A5C1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A5C19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A5C19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A5C19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Mode="External" Target="http://upload.wikimedia.org/wikipedia/commons/c/c9/Coat_of_arms_of_Croatia.svg" Type="http://schemas.openxmlformats.org/officeDocument/2006/relationships/hyperlink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oter1.xml" Type="http://schemas.openxmlformats.org/officeDocument/2006/relationships/footer" Id="rId11"/><Relationship Target="webSettings.xml" Type="http://schemas.openxmlformats.org/officeDocument/2006/relationships/webSettings" Id="rId5"/><Relationship Target="header1.xml" Type="http://schemas.openxmlformats.org/officeDocument/2006/relationships/header" Id="rId10"/><Relationship Target="settings.xml" Type="http://schemas.openxmlformats.org/officeDocument/2006/relationships/setting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18. svibnja 2026.</izvorni_sadrzaj>
    <derivirana_varijabla naziv="DomainObject.DatumDonosenjaOdluke_1">18. svibnja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Pp-1912/2024-19</izvorni_sadrzaj>
    <derivirana_varijabla naziv="DomainObject.Oznaka_1">Pp-1912/2024-19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Tepeš</izvorni_sadrzaj>
    <derivirana_varijabla naziv="DomainObject.DonositeljOdluke.Prezime_1">Tepeš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1912</izvorni_sadrzaj>
    <derivirana_varijabla naziv="DomainObject.Predmet.Broj_1">1912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6. veljače 2026.</izvorni_sadrzaj>
    <derivirana_varijabla naziv="DomainObject.Predmet.DatumArhiviranja_1">6. veljače 2026.</derivirana_varijabla>
  </DomainObject.Predmet.DatumArhiviranja>
  <DomainObject.Predmet.DatumIzradeOptuznogAkta>
    <izvorni_sadrzaj>30. listopada 2024.</izvorni_sadrzaj>
    <derivirana_varijabla naziv="DomainObject.Predmet.DatumIzradeOptuznogAkta_1">30. listopada 2024.</derivirana_varijabla>
  </DomainObject.Predmet.DatumIzradeOptuznogAkta>
  <DomainObject.Predmet.DatumIzradeOptuznogAktaFormated>
    <izvorni_sadrzaj>30.10.2024.</izvorni_sadrzaj>
    <derivirana_varijabla naziv="DomainObject.Predmet.DatumIzradeOptuznogAktaFormated_1">30.10.2024.</derivirana_varijabla>
  </DomainObject.Predmet.DatumIzradeOptuznogAktaFormated>
  <DomainObject.Predmet.DatumOsnivanja>
    <izvorni_sadrzaj>30. prosinca 2024.</izvorni_sadrzaj>
    <derivirana_varijabla naziv="DomainObject.Predmet.DatumOsnivanja_1">30. prosinca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30. prosinca 2024.</izvorni_sadrzaj>
    <derivirana_varijabla naziv="DomainObject.Predmet.DatumPrimitkaOptuznogAkta_1">30. prosinca 2024.</derivirana_varijabla>
  </DomainObject.Predmet.DatumPrimitkaOptuznogAkta>
  <DomainObject.Predmet.DatumRjesavanja>
    <izvorni_sadrzaj>16. prosinca 2025.</izvorni_sadrzaj>
    <derivirana_varijabla naziv="DomainObject.Predmet.DatumRjesavanja_1">16. prosinca 2025.</derivirana_varijabla>
  </DomainObject.Predmet.DatumRjesavanja>
  <DomainObject.Predmet.DatumRokaCuvanja>
    <izvorni_sadrzaj>29. siječnja 2031.</izvorni_sadrzaj>
    <derivirana_varijabla naziv="DomainObject.Predmet.DatumRokaCuvanja_1">29. siječnja 2031.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6. veljače 2026.</izvorni_sadrzaj>
    <derivirana_varijabla naziv="DomainObject.Predmet.DatumZatvaranja_1">6. veljače 2026.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hr.ibm.icms.common.model.sluzbeneosobe.UstrojstvenaJedinica@19168f4[id=1000002337, dbStatus=null, naziv=Arhiva VG, oznaka=null, sudac=null]</izvorni_sadrzaj>
    <derivirana_varijabla naziv="DomainObject.Predmet.MjestoCuvanja_1">hr.ibm.icms.common.model.sluzbeneosobe.UstrojstvenaJedinica@19168f4[id=1000002337, dbStatus=null, naziv=Arhiva VG,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29. srpnja 1979.</izvorni_sadrzaj>
    <derivirana_varijabla naziv="DomainObject.Predmet.OkrivljenikFizickaOsoba.DatumRodjenja_1">29. srpnja 1979.</derivirana_varijabla>
  </DomainObject.Predmet.OkrivljenikFizickaOsoba.DatumRodjenja>
  <DomainObject.Predmet.OkrivljenikFizickaOsoba.DatumRodjenjaFormated>
    <izvorni_sadrzaj>29.7.1979.</izvorni_sadrzaj>
    <derivirana_varijabla naziv="DomainObject.Predmet.OkrivljenikFizickaOsoba.DatumRodjenjaFormated_1">29.7.1979.</derivirana_varijabla>
  </DomainObject.Predmet.OkrivljenikFizickaOsoba.DatumRodjenjaFormated>
  <DomainObject.Predmet.OkrivljenikFizickaOsoba.Ime>
    <izvorni_sadrzaj>Siniša</izvorni_sadrzaj>
    <derivirana_varijabla naziv="DomainObject.Predmet.OkrivljenikFizickaOsoba.Ime_1">Siniša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Zagreb (Grad Zagreb)</izvorni_sadrzaj>
    <derivirana_varijabla naziv="DomainObject.Predmet.OkrivljenikFizickaOsoba.MjestoRodjenja_1">Zagreb (Grad Zagreb)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Siniša Đurđević</izvorni_sadrzaj>
    <derivirana_varijabla naziv="DomainObject.Predmet.OkrivljenikFizickaOsoba.Naziv_1">Siniša Đurđević</derivirana_varijabla>
  </DomainObject.Predmet.OkrivljenikFizickaOsoba.Naziv>
  <DomainObject.Predmet.OkrivljenikFizickaOsoba.Prezime>
    <izvorni_sadrzaj>Đurđević</izvorni_sadrzaj>
    <derivirana_varijabla naziv="DomainObject.Predmet.OkrivljenikFizickaOsoba.Prezime_1">Đurđević</derivirana_varijabla>
  </DomainObject.Predmet.OkrivljenikFizickaOsoba.Prezime>
  <DomainObject.Predmet.OkrivljenikFizickaOsoba.Spol>
    <izvorni_sadrzaj>M</izvorni_sadrzaj>
    <derivirana_varijabla naziv="DomainObject.Predmet.OkrivljenikFizickaOsoba.Spol_1">M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80309376674</izvorni_sadrzaj>
    <derivirana_varijabla naziv="DomainObject.Predmet.OkrivljenikFizickaOsoba.Oib_1">80309376674</derivirana_varijabla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Pp-1912/2024</izvorni_sadrzaj>
    <derivirana_varijabla naziv="DomainObject.Predmet.OznakaBroj_1">Pp-1912/2024</derivirana_varijabla>
  </DomainObject.Predmet.OznakaBroj>
  <DomainObject.Predmet.OznakaBrojOptuznogAkta>
    <izvorni_sadrzaj>511-19-36-24-1</izvorni_sadrzaj>
    <derivirana_varijabla naziv="DomainObject.Predmet.OznakaBrojOptuznogAkta_1">511-19-36-24-1</derivirana_varijabla>
  </DomainObject.Predmet.OznakaBrojOptuznogAkta>
  <DomainObject.Predmet.PredmetRijesio.Ime>
    <izvorni_sadrzaj>Damir</izvorni_sadrzaj>
    <derivirana_varijabla naziv="DomainObject.Predmet.PredmetRijesio.Ime_1">Damir</derivirana_varijabla>
  </DomainObject.Predmet.PredmetRijesio.Ime>
  <DomainObject.Predmet.PredmetRijesio.Oib>
    <izvorni_sadrzaj>64588407438</izvorni_sadrzaj>
    <derivirana_varijabla naziv="DomainObject.Predmet.PredmetRijesio.Oib_1">64588407438</derivirana_varijabla>
  </DomainObject.Predmet.PredmetRijesio.Oib>
  <DomainObject.Predmet.PredmetRijesio.Prezime>
    <izvorni_sadrzaj>Tepeš</izvorni_sadrzaj>
    <derivirana_varijabla naziv="DomainObject.Predmet.PredmetRijesio.Prezime_1">Tepeš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Siniša Đurđević; Mladen Mesić zastupanog po punomoćniku Iva Mesić</izvorni_sadrzaj>
    <derivirana_varijabla naziv="DomainObject.Predmet.ProtustrankaFormated_1">  Siniša Đurđević; Mladen Mesić zastupanog po punomoćniku Iva Mesić</derivirana_varijabla>
  </DomainObject.Predmet.ProtustrankaFormated>
  <DomainObject.Predmet.ProtustrankaFormatedOIB>
    <izvorni_sadrzaj>  Siniša Đurđević, OIB 80309376674; Mladen Mesić, OIB 87863384613 zastupanog po punomoćniku Iva Mesić</izvorni_sadrzaj>
    <derivirana_varijabla naziv="DomainObject.Predmet.ProtustrankaFormatedOIB_1">  Siniša Đurđević, OIB 80309376674; Mladen Mesić, OIB 87863384613 zastupanog po punomoćniku Iva Mesić</derivirana_varijabla>
  </DomainObject.Predmet.ProtustrankaFormatedOIB>
  <DomainObject.Predmet.ProtustrankaFormatedWithAdress>
    <izvorni_sadrzaj> Siniša Đurđević, Bolnička Cesta 34a, 10000 Zagreb; Mladen Mesić, Zagrebačka 33, 10410 Velika Gorica zastupanog po punomoćniku Iva Mesić</izvorni_sadrzaj>
    <derivirana_varijabla naziv="DomainObject.Predmet.ProtustrankaFormatedWithAdress_1"> Siniša Đurđević, Bolnička Cesta 34a, 10000 Zagreb; Mladen Mesić, Zagrebačka 33, 10410 Velika Gorica zastupanog po punomoćniku Iva Mesić</derivirana_varijabla>
  </DomainObject.Predmet.ProtustrankaFormatedWithAdress>
  <DomainObject.Predmet.ProtustrankaFormatedWithAdressOIB>
    <izvorni_sadrzaj> Siniša Đurđević, OIB 80309376674, Bolnička Cesta 34a, 10000 Zagreb; Mladen Mesić, OIB 87863384613, Zagrebačka 33, 10410 Velika Gorica zastupanog po punomoćniku Iva Mesić</izvorni_sadrzaj>
    <derivirana_varijabla naziv="DomainObject.Predmet.ProtustrankaFormatedWithAdressOIB_1"> Siniša Đurđević, OIB 80309376674, Bolnička Cesta 34a, 10000 Zagreb; Mladen Mesić, OIB 87863384613, Zagrebačka 33, 10410 Velika Gorica zastupanog po punomoćniku Iva Mesić</derivirana_varijabla>
  </DomainObject.Predmet.ProtustrankaFormatedWithAdressOIB>
  <DomainObject.Predmet.ProtustrankaWithAdress>
    <izvorni_sadrzaj>Siniša Đurđević Bolnička Cesta 34a, 10000 Zagreb, Mladen Mesić Zagrebačka 33, 10410 Velika Gorica</izvorni_sadrzaj>
    <derivirana_varijabla naziv="DomainObject.Predmet.ProtustrankaWithAdress_1">Siniša Đurđević Bolnička Cesta 34a, 10000 Zagreb, Mladen Mesić Zagrebačka 33, 10410 Velika Gorica</derivirana_varijabla>
  </DomainObject.Predmet.ProtustrankaWithAdress>
  <DomainObject.Predmet.ProtustrankaWithAdressOIB>
    <izvorni_sadrzaj>Siniša Đurđević, OIB 80309376674, Bolnička Cesta 34a, 10000 Zagreb, Mladen Mesić, OIB 87863384613, Zagrebačka 33, 10410 Velika Gorica</izvorni_sadrzaj>
    <derivirana_varijabla naziv="DomainObject.Predmet.ProtustrankaWithAdressOIB_1">Siniša Đurđević, OIB 80309376674, Bolnička Cesta 34a, 10000 Zagreb, Mladen Mesić, OIB 87863384613, Zagrebačka 33, 10410 Velika Gorica</derivirana_varijabla>
  </DomainObject.Predmet.ProtustrankaWithAdressOIB>
  <DomainObject.Predmet.ProtustrankaNazivFormated>
    <izvorni_sadrzaj>Siniša Đurđević,Mladen Mesić</izvorni_sadrzaj>
    <derivirana_varijabla naziv="DomainObject.Predmet.ProtustrankaNazivFormated_1">Siniša Đurđević,Mladen Mesić</derivirana_varijabla>
  </DomainObject.Predmet.ProtustrankaNazivFormated>
  <DomainObject.Predmet.ProtustrankaNazivFormatedOIB>
    <izvorni_sadrzaj>Siniša Đurđević, OIB 80309376674,Mladen Mesić, OIB 87863384613</izvorni_sadrzaj>
    <derivirana_varijabla naziv="DomainObject.Predmet.ProtustrankaNazivFormatedOIB_1">Siniša Đurđević, OIB 80309376674,Mladen Mesić, OIB 87863384613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25</izvorni_sadrzaj>
    <derivirana_varijabla naziv="DomainObject.Predmet.Referada.Naziv_1">Referada 25</derivirana_varijabla>
  </DomainObject.Predmet.Referada.Naziv>
  <DomainObject.Predmet.Referada.Oznaka>
    <izvorni_sadrzaj>Ref. 25</izvorni_sadrzaj>
    <derivirana_varijabla naziv="DomainObject.Predmet.Referada.Oznaka_1">Ref. 25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Općinski sud u Velikoj Gorici</izvorni_sadrzaj>
    <derivirana_varijabla naziv="DomainObject.Predmet.Referada.Sud.Naziv_1">Općinski sud u Velikoj Gorici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Policijska postaja Velika Gorica</izvorni_sadrzaj>
    <derivirana_varijabla naziv="DomainObject.Predmet.StrankaFormated_1">  Policijska postaja Velika Gorica</derivirana_varijabla>
  </DomainObject.Predmet.StrankaFormated>
  <DomainObject.Predmet.StrankaFormatedOIB>
    <izvorni_sadrzaj>  Policijska postaja Velika Gorica</izvorni_sadrzaj>
    <derivirana_varijabla naziv="DomainObject.Predmet.StrankaFormatedOIB_1">  Policijska postaja Velika Gorica</derivirana_varijabla>
  </DomainObject.Predmet.StrankaFormatedOIB>
  <DomainObject.Predmet.StrankaFormatedWithAdress>
    <izvorni_sadrzaj> Policijska postaja Velika Gorica, Matije Magdalenića 2, 10410 Velika Gorica</izvorni_sadrzaj>
    <derivirana_varijabla naziv="DomainObject.Predmet.StrankaFormatedWithAdress_1"> Policijska postaja Velika Gorica, Matije Magdalenića 2, 10410 Velika Gorica</derivirana_varijabla>
  </DomainObject.Predmet.StrankaFormatedWithAdress>
  <DomainObject.Predmet.StrankaFormatedWithAdressOIB>
    <izvorni_sadrzaj> Policijska postaja Velika Gorica, Matije Magdalenića 2, 10410 Velika Gorica</izvorni_sadrzaj>
    <derivirana_varijabla naziv="DomainObject.Predmet.StrankaFormatedWithAdressOIB_1"> Policijska postaja Velika Gorica, Matije Magdalenića 2, 10410 Velika Gorica</derivirana_varijabla>
  </DomainObject.Predmet.StrankaFormatedWithAdressOIB>
  <DomainObject.Predmet.StrankaWithAdress>
    <izvorni_sadrzaj>Policijska postaja Velika Gorica Matije Magdalenića 2,10410 Velika Gorica</izvorni_sadrzaj>
    <derivirana_varijabla naziv="DomainObject.Predmet.StrankaWithAdress_1">Policijska postaja Velika Gorica Matije Magdalenića 2,10410 Velika Gorica</derivirana_varijabla>
  </DomainObject.Predmet.StrankaWithAdress>
  <DomainObject.Predmet.StrankaWithAdressOIB>
    <izvorni_sadrzaj>Policijska postaja Velika Gorica, Matije Magdalenića 2,10410 Velika Gorica</izvorni_sadrzaj>
    <derivirana_varijabla naziv="DomainObject.Predmet.StrankaWithAdressOIB_1">Policijska postaja Velika Gorica, Matije Magdalenića 2,10410 Velika Gorica</derivirana_varijabla>
  </DomainObject.Predmet.StrankaWithAdressOIB>
  <DomainObject.Predmet.StrankaNazivFormated>
    <izvorni_sadrzaj>Policijska postaja Velika Gorica</izvorni_sadrzaj>
    <derivirana_varijabla naziv="DomainObject.Predmet.StrankaNazivFormated_1">Policijska postaja Velika Gorica</derivirana_varijabla>
  </DomainObject.Predmet.StrankaNazivFormated>
  <DomainObject.Predmet.StrankaNazivFormatedOIB>
    <izvorni_sadrzaj>Policijska postaja Velika Gorica</izvorni_sadrzaj>
    <derivirana_varijabla naziv="DomainObject.Predmet.StrankaNazivFormatedOIB_1">Policijska postaja Velika Gorica</derivirana_varijabla>
  </DomainObject.Predmet.StrankaNazivFormatedOIB>
  <DomainObject.Predmet.Sud.Adresa.Naselje>
    <izvorni_sadrzaj>Velika Gorica</izvorni_sadrzaj>
    <derivirana_varijabla naziv="DomainObject.Predmet.Sud.Adresa.Naselje_1">Velika Gorica</derivirana_varijabla>
  </DomainObject.Predmet.Sud.Adresa.Naselje>
  <DomainObject.Predmet.Sud.Adresa.NaseljeLokativ>
    <izvorni_sadrzaj>Velikoj Gorici</izvorni_sadrzaj>
    <derivirana_varijabla naziv="DomainObject.Predmet.Sud.Adresa.NaseljeLokativ_1">Velikoj Gorici</derivirana_varijabla>
  </DomainObject.Predmet.Sud.Adresa.NaseljeLokativ>
  <DomainObject.Predmet.Sud.Adresa.PostBroj>
    <izvorni_sadrzaj>10410</izvorni_sadrzaj>
    <derivirana_varijabla naziv="DomainObject.Predmet.Sud.Adresa.PostBroj_1">10410</derivirana_varijabla>
  </DomainObject.Predmet.Sud.Adresa.PostBroj>
  <DomainObject.Predmet.Sud.Adresa.UlicaIKBR>
    <izvorni_sadrzaj>Trg kralja Tomislava 36</izvorni_sadrzaj>
    <derivirana_varijabla naziv="DomainObject.Predmet.Sud.Adresa.UlicaIKBR_1">Trg kralja Tomislava 36</derivirana_varijabla>
  </DomainObject.Predmet.Sud.Adresa.UlicaIKBR>
  <DomainObject.Predmet.Sud.Naziv>
    <izvorni_sadrzaj>Općinski sud u Velikoj Gorici</izvorni_sadrzaj>
    <derivirana_varijabla naziv="DomainObject.Predmet.Sud.Naziv_1">Općinski sud u Velikoj Gorici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Arhiva VG</izvorni_sadrzaj>
    <derivirana_varijabla naziv="DomainObject.Predmet.TrenutnaLokacijaSpisa.Naziv_1">Arhiva VG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Velikoj Gorici</izvorni_sadrzaj>
    <derivirana_varijabla naziv="DomainObject.Predmet.TrenutnaLokacijaSpisa.Sud.Naziv_1">Općinski sud u Velikoj Gorici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prekršajnog odjela Velika Gorica</izvorni_sadrzaj>
    <derivirana_varijabla naziv="DomainObject.Predmet.UstrojstvenaJedinicaVodi.Naziv_1">Sudska pisarnica prekršajnog odjela Velika Gorica</derivirana_varijabla>
  </DomainObject.Predmet.UstrojstvenaJedinicaVodi.Naziv>
  <DomainObject.Predmet.UstrojstvenaJedinicaVodi.Oznaka>
    <izvorni_sadrzaj>VGSP</izvorni_sadrzaj>
    <derivirana_varijabla naziv="DomainObject.Predmet.UstrojstvenaJedinicaVodi.Oznaka_1">VGSP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Velikoj Gorici</izvorni_sadrzaj>
    <derivirana_varijabla naziv="DomainObject.Predmet.UstrojstvenaJedinicaVodi.Sud.Naziv_1">Općinski sud u Velikoj Gorici</derivirana_varijabla>
  </DomainObject.Predmet.UstrojstvenaJedinicaVodi.Sud.Naziv>
  <DomainObject.Predmet.VrstaSpora.Naziv>
    <izvorni_sadrzaj>Javni red i mir</izvorni_sadrzaj>
    <derivirana_varijabla naziv="DomainObject.Predmet.VrstaSpora.Naziv_1">Javni red i mir</derivirana_varijabla>
  </DomainObject.Predmet.VrstaSpora.Naziv>
  <DomainObject.Predmet.Zapisnicar>
    <izvorni_sadrzaj>Ivana Hoti</izvorni_sadrzaj>
    <derivirana_varijabla naziv="DomainObject.Predmet.Zapisnicar_1">Ivana Hoti</derivirana_varijabla>
  </DomainObject.Predmet.Zapisnicar>
  <DomainObject.Predmet.StrankaListFormated>
    <izvorni_sadrzaj>
      <item>Policijska postaja Velika Gorica</item>
    </izvorni_sadrzaj>
    <derivirana_varijabla naziv="DomainObject.Predmet.StrankaListFormated_1">
      <item>Policijska postaja Velika Gorica</item>
    </derivirana_varijabla>
  </DomainObject.Predmet.StrankaListFormated>
  <DomainObject.Predmet.StrankaListFormatedOIB>
    <izvorni_sadrzaj>
      <item>Policijska postaja Velika Gorica</item>
    </izvorni_sadrzaj>
    <derivirana_varijabla naziv="DomainObject.Predmet.StrankaListFormatedOIB_1">
      <item>Policijska postaja Velika Gorica</item>
    </derivirana_varijabla>
  </DomainObject.Predmet.StrankaListFormatedOIB>
  <DomainObject.Predmet.StrankaListFormatedWithAdress>
    <izvorni_sadrzaj>
      <item>Policijska postaja Velika Gorica, Matije Magdalenića 2, 10410 Velika Gorica</item>
    </izvorni_sadrzaj>
    <derivirana_varijabla naziv="DomainObject.Predmet.StrankaListFormatedWithAdress_1">
      <item>Policijska postaja Velika Gorica, Matije Magdalenića 2, 10410 Velika Gorica</item>
    </derivirana_varijabla>
  </DomainObject.Predmet.StrankaListFormatedWithAdress>
  <DomainObject.Predmet.StrankaListFormatedWithAdressOIB>
    <izvorni_sadrzaj>
      <item>Policijska postaja Velika Gorica, Matije Magdalenića 2, 10410 Velika Gorica</item>
    </izvorni_sadrzaj>
    <derivirana_varijabla naziv="DomainObject.Predmet.StrankaListFormatedWithAdressOIB_1">
      <item>Policijska postaja Velika Gorica, Matije Magdalenića 2, 10410 Velika Gorica</item>
    </derivirana_varijabla>
  </DomainObject.Predmet.StrankaListFormatedWithAdressOIB>
  <DomainObject.Predmet.StrankaListNazivFormated>
    <izvorni_sadrzaj>
      <item>Policijska postaja Velika Gorica</item>
    </izvorni_sadrzaj>
    <derivirana_varijabla naziv="DomainObject.Predmet.StrankaListNazivFormated_1">
      <item>Policijska postaja Velika Gorica</item>
    </derivirana_varijabla>
  </DomainObject.Predmet.StrankaListNazivFormated>
  <DomainObject.Predmet.StrankaListNazivFormatedOIB>
    <izvorni_sadrzaj>
      <item>Policijska postaja Velika Gorica</item>
    </izvorni_sadrzaj>
    <derivirana_varijabla naziv="DomainObject.Predmet.StrankaListNazivFormatedOIB_1">
      <item>Policijska postaja Velika Gorica</item>
    </derivirana_varijabla>
  </DomainObject.Predmet.StrankaListNazivFormatedOIB>
  <DomainObject.Predmet.ProtuStrankaListFormated>
    <izvorni_sadrzaj>
      <item>Siniša Đurđević</item>
      <item>Mladen Mesić zastupanog po punomoćniku Iva Mesić</item>
    </izvorni_sadrzaj>
    <derivirana_varijabla naziv="DomainObject.Predmet.ProtuStrankaListFormated_1">
      <item>Siniša Đurđević</item>
      <item>Mladen Mesić zastupanog po punomoćniku Iva Mesić</item>
    </derivirana_varijabla>
  </DomainObject.Predmet.ProtuStrankaListFormated>
  <DomainObject.Predmet.ProtuStrankaListFormatedOIB>
    <izvorni_sadrzaj>
      <item>Siniša Đurđević, OIB 80309376674</item>
      <item>Mladen Mesić, OIB 87863384613 zastupanog po punomoćniku Iva Mesić</item>
    </izvorni_sadrzaj>
    <derivirana_varijabla naziv="DomainObject.Predmet.ProtuStrankaListFormatedOIB_1">
      <item>Siniša Đurđević, OIB 80309376674</item>
      <item>Mladen Mesić, OIB 87863384613 zastupanog po punomoćniku Iva Mesić</item>
    </derivirana_varijabla>
  </DomainObject.Predmet.ProtuStrankaListFormatedOIB>
  <DomainObject.Predmet.ProtuStrankaListFormatedWithAdress>
    <izvorni_sadrzaj>
      <item>Siniša Đurđević, Bolnička Cesta 34a, 10000 Zagreb</item>
      <item>Mladen Mesić, Zagrebačka 33, 10410 Velika Gorica zastupanog po punomoćniku Iva Mesić</item>
    </izvorni_sadrzaj>
    <derivirana_varijabla naziv="DomainObject.Predmet.ProtuStrankaListFormatedWithAdress_1">
      <item>Siniša Đurđević, Bolnička Cesta 34a, 10000 Zagreb</item>
      <item>Mladen Mesić, Zagrebačka 33, 10410 Velika Gorica zastupanog po punomoćniku Iva Mesić</item>
    </derivirana_varijabla>
  </DomainObject.Predmet.ProtuStrankaListFormatedWithAdress>
  <DomainObject.Predmet.ProtuStrankaListFormatedWithAdressOIB>
    <izvorni_sadrzaj>
      <item>Siniša Đurđević, OIB 80309376674, Bolnička Cesta 34a, 10000 Zagreb</item>
      <item>Mladen Mesić, OIB 87863384613, Zagrebačka 33, 10410 Velika Gorica zastupanog po punomoćniku Iva Mesić</item>
    </izvorni_sadrzaj>
    <derivirana_varijabla naziv="DomainObject.Predmet.ProtuStrankaListFormatedWithAdressOIB_1">
      <item>Siniša Đurđević, OIB 80309376674, Bolnička Cesta 34a, 10000 Zagreb</item>
      <item>Mladen Mesić, OIB 87863384613, Zagrebačka 33, 10410 Velika Gorica zastupanog po punomoćniku Iva Mesić</item>
    </derivirana_varijabla>
  </DomainObject.Predmet.ProtuStrankaListFormatedWithAdressOIB>
  <DomainObject.Predmet.ProtuStrankaListNazivFormated>
    <izvorni_sadrzaj>
      <item>Siniša Đurđević</item>
      <item>Mladen Mesić</item>
    </izvorni_sadrzaj>
    <derivirana_varijabla naziv="DomainObject.Predmet.ProtuStrankaListNazivFormated_1">
      <item>Siniša Đurđević</item>
      <item>Mladen Mesić</item>
    </derivirana_varijabla>
  </DomainObject.Predmet.ProtuStrankaListNazivFormated>
  <DomainObject.Predmet.ProtuStrankaListNazivFormatedOIB>
    <izvorni_sadrzaj>
      <item>Siniša Đurđević, OIB 80309376674</item>
      <item>Mladen Mesić, OIB 87863384613</item>
    </izvorni_sadrzaj>
    <derivirana_varijabla naziv="DomainObject.Predmet.ProtuStrankaListNazivFormatedOIB_1">
      <item>Siniša Đurđević, OIB 80309376674</item>
      <item>Mladen Mesić, OIB 87863384613</item>
    </derivirana_varijabla>
  </DomainObject.Predmet.ProtuStrankaListNazivFormatedOIB>
  <DomainObject.Predmet.OstaliListFormated>
    <izvorni_sadrzaj>
      <item>Policijska postaja Velika Gorica, pol. Nikola Skrbin</item>
      <item>Iva Mesić punomoćnik sudionika u postupku Mladen Mesić</item>
    </izvorni_sadrzaj>
    <derivirana_varijabla naziv="DomainObject.Predmet.OstaliListFormated_1">
      <item>Policijska postaja Velika Gorica, pol. Nikola Skrbin</item>
      <item>Iva Mesić punomoćnik sudionika u postupku Mladen Mesić</item>
    </derivirana_varijabla>
  </DomainObject.Predmet.OstaliListFormated>
  <DomainObject.Predmet.OstaliListFormatedOIB>
    <izvorni_sadrzaj>
      <item>Policijska postaja Velika Gorica, pol. Nikola Skrbin</item>
      <item>Iva Mesić, OIB 70762457903 punomoćnik sudionika u postupku Mladen Mesić</item>
    </izvorni_sadrzaj>
    <derivirana_varijabla naziv="DomainObject.Predmet.OstaliListFormatedOIB_1">
      <item>Policijska postaja Velika Gorica, pol. Nikola Skrbin</item>
      <item>Iva Mesić, OIB 70762457903 punomoćnik sudionika u postupku Mladen Mesić</item>
    </derivirana_varijabla>
  </DomainObject.Predmet.OstaliListFormatedOIB>
  <DomainObject.Predmet.OstaliListFormatedWithAdress>
    <izvorni_sadrzaj>
      <item>Policijska postaja Velika Gorica, pol. Nikola Skrbin, Matije Magdalenića 2, 10410 Velika Gorica</item>
      <item>Iva Mesić, Milana Šenoe 36, 10000 Zagreb punomoćnik sudionika u postupku Mladen Mesić</item>
    </izvorni_sadrzaj>
    <derivirana_varijabla naziv="DomainObject.Predmet.OstaliListFormatedWithAdress_1">
      <item>Policijska postaja Velika Gorica, pol. Nikola Skrbin, Matije Magdalenića 2, 10410 Velika Gorica</item>
      <item>Iva Mesić, Milana Šenoe 36, 10000 Zagreb punomoćnik sudionika u postupku Mladen Mesić</item>
    </derivirana_varijabla>
  </DomainObject.Predmet.OstaliListFormatedWithAdress>
  <DomainObject.Predmet.OstaliListFormatedWithAdressOIB>
    <izvorni_sadrzaj>
      <item>Policijska postaja Velika Gorica, pol. Nikola Skrbin, Matije Magdalenića 2, 10410 Velika Gorica</item>
      <item>Iva Mesić, OIB 70762457903, Milana Šenoe 36, 10000 Zagreb punomoćnik sudionika u postupku Mladen Mesić</item>
    </izvorni_sadrzaj>
    <derivirana_varijabla naziv="DomainObject.Predmet.OstaliListFormatedWithAdressOIB_1">
      <item>Policijska postaja Velika Gorica, pol. Nikola Skrbin, Matije Magdalenića 2, 10410 Velika Gorica</item>
      <item>Iva Mesić, OIB 70762457903, Milana Šenoe 36, 10000 Zagreb punomoćnik sudionika u postupku Mladen Mesić</item>
    </derivirana_varijabla>
  </DomainObject.Predmet.OstaliListFormatedWithAdressOIB>
  <DomainObject.Predmet.OstaliListNazivFormated>
    <izvorni_sadrzaj>
      <item>Policijska postaja Velika Gorica, pol. Nikola Skrbin</item>
      <item>Iva Mesić</item>
    </izvorni_sadrzaj>
    <derivirana_varijabla naziv="DomainObject.Predmet.OstaliListNazivFormated_1">
      <item>Policijska postaja Velika Gorica, pol. Nikola Skrbin</item>
      <item>Iva Mesić</item>
    </derivirana_varijabla>
  </DomainObject.Predmet.OstaliListNazivFormated>
  <DomainObject.Predmet.OstaliListNazivFormatedOIB>
    <izvorni_sadrzaj>
      <item>Policijska postaja Velika Gorica, pol. Nikola Skrbin</item>
      <item>Iva Mesić, OIB 70762457903</item>
    </izvorni_sadrzaj>
    <derivirana_varijabla naziv="DomainObject.Predmet.OstaliListNazivFormatedOIB_1">
      <item>Policijska postaja Velika Gorica, pol. Nikola Skrbin</item>
      <item>Iva Mesić, OIB 70762457903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13, 13</izvorni_sadrzaj>
    <derivirana_varijabla naziv="DomainObject.Predmet.ClanakZakona_1">13, 13</derivirana_varijabla>
  </DomainObject.Predmet.ClanakZakona>
  <DomainObject.Predmet.ClanakZakonaFull>
    <izvorni_sadrzaj>članka 13. stavka 1., članka 13. stavka 1.</izvorni_sadrzaj>
    <derivirana_varijabla naziv="DomainObject.Predmet.ClanakZakonaFull_1">članka 13. stavka 1., članka 13. stavka 1.</derivirana_varijabla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18. svibnja 2026.</izvorni_sadrzaj>
    <derivirana_varijabla naziv="DomainObject.Datum_1">18. svibnja 2026.</derivirana_varijabla>
  </DomainObject.Datum>
  <DomainObject.PoslovniBrojDokumenta>
    <izvorni_sadrzaj>Pp-1912/2024-19</izvorni_sadrzaj>
    <derivirana_varijabla naziv="DomainObject.PoslovniBrojDokumenta_1">Pp-1912/2024-19</derivirana_varijabla>
  </DomainObject.PoslovniBrojDokumenta>
  <DomainObject.Predmet.StrankaIDrugi>
    <izvorni_sadrzaj>Policijska postaja Velika Gorica</izvorni_sadrzaj>
    <derivirana_varijabla naziv="DomainObject.Predmet.StrankaIDrugi_1">Policijska postaja Velika Gorica</derivirana_varijabla>
  </DomainObject.Predmet.StrankaIDrugi>
  <DomainObject.Predmet.ProtustrankaIDrugi>
    <izvorni_sadrzaj>Siniša Đurđević i dr.</izvorni_sadrzaj>
    <derivirana_varijabla naziv="DomainObject.Predmet.ProtustrankaIDrugi_1">Siniša Đurđević i dr.</derivirana_varijabla>
  </DomainObject.Predmet.ProtustrankaIDrugi>
  <DomainObject.Predmet.StrankaIDrugiAdressOIB>
    <izvorni_sadrzaj>Policijska postaja Velika Gorica, Matije Magdalenića 2, 10410 Velika Gorica</izvorni_sadrzaj>
    <derivirana_varijabla naziv="DomainObject.Predmet.StrankaIDrugiAdressOIB_1">Policijska postaja Velika Gorica, Matije Magdalenića 2, 10410 Velika Gorica</derivirana_varijabla>
  </DomainObject.Predmet.StrankaIDrugiAdressOIB>
  <DomainObject.Predmet.ProtustrankaIDrugiAdressOIB>
    <izvorni_sadrzaj>Siniša Đurđević, OIB 80309376674, Bolnička Cesta 34a, 10000 Zagreb i dr.</izvorni_sadrzaj>
    <derivirana_varijabla naziv="DomainObject.Predmet.ProtustrankaIDrugiAdressOIB_1">Siniša Đurđević, OIB 80309376674, Bolnička Cesta 34a, 10000 Zagreb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prosinca 2025.</izvorni_sadrzaj>
    <derivirana_varijabla naziv="DomainObject.Predmet.OdlukaRjesenje.DatumDonosenjaOdluke_1">11. prosinca 2025.</derivirana_varijabla>
  </DomainObject.Predmet.OdlukaRjesenje.DatumDonosenjaOdluke>
  <DomainObject.Predmet.OdlukaRjesenje.DatumPravomocnosti>
    <izvorni_sadrzaj>29. siječnja 2026.</izvorni_sadrzaj>
    <derivirana_varijabla naziv="DomainObject.Predmet.OdlukaRjesenje.DatumPravomocnosti_1">29. siječnja 2026.</derivirana_varijabla>
  </DomainObject.Predmet.OdlukaRjesenje.DatumPravomocnosti>
  <DomainObject.Predmet.OdlukaRjesenje.Oznaka>
    <izvorni_sadrzaj>Pp-1912/2024-13</izvorni_sadrzaj>
    <derivirana_varijabla naziv="DomainObject.Predmet.OdlukaRjesenje.Oznaka_1">Pp-1912/2024-13</derivirana_varijabla>
  </DomainObject.Predmet.OdlukaRjesenje.Oznaka>
  <DomainObject.Predmet.SudioniciListNaziv>
    <izvorni_sadrzaj>
      <item>Mladen Mesić</item>
      <item>Siniša Đurđević</item>
      <item>Policijska postaja Velika Gorica</item>
      <item>Policijska postaja Velika Gorica, pol. Nikola Skrbin</item>
      <item>Iva Mesić</item>
    </izvorni_sadrzaj>
    <derivirana_varijabla naziv="DomainObject.Predmet.SudioniciListNaziv_1">
      <item>Mladen Mesić</item>
      <item>Siniša Đurđević</item>
      <item>Policijska postaja Velika Gorica</item>
      <item>Policijska postaja Velika Gorica, pol. Nikola Skrbin</item>
      <item>Iva Mesić</item>
    </derivirana_varijabla>
  </DomainObject.Predmet.SudioniciListNaziv>
  <DomainObject.Predmet.SudioniciListAdressOIB>
    <izvorni_sadrzaj>
      <item>Mladen Mesić, OIB 87863384613, Zagrebačka 33,10410 Velika Gorica</item>
      <item>Siniša Đurđević, OIB 80309376674, Bolnička Cesta 34a,10000 Zagreb</item>
      <item>Policijska postaja Velika Gorica, Matije Magdalenića 2,10410 Velika Gorica</item>
      <item>Policijska postaja Velika Gorica, pol. Nikola Skrbin, Matije Magdalenića 2,10410 Velika Gorica</item>
      <item>Iva Mesić, OIB 70762457903, Milana Šenoe 36,10000 Zagreb</item>
    </izvorni_sadrzaj>
    <derivirana_varijabla naziv="DomainObject.Predmet.SudioniciListAdressOIB_1">
      <item>Mladen Mesić, OIB 87863384613, Zagrebačka 33,10410 Velika Gorica</item>
      <item>Siniša Đurđević, OIB 80309376674, Bolnička Cesta 34a,10000 Zagreb</item>
      <item>Policijska postaja Velika Gorica, Matije Magdalenića 2,10410 Velika Gorica</item>
      <item>Policijska postaja Velika Gorica, pol. Nikola Skrbin, Matije Magdalenića 2,10410 Velika Gorica</item>
      <item>Iva Mesić, OIB 70762457903, Milana Šenoe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87863384613</item>
      <item>, OIB 80309376674</item>
      <item>, OIB null</item>
      <item>, OIB null</item>
      <item>, OIB 70762457903</item>
    </izvorni_sadrzaj>
    <derivirana_varijabla naziv="DomainObject.Predmet.SudioniciListNazivOIB_1">
      <item>, OIB 87863384613</item>
      <item>, OIB 80309376674</item>
      <item>, OIB null</item>
      <item>, OIB null</item>
      <item>, OIB 70762457903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15. svibnja 2026.</izvorni_sadrzaj>
    <derivirana_varijabla naziv="DomainObject.PredzadnjaOdlukaIzPredmeta.DatumDonosenjaOdluke_1">15. svibnja 2026.</derivirana_varijabla>
  </DomainObject.PredzadnjaOdlukaIzPredmeta.DatumDonosenjaOdluke>
  <DomainObject.PredzadnjaOdlukaIzPredmeta.Oznaka>
    <izvorni_sadrzaj>Pp-1912/2024-18</izvorni_sadrzaj>
    <derivirana_varijabla naziv="DomainObject.PredzadnjaOdlukaIzPredmeta.Oznaka_1">Pp-1912/2024-18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prosinca 2024.</izvorni_sadrzaj>
    <derivirana_varijabla naziv="DomainObject.Predmet.DatumPocetkaProcesa_1">30. prosinca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prekršajima protiv javnog reda i mira</item>
    </izvorni_sadrzaj>
    <derivirana_varijabla naziv="DomainObject.ZakonPravilnikList_1">
      <item>Zakon o prekršajima protiv javnog reda i mira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Mladen Mesić, Zagrebačka 33, 10410 Velika Gorica, OIB: 87863384613, rođen-a 10.08.1953., mjesto rođenja Sisak (Sisak)</item>
      <item>Siniša Đurđević, Bolnička Cesta 34a, 10000 Zagreb, OIB: 80309376674, rođen-a 29.07.1979., mjesto rođenja Zagreb (Grad Zagreb)</item>
    </izvorni_sadrzaj>
    <derivirana_varijabla naziv="DomainObject.Predmet.OkrivljenikAdresaMjestoRodjenjaList_1">
      <item>Mladen Mesić, Zagrebačka 33, 10410 Velika Gorica, OIB: 87863384613, rođen-a 10.08.1953., mjesto rođenja Sisak (Sisak)</item>
      <item>Siniša Đurđević, Bolnička Cesta 34a, 10000 Zagreb, OIB: 80309376674, rođen-a 29.07.1979., mjesto rođenja Zagreb (Grad Zagreb)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211-07/24-5/35162</izvorni_sadrzaj>
    <derivirana_varijabla naziv="DomainObject.PrviPodnesak.OznakaBrojPodnositelja_1">211-07/24-5/35162</derivirana_varijabla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Prekršajni sud Velika Gorica</properties:Company>
  <properties:Pages>3</properties:Pages>
  <properties:Words>631</properties:Words>
  <properties:Characters>3543</properties:Characters>
  <properties:Lines>104</properties:Lines>
  <properties:Paragraphs>43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4173</properties:CharactersWithSpaces>
  <properties:SharedDoc>false</properties:SharedDoc>
  <properties:HLinks>
    <vt:vector baseType="variant" size="6">
      <vt:variant>
        <vt:i4>7798882</vt:i4>
      </vt:variant>
      <vt:variant>
        <vt:i4>0</vt:i4>
      </vt:variant>
      <vt:variant>
        <vt:i4>0</vt:i4>
      </vt:variant>
      <vt:variant>
        <vt:i4>5</vt:i4>
      </vt:variant>
      <vt:variant>
        <vt:lpwstr>http://upload.wikimedia.org/wikipedia/commons/c/c9/Coat_of_arms_of_Croatia.svg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2026-05-18T12:28:00Z</dcterms:created>
  <dc:creator>Katica Franko</dc:creator>
  <cp:lastModifiedBy>Ivana Hoti</cp:lastModifiedBy>
  <cp:lastPrinted>2022-02-28T12:59:00Z</cp:lastPrinted>
  <dcterms:modified xmlns:xsi="http://www.w3.org/2001/XMLSchema-instance" xsi:type="dcterms:W3CDTF">2026-05-18T12:31:00Z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Pp-1912/2024-19 / Odluka - Rješenje (Rješenje o Gubitku prava na troškove postupka Zakašnjeli (nepravodoban) zahtjev VG(OS).docx)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