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22c4081" w14:paraId="22c4081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BB5158" w:rsidRPr="00BB5158">
        <w:rPr>
          <w:sz w:val="24"/>
          <w:szCs w:val="24"/>
        </w:rPr>
        <w:t>PROSPERA d.o.o.</w:t>
      </w:r>
      <w:r w:rsidR="00BB5158">
        <w:rPr>
          <w:sz w:val="24"/>
          <w:szCs w:val="24"/>
        </w:rPr>
        <w:t>, Dubrovačka 5, Varaždin</w:t>
      </w:r>
      <w:r w:rsidR="00594D50" w:rsidRPr="00594D50">
        <w:rPr>
          <w:sz w:val="24"/>
          <w:szCs w:val="24"/>
        </w:rPr>
        <w:t xml:space="preserve">, OIB: </w:t>
      </w:r>
      <w:r w:rsidR="00BB5158" w:rsidRPr="00BB5158">
        <w:rPr>
          <w:sz w:val="24"/>
          <w:szCs w:val="24"/>
        </w:rPr>
        <w:t>51906746769</w:t>
      </w:r>
      <w:r w:rsidRPr="00594D50">
        <w:rPr>
          <w:sz w:val="24"/>
          <w:szCs w:val="24"/>
        </w:rPr>
        <w:t xml:space="preserve">, </w:t>
      </w:r>
      <w:r w:rsidR="00BB5158">
        <w:rPr>
          <w:sz w:val="24"/>
          <w:szCs w:val="24"/>
        </w:rPr>
        <w:t>16. svibnja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BB5158" w:rsidRPr="00BB5158">
        <w:rPr>
          <w:sz w:val="24"/>
          <w:szCs w:val="24"/>
        </w:rPr>
        <w:t>PROSPERA d.o.o.</w:t>
      </w:r>
      <w:r w:rsidR="00BB5158">
        <w:rPr>
          <w:sz w:val="24"/>
          <w:szCs w:val="24"/>
        </w:rPr>
        <w:t>, Dubrovačka 5, Varaždin</w:t>
      </w:r>
      <w:r w:rsidR="00BB5158" w:rsidRPr="00594D50">
        <w:rPr>
          <w:sz w:val="24"/>
          <w:szCs w:val="24"/>
        </w:rPr>
        <w:t xml:space="preserve">, OIB: </w:t>
      </w:r>
      <w:r w:rsidR="00BB5158" w:rsidRPr="00BB5158">
        <w:rPr>
          <w:sz w:val="24"/>
          <w:szCs w:val="24"/>
        </w:rPr>
        <w:t>51906746769</w:t>
      </w:r>
      <w:r w:rsidRPr="00594D50">
        <w:rPr>
          <w:sz w:val="24"/>
          <w:szCs w:val="24"/>
        </w:rPr>
        <w:t xml:space="preserve">, iznosi </w:t>
      </w:r>
      <w:r w:rsidR="00BB5158">
        <w:rPr>
          <w:sz w:val="24"/>
          <w:szCs w:val="24"/>
        </w:rPr>
        <w:t>43.309,18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BB5158" w:rsidRPr="00BB5158">
        <w:rPr>
          <w:sz w:val="24"/>
          <w:szCs w:val="24"/>
        </w:rPr>
        <w:t>PROSPERA d.o.o.</w:t>
      </w:r>
      <w:r w:rsidR="00E51D86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OIB: </w:t>
      </w:r>
      <w:r w:rsidR="00BB5158" w:rsidRPr="00BB5158">
        <w:rPr>
          <w:sz w:val="24"/>
          <w:szCs w:val="24"/>
        </w:rPr>
        <w:t>51906746769</w:t>
      </w:r>
      <w:r w:rsidRPr="00594D50">
        <w:rPr>
          <w:sz w:val="24"/>
          <w:szCs w:val="24"/>
        </w:rPr>
        <w:t xml:space="preserve">, </w:t>
      </w:r>
      <w:r w:rsidR="00BB5158">
        <w:rPr>
          <w:sz w:val="24"/>
          <w:szCs w:val="24"/>
          <w:u w:val="single"/>
        </w:rPr>
        <w:t>Smiljana Cafuk iz Vraždina, Dubrovačka 5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BB5158">
        <w:rPr>
          <w:sz w:val="24"/>
          <w:szCs w:val="24"/>
          <w:u w:val="single"/>
        </w:rPr>
        <w:t>45957592514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BB5158">
        <w:rPr>
          <w:sz w:val="24"/>
          <w:szCs w:val="24"/>
        </w:rPr>
        <w:t>168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BB5158">
        <w:rPr>
          <w:sz w:val="24"/>
          <w:szCs w:val="24"/>
          <w:lang w:val="hr-HR"/>
        </w:rPr>
        <w:t>11. svibnja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BB5158" w:rsidRPr="00BB5158">
        <w:rPr>
          <w:sz w:val="24"/>
          <w:szCs w:val="24"/>
        </w:rPr>
        <w:t>PROSPERA d.o.o.</w:t>
      </w:r>
      <w:r w:rsidR="00BB5158">
        <w:rPr>
          <w:sz w:val="24"/>
          <w:szCs w:val="24"/>
        </w:rPr>
        <w:t>, Dubrovačka 5, Varaždin</w:t>
      </w:r>
      <w:r w:rsidR="00BB5158" w:rsidRPr="00594D50">
        <w:rPr>
          <w:sz w:val="24"/>
          <w:szCs w:val="24"/>
        </w:rPr>
        <w:t xml:space="preserve">, OIB: </w:t>
      </w:r>
      <w:r w:rsidR="00BB5158" w:rsidRPr="00BB5158">
        <w:rPr>
          <w:sz w:val="24"/>
          <w:szCs w:val="24"/>
        </w:rPr>
        <w:t>51906746769</w:t>
      </w:r>
      <w:r w:rsidR="00BB5158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BB5158">
        <w:rPr>
          <w:sz w:val="24"/>
          <w:szCs w:val="24"/>
        </w:rPr>
        <w:t>9. svibnja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BB5158">
        <w:rPr>
          <w:sz w:val="24"/>
          <w:szCs w:val="24"/>
        </w:rPr>
        <w:t xml:space="preserve">43.309,18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BB5158">
        <w:rPr>
          <w:sz w:val="24"/>
          <w:szCs w:val="24"/>
          <w:lang w:val="hr-HR"/>
        </w:rPr>
        <w:t>16. svibnja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E22F0E" w:rsidRPr="00E22F0E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BB5158">
      <w:rPr>
        <w:sz w:val="24"/>
        <w:szCs w:val="24"/>
      </w:rPr>
      <w:t>168</w:t>
    </w:r>
    <w:r w:rsidR="00E51D8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47676"/>
    <w:rsid w:val="00554FEC"/>
    <w:rsid w:val="00594D50"/>
    <w:rsid w:val="006F0E54"/>
    <w:rsid w:val="00797787"/>
    <w:rsid w:val="009A4EFA"/>
    <w:rsid w:val="009C72C0"/>
    <w:rsid w:val="00BB5158"/>
    <w:rsid w:val="00D72F91"/>
    <w:rsid w:val="00D75363"/>
    <w:rsid w:val="00D77BF5"/>
    <w:rsid w:val="00D95EE1"/>
    <w:rsid w:val="00D979F0"/>
    <w:rsid w:val="00DB1E76"/>
    <w:rsid w:val="00DC58F6"/>
    <w:rsid w:val="00E1782B"/>
    <w:rsid w:val="00E22F0E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2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F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F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PROSPERA d.o.o. za intelektualne usluge i trgovinu zastupanog po punomoćniku Smiljana Cafuk</izvorni_sadrzaj>
    <derivirana_varijabla naziv="DomainObject.Predmet.ProtustrankaFormated_1">  PROSPERA d.o.o. za intelektualne usluge i trgovinu zastupanog po punomoćniku Smiljana Cafuk</derivirana_varijabla>
  </DomainObject.Predmet.ProtustrankaFormated>
  <DomainObject.Predmet.ProtustrankaFormatedOIB>
    <izvorni_sadrzaj>  PROSPERA d.o.o. za intelektualne usluge i trgovinu, OIB 51906746769 zastupanog po punomoćniku Smiljana Cafuk</izvorni_sadrzaj>
    <derivirana_varijabla naziv="DomainObject.Predmet.ProtustrankaFormatedOIB_1">  PROSPERA d.o.o. za intelektualne usluge i trgovinu, OIB 51906746769 zastupanog po punomoćniku Smiljana Cafuk</derivirana_varijabla>
  </DomainObject.Predmet.ProtustrankaFormatedOIB>
  <DomainObject.Predmet.ProtustrankaFormatedWithAdress>
    <izvorni_sadrzaj> PROSPERA d.o.o. za intelektualne usluge i trgovinu, Dubrovačka 5, 42000 Varaždin zastupanog po punomoćniku Smiljana Cafuk</izvorni_sadrzaj>
    <derivirana_varijabla naziv="DomainObject.Predmet.ProtustrankaFormatedWithAdress_1"> PROSPERA d.o.o. za intelektualne usluge i trgovinu, Dubrovačka 5, 42000 Varaždin zastupanog po punomoćniku Smiljana Cafuk</derivirana_varijabla>
  </DomainObject.Predmet.ProtustrankaFormatedWithAdress>
  <DomainObject.Predmet.ProtustrankaFormatedWithAdressOIB>
    <izvorni_sadrzaj> PROSPERA d.o.o. za intelektualne usluge i trgovinu, OIB 51906746769, Dubrovačka 5, 42000 Varaždin zastupanog po punomoćniku Smiljana Cafuk</izvorni_sadrzaj>
    <derivirana_varijabla naziv="DomainObject.Predmet.ProtustrankaFormatedWithAdressOIB_1"> PROSPERA d.o.o. za intelektualne usluge i trgovinu, OIB 51906746769, Dubrovačka 5, 42000 Varaždin zastupanog po punomoćniku Smiljana Cafuk</derivirana_varijabla>
  </DomainObject.Predmet.ProtustrankaFormatedWithAdressOIB>
  <DomainObject.Predmet.ProtustrankaWithAdress>
    <izvorni_sadrzaj>PROSPERA d.o.o. za intelektualne usluge i trgovinu Dubrovačka 5, 42000 Varaždin</izvorni_sadrzaj>
    <derivirana_varijabla naziv="DomainObject.Predmet.ProtustrankaWithAdress_1">PROSPERA d.o.o. za intelektualne usluge i trgovinu Dubrovačka 5, 42000 Varaždin</derivirana_varijabla>
  </DomainObject.Predmet.ProtustrankaWithAdress>
  <DomainObject.Predmet.ProtustrankaWithAdressOIB>
    <izvorni_sadrzaj>PROSPERA d.o.o. za intelektualne usluge i trgovinu, OIB 51906746769, Dubrovačka 5, 42000 Varaždin</izvorni_sadrzaj>
    <derivirana_varijabla naziv="DomainObject.Predmet.ProtustrankaWithAdressOIB_1">PROSPERA d.o.o. za intelektualne usluge i trgovinu, OIB 51906746769, Dubrovačka 5, 42000 Varaždin</derivirana_varijabla>
  </DomainObject.Predmet.ProtustrankaWithAdressOIB>
  <DomainObject.Predmet.ProtustrankaNazivFormated>
    <izvorni_sadrzaj>PROSPERA d.o.o. za intelektualne usluge i trgovinu</izvorni_sadrzaj>
    <derivirana_varijabla naziv="DomainObject.Predmet.ProtustrankaNazivFormated_1">PROSPERA d.o.o. za intelektualne usluge i trgovinu</derivirana_varijabla>
  </DomainObject.Predmet.ProtustrankaNazivFormated>
  <DomainObject.Predmet.ProtustrankaNazivFormatedOIB>
    <izvorni_sadrzaj>PROSPERA d.o.o. za intelektualne usluge i trgovinu, OIB 51906746769</izvorni_sadrzaj>
    <derivirana_varijabla naziv="DomainObject.Predmet.ProtustrankaNazivFormatedOIB_1">PROSPERA d.o.o. za intelektualne usluge i trgovinu, OIB 51906746769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43309.18</izvorni_sadrzaj>
    <derivirana_varijabla naziv="DomainObject.Predmet.TrenutnaVrijednost_1">43309.18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PROSPERA d.o.o. za intelektualne usluge i trgovinu zastupanog po punomoćniku Smiljana Cafuk</item>
    </izvorni_sadrzaj>
    <derivirana_varijabla naziv="DomainObject.Predmet.ProtuStrankaListFormated_1">
      <item>PROSPERA d.o.o. za intelektualne usluge i trgovinu zastupanog po punomoćniku Smiljana Cafuk</item>
    </derivirana_varijabla>
  </DomainObject.Predmet.ProtuStrankaListFormated>
  <DomainObject.Predmet.ProtuStrankaListFormatedOIB>
    <izvorni_sadrzaj>
      <item>PROSPERA d.o.o. za intelektualne usluge i trgovinu, OIB 51906746769 zastupanog po punomoćniku Smiljana Cafuk</item>
    </izvorni_sadrzaj>
    <derivirana_varijabla naziv="DomainObject.Predmet.ProtuStrankaListFormatedOIB_1">
      <item>PROSPERA d.o.o. za intelektualne usluge i trgovinu, OIB 51906746769 zastupanog po punomoćniku Smiljana Cafuk</item>
    </derivirana_varijabla>
  </DomainObject.Predmet.ProtuStrankaListFormatedOIB>
  <DomainObject.Predmet.ProtuStrankaListFormatedWithAdress>
    <izvorni_sadrzaj>
      <item>PROSPERA d.o.o. za intelektualne usluge i trgovinu, Dubrovačka 5, 42000 Varaždin zastupanog po punomoćniku Smiljana Cafuk</item>
    </izvorni_sadrzaj>
    <derivirana_varijabla naziv="DomainObject.Predmet.ProtuStrankaListFormatedWithAdress_1">
      <item>PROSPERA d.o.o. za intelektualne usluge i trgovinu, Dubrovačka 5, 42000 Varaždin zastupanog po punomoćniku Smiljana Cafuk</item>
    </derivirana_varijabla>
  </DomainObject.Predmet.ProtuStrankaListFormatedWithAdress>
  <DomainObject.Predmet.ProtuStrankaListFormatedWithAdressOIB>
    <izvorni_sadrzaj>
      <item>PROSPERA d.o.o. za intelektualne usluge i trgovinu, OIB 51906746769, Dubrovačka 5, 42000 Varaždin zastupanog po punomoćniku Smiljana Cafuk</item>
    </izvorni_sadrzaj>
    <derivirana_varijabla naziv="DomainObject.Predmet.ProtuStrankaListFormatedWithAdressOIB_1">
      <item>PROSPERA d.o.o. za intelektualne usluge i trgovinu, OIB 51906746769, Dubrovačka 5, 42000 Varaždin zastupanog po punomoćniku Smiljana Cafuk</item>
    </derivirana_varijabla>
  </DomainObject.Predmet.ProtuStrankaListFormatedWithAdressOIB>
  <DomainObject.Predmet.ProtuStrankaListNazivFormated>
    <izvorni_sadrzaj>
      <item>PROSPERA d.o.o. za intelektualne usluge i trgovinu</item>
    </izvorni_sadrzaj>
    <derivirana_varijabla naziv="DomainObject.Predmet.ProtuStrankaListNazivFormated_1">
      <item>PROSPERA d.o.o. za intelektualne usluge i trgovinu</item>
    </derivirana_varijabla>
  </DomainObject.Predmet.ProtuStrankaListNazivFormated>
  <DomainObject.Predmet.ProtuStrankaListNazivFormatedOIB>
    <izvorni_sadrzaj>
      <item>PROSPERA d.o.o. za intelektualne usluge i trgovinu, OIB 51906746769</item>
    </izvorni_sadrzaj>
    <derivirana_varijabla naziv="DomainObject.Predmet.ProtuStrankaListNazivFormatedOIB_1">
      <item>PROSPERA d.o.o. za intelektualne usluge i trgovinu, OIB 51906746769</item>
    </derivirana_varijabla>
  </DomainObject.Predmet.ProtuStrankaListNazivFormatedOIB>
  <DomainObject.Predmet.OstaliListFormated>
    <izvorni_sadrzaj>
      <item>Sudski registar</item>
      <item>Smiljana Cafuk punomoćnik sudionika u postupku PROSPERA d.o.o. za intelektualne usluge i trgovinu</item>
    </izvorni_sadrzaj>
    <derivirana_varijabla naziv="DomainObject.Predmet.OstaliListFormated_1">
      <item>Sudski registar</item>
      <item>Smiljana Cafuk punomoćnik sudionika u postupku PROSPERA d.o.o. za intelektualne usluge i trgovinu</item>
    </derivirana_varijabla>
  </DomainObject.Predmet.OstaliListFormated>
  <DomainObject.Predmet.OstaliListFormatedOIB>
    <izvorni_sadrzaj>
      <item>Sudski registar</item>
      <item>Smiljana Cafuk, OIB 45957592514 punomoćnik sudionika u postupku PROSPERA d.o.o. za intelektualne usluge i trgovinu</item>
    </izvorni_sadrzaj>
    <derivirana_varijabla naziv="DomainObject.Predmet.OstaliListFormatedOIB_1">
      <item>Sudski registar</item>
      <item>Smiljana Cafuk, OIB 45957592514 punomoćnik sudionika u postupku PROSPERA d.o.o. za intelektualne usluge i trgovinu</item>
    </derivirana_varijabla>
  </DomainObject.Predmet.OstaliListFormatedOIB>
  <DomainObject.Predmet.OstaliListFormatedWithAdress>
    <izvorni_sadrzaj>
      <item>Sudski registar</item>
      <item>Smiljana Cafuk, Dubrovačka 5, 42000 Varaždin punomoćnik sudionika u postupku PROSPERA d.o.o. za intelektualne usluge i trgovinu</item>
    </izvorni_sadrzaj>
    <derivirana_varijabla naziv="DomainObject.Predmet.OstaliListFormatedWithAdress_1">
      <item>Sudski registar</item>
      <item>Smiljana Cafuk, Dubrovačka 5, 42000 Varaždin punomoćnik sudionika u postupku PROSPERA d.o.o. za intelektualne usluge i trgovinu</item>
    </derivirana_varijabla>
  </DomainObject.Predmet.OstaliListFormatedWithAdress>
  <DomainObject.Predmet.OstaliListFormatedWithAdressOIB>
    <izvorni_sadrzaj>
      <item>Sudski registar</item>
      <item>Smiljana Cafuk, OIB 45957592514, Dubrovačka 5, 42000 Varaždin punomoćnik sudionika u postupku PROSPERA d.o.o. za intelektualne usluge i trgovinu</item>
    </izvorni_sadrzaj>
    <derivirana_varijabla naziv="DomainObject.Predmet.OstaliListFormatedWithAdressOIB_1">
      <item>Sudski registar</item>
      <item>Smiljana Cafuk, OIB 45957592514, Dubrovačka 5, 42000 Varaždin punomoćnik sudionika u postupku PROSPERA d.o.o. za intelektualne usluge i trgovinu</item>
    </derivirana_varijabla>
  </DomainObject.Predmet.OstaliListFormatedWithAdressOIB>
  <DomainObject.Predmet.OstaliListNazivFormated>
    <izvorni_sadrzaj>
      <item>Sudski registar</item>
      <item>Smiljana Cafuk</item>
    </izvorni_sadrzaj>
    <derivirana_varijabla naziv="DomainObject.Predmet.OstaliListNazivFormated_1">
      <item>Sudski registar</item>
      <item>Smiljana Cafuk</item>
    </derivirana_varijabla>
  </DomainObject.Predmet.OstaliListNazivFormated>
  <DomainObject.Predmet.OstaliListNazivFormatedOIB>
    <izvorni_sadrzaj>
      <item>Sudski registar</item>
      <item>Smiljana Cafuk, OIB 45957592514</item>
    </izvorni_sadrzaj>
    <derivirana_varijabla naziv="DomainObject.Predmet.OstaliListNazivFormatedOIB_1">
      <item>Sudski registar</item>
      <item>Smiljana Cafuk, OIB 45957592514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PROSPERA d.o.o. za intelektualne usluge i trgovinu</izvorni_sadrzaj>
    <derivirana_varijabla naziv="DomainObject.Predmet.ProtustrankaIDrugi_1">PROSPERA d.o.o. za intelektualne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PROSPERA d.o.o. za intelektualne usluge i trgovinu, OIB 51906746769, Dubrovačka 5, 42000 Varaždin</izvorni_sadrzaj>
    <derivirana_varijabla naziv="DomainObject.Predmet.ProtustrankaIDrugiAdressOIB_1">PROSPERA d.o.o. za intelektualne usluge i trgovinu, OIB 51906746769, Dubrovačka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PROSPERA d.o.o. za intelektualne usluge i trgovinu</item>
      <item>Sudski registar</item>
      <item>Smiljana Cafuk</item>
    </izvorni_sadrzaj>
    <derivirana_varijabla naziv="DomainObject.Predmet.SudioniciListNaziv_1">
      <item>Financijska agencija</item>
      <item>PROSPERA d.o.o. za intelektualne usluge i trgovinu</item>
      <item>Sudski registar</item>
      <item>Smiljana Cafuk</item>
    </derivirana_varijabla>
  </DomainObject.Predmet.SudioniciListNaziv>
  <DomainObject.Predmet.SudioniciListAdressOIB>
    <izvorni_sadrzaj>
      <item>Financijska agencija, OIB 85821130368, A. Cesarca 2,42000 Varaždin</item>
      <item>PROSPERA d.o.o. za intelektualne usluge i trgovinu, OIB 51906746769, Dubrovačka 5,42000 Varaždin</item>
      <item>Sudski registar</item>
      <item>Smiljana Cafuk, OIB 45957592514, Dubrovačka 5,42000 Varaždin</item>
    </izvorni_sadrzaj>
    <derivirana_varijabla naziv="DomainObject.Predmet.SudioniciListAdressOIB_1">
      <item>Financijska agencija, OIB 85821130368, A. Cesarca 2,42000 Varaždin</item>
      <item>PROSPERA d.o.o. za intelektualne usluge i trgovinu, OIB 51906746769, Dubrovačka 5,42000 Varaždin</item>
      <item>Sudski registar</item>
      <item>Smiljana Cafuk, OIB 45957592514, Dubrovačka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51906746769</item>
      <item>, OIB null</item>
      <item>, OIB 45957592514</item>
    </izvorni_sadrzaj>
    <derivirana_varijabla naziv="DomainObject.Predmet.SudioniciListNazivOIB_1">
      <item>, OIB 85821130368</item>
      <item>, OIB 51906746769</item>
      <item>, OIB null</item>
      <item>, OIB 45957592514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2464</properties:Characters>
  <properties:Lines>79</properties:Lines>
  <properties:Paragraphs>18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2018-04-24T11:51:00Z</cp:lastPrinted>
  <dcterms:modified xmlns:xsi="http://www.w3.org/2001/XMLSchema-instance" xsi:type="dcterms:W3CDTF">2018-05-16T12:46:00Z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(St-168-18-3 - oglas od 16.5.18..docx)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