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db52b" w14:paraId="d1db52b" w:rsidRDefault="005207B1" w:rsidP="000A275A" w:rsidR="00CD4711" w:rsidRPr="005207B1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>
        <w:t xml:space="preserve"> St</w:t>
      </w:r>
      <w:r w:rsidR="003C532A">
        <w:t>-</w:t>
      </w:r>
      <w:r w:rsidR="00B54134">
        <w:t>201</w:t>
      </w:r>
      <w:r w:rsidR="00CD4711" w:rsidRPr="005207B1">
        <w:t>/</w:t>
      </w:r>
      <w:r w:rsidR="00B54134">
        <w:t>15</w:t>
      </w:r>
      <w:r w:rsidR="0055467A" w:rsidRPr="005207B1">
        <w:t>-</w:t>
      </w:r>
      <w:r w:rsidR="00B54134">
        <w:t>6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 xml:space="preserve">Trgovački sud u Varaždinu po sucu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2F4DC4" w:rsidRPr="002F4DC4">
        <w:t>predmetu,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2F4DC4">
        <w:t xml:space="preserve"> Augusta Cesarca 2, Varaždin,  </w:t>
      </w:r>
      <w:r w:rsidR="006A5264">
        <w:t>z</w:t>
      </w:r>
      <w:r w:rsidR="002F4DC4" w:rsidRPr="002F4DC4">
        <w:t xml:space="preserve">a otvaranje stečajnog postupka nad dužnikom </w:t>
      </w:r>
      <w:r w:rsidR="00B54134">
        <w:t>PORTO d.o.o., OIB: 40698298362 sa sjedištem u Ivana Trnskog 3, 48000 Koprivnica</w:t>
      </w:r>
      <w:r w:rsidR="0091406C">
        <w:t>,</w:t>
      </w:r>
      <w:r w:rsidR="0006153E">
        <w:t xml:space="preserve"> </w:t>
      </w:r>
      <w:r w:rsidRPr="005207B1">
        <w:t xml:space="preserve">dana </w:t>
      </w:r>
      <w:r w:rsidR="007C1E86">
        <w:t>2</w:t>
      </w:r>
      <w:r w:rsidR="005207B1" w:rsidRPr="005207B1">
        <w:t xml:space="preserve">. </w:t>
      </w:r>
      <w:r w:rsidR="008C384E">
        <w:t>svibnja</w:t>
      </w:r>
      <w:r w:rsidR="002F4DC4" w:rsidRPr="005207B1">
        <w:t xml:space="preserve"> </w:t>
      </w:r>
      <w:r w:rsidRPr="005207B1">
        <w:t>201</w:t>
      </w:r>
      <w:r w:rsidR="002F4DC4" w:rsidRPr="005207B1">
        <w:t>6</w:t>
      </w:r>
      <w:r>
        <w:t>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B54134">
        <w:t>PORTO d.o.o., OIB: 40698298362 sa sjedištem u Ivana Trnskog 3, 48000 Koprivnica</w:t>
      </w:r>
      <w:r>
        <w:t>.</w:t>
      </w:r>
      <w:r w:rsidR="008C384E">
        <w:t xml:space="preserve"> </w:t>
      </w: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8C384E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 xml:space="preserve">3. </w:t>
      </w:r>
      <w:r w:rsidR="00B54134">
        <w:rPr>
          <w:b/>
          <w:u w:val="single"/>
        </w:rPr>
        <w:t>lipnja</w:t>
      </w:r>
      <w:r w:rsidR="001D108C">
        <w:rPr>
          <w:b/>
          <w:u w:val="single"/>
        </w:rPr>
        <w:t xml:space="preserve"> </w:t>
      </w:r>
      <w:r w:rsidR="00B54134">
        <w:rPr>
          <w:b/>
          <w:u w:val="single"/>
        </w:rPr>
        <w:t>2016. u 10,2</w:t>
      </w:r>
      <w:r w:rsidR="00FE5D2A">
        <w:rPr>
          <w:b/>
          <w:u w:val="single"/>
        </w:rPr>
        <w:t>0</w:t>
      </w:r>
      <w:r w:rsidR="009C1489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804BB0" w:rsidR="00B54134">
      <w:pPr>
        <w:spacing w:lineRule="auto" w:line="240" w:after="0"/>
        <w:jc w:val="both"/>
      </w:pPr>
      <w:r>
        <w:t xml:space="preserve">- </w:t>
      </w:r>
      <w:r w:rsidR="002F4DC4">
        <w:t>direktor dužnika</w:t>
      </w:r>
      <w:r w:rsidR="0091406C">
        <w:t xml:space="preserve"> </w:t>
      </w:r>
      <w:r w:rsidR="00B54134">
        <w:t>Vedran Kuhar iz Koprivnice, Ivana Trnskog 3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B54134">
        <w:t>18</w:t>
      </w:r>
      <w:r w:rsidR="007C1E86">
        <w:t>.</w:t>
      </w:r>
      <w:r w:rsidR="00B54134">
        <w:t>9</w:t>
      </w:r>
      <w:r w:rsidR="008C384E">
        <w:t>.201</w:t>
      </w:r>
      <w:r w:rsidR="00B54134">
        <w:t>5</w:t>
      </w:r>
      <w:r w:rsidR="005B747E">
        <w:t>.</w:t>
      </w:r>
      <w:r w:rsidRPr="005207B1">
        <w:t xml:space="preserve"> podnio ovome sudu prijedlog za otvaranje stečajnog postupka nad dužnikom, </w:t>
      </w:r>
      <w:r w:rsidR="007678B4" w:rsidRPr="005207B1">
        <w:t>navodeći</w:t>
      </w:r>
      <w:r w:rsidRPr="005207B1">
        <w:t xml:space="preserve"> da</w:t>
      </w:r>
      <w:r w:rsidR="00B54134">
        <w:t xml:space="preserve"> postoje razlozi za otvaranje stečajnog postupka, odnosno dužnik ima evidentirane neizvršene osnove za plaćanje u razdoblju dužem od 60 dana</w:t>
      </w:r>
      <w:r w:rsidR="002869EF">
        <w:t>, a odbačen je prijedlog dužnika za otvaranje postupka predstečajne nagodbe</w:t>
      </w:r>
      <w:r w:rsidR="00085D46">
        <w:t>.</w:t>
      </w:r>
    </w:p>
    <w:p w:rsidRDefault="002869EF" w:rsidP="00804BB0" w:rsidR="002869EF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 w:rsidR="00085D46">
        <w:t xml:space="preserve"> je sud</w:t>
      </w:r>
      <w:r>
        <w:t xml:space="preserve">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4E38E4">
        <w:t>2</w:t>
      </w:r>
      <w:r w:rsidR="00066C4E" w:rsidRPr="005207B1">
        <w:t xml:space="preserve">. </w:t>
      </w:r>
      <w:r w:rsidR="007C1E86">
        <w:t>svibnja</w:t>
      </w:r>
      <w:r w:rsidR="00CC2EF9" w:rsidRPr="005207B1">
        <w:t xml:space="preserve"> </w:t>
      </w:r>
      <w:r>
        <w:t>201</w:t>
      </w:r>
      <w:r w:rsidR="00CC2EF9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>
        <w:t>SUDAC</w:t>
      </w:r>
    </w:p>
    <w:p w:rsidRDefault="00804BB0" w:rsidP="0073316F" w:rsidR="007C3F78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23791A" w:rsidP="00804BB0" w:rsidR="0023791A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FB710E" w:rsidR="00804BB0">
      <w:pPr>
        <w:spacing w:lineRule="auto" w:line="240" w:after="0"/>
        <w:jc w:val="both"/>
      </w:pPr>
      <w:r>
        <w:t>DNA:</w:t>
      </w:r>
    </w:p>
    <w:p w:rsidRDefault="005C102C" w:rsidP="00FB710E" w:rsidR="005C102C">
      <w:pPr>
        <w:spacing w:lineRule="auto" w:line="240" w:after="0"/>
        <w:jc w:val="both"/>
      </w:pPr>
      <w:r w:rsidRPr="005C102C">
        <w:t xml:space="preserve">- predlagatelj FINANCIJSKA AGENCIJA, </w:t>
      </w:r>
      <w:r w:rsidR="00104FDD" w:rsidRPr="00104FDD">
        <w:t>Podružni</w:t>
      </w:r>
      <w:r w:rsidR="00104FDD">
        <w:t>ca Varaždin, Augusta Cesarca 2</w:t>
      </w:r>
    </w:p>
    <w:p w:rsidRDefault="005207B1" w:rsidP="00FB710E" w:rsidR="0091406C">
      <w:pPr>
        <w:spacing w:lineRule="auto" w:line="240" w:after="0"/>
        <w:jc w:val="both"/>
      </w:pPr>
      <w:r>
        <w:t xml:space="preserve">- dužnik </w:t>
      </w:r>
      <w:r w:rsidR="004E38E4">
        <w:t>PORTO d.o.o., Ivana Trnskog 3, 48000 Koprivnica</w:t>
      </w:r>
    </w:p>
    <w:p w:rsidRDefault="005C102C" w:rsidP="00FB710E" w:rsidR="005B747E">
      <w:pPr>
        <w:spacing w:lineRule="auto" w:line="240" w:after="0"/>
        <w:jc w:val="both"/>
      </w:pPr>
      <w:r w:rsidRPr="005C102C">
        <w:t xml:space="preserve">- </w:t>
      </w:r>
      <w:r w:rsidR="005207B1">
        <w:t xml:space="preserve">direktor dužnika </w:t>
      </w:r>
      <w:r w:rsidR="004E38E4">
        <w:t>Vedran Kuhar iz Koprivnice, Ivana Trnskog 3</w:t>
      </w:r>
      <w:r w:rsidR="00FB710E">
        <w:t>a</w:t>
      </w:r>
    </w:p>
    <w:p w:rsidRDefault="005C102C" w:rsidP="00FB710E" w:rsidR="005C102C">
      <w:pPr>
        <w:spacing w:lineRule="auto" w:line="240" w:after="0"/>
        <w:jc w:val="both"/>
      </w:pPr>
      <w:r w:rsidRPr="005C102C">
        <w:t>- Županijsko državno odvjetništvo, Građansko-upravni odjel</w:t>
      </w:r>
    </w:p>
    <w:p w:rsidRDefault="00E17CBA" w:rsidP="00FB710E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2463" w:rsidP="00CD4711" w:rsidR="00F12463">
      <w:pPr>
        <w:spacing w:lineRule="auto" w:line="240" w:after="0"/>
      </w:pPr>
      <w:r>
        <w:separator/>
      </w:r>
    </w:p>
  </w:endnote>
  <w:endnote w:id="0" w:type="continuationSeparator">
    <w:p w:rsidRDefault="00F12463" w:rsidP="00CD4711" w:rsidR="00F1246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2463" w:rsidP="00CD4711" w:rsidR="00F12463">
      <w:pPr>
        <w:spacing w:lineRule="auto" w:line="240" w:after="0"/>
      </w:pPr>
      <w:r>
        <w:separator/>
      </w:r>
    </w:p>
  </w:footnote>
  <w:footnote w:id="0" w:type="continuationSeparator">
    <w:p w:rsidRDefault="00F12463" w:rsidP="00CD4711" w:rsidR="00F1246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284F">
          <w:rPr>
            <w:noProof/>
          </w:rPr>
          <w:t>2</w:t>
        </w:r>
        <w:r>
          <w:fldChar w:fldCharType="end"/>
        </w:r>
      </w:p>
    </w:sdtContent>
  </w:sdt>
  <w:p w:rsidRDefault="00B54134" w:rsidP="00B54134" w:rsidR="00B54134" w:rsidRPr="005207B1">
    <w:pPr>
      <w:pStyle w:val="Zaglavlje"/>
      <w:jc w:val="right"/>
    </w:pPr>
    <w:r>
      <w:t>Poslovni broj: 2 St-201</w:t>
    </w:r>
    <w:r w:rsidRPr="005207B1">
      <w:t>/</w:t>
    </w:r>
    <w:r>
      <w:t>15</w:t>
    </w:r>
    <w:r w:rsidRPr="005207B1">
      <w:t>-</w:t>
    </w:r>
    <w:r>
      <w:t>6</w:t>
    </w:r>
  </w:p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153E"/>
    <w:rsid w:val="00066C4E"/>
    <w:rsid w:val="00077412"/>
    <w:rsid w:val="00085D46"/>
    <w:rsid w:val="000A275A"/>
    <w:rsid w:val="000D2249"/>
    <w:rsid w:val="00104FDD"/>
    <w:rsid w:val="00195D08"/>
    <w:rsid w:val="001A2133"/>
    <w:rsid w:val="001D0CA0"/>
    <w:rsid w:val="001D108C"/>
    <w:rsid w:val="0023791A"/>
    <w:rsid w:val="002869EF"/>
    <w:rsid w:val="002F4DC4"/>
    <w:rsid w:val="003275CE"/>
    <w:rsid w:val="0035755D"/>
    <w:rsid w:val="0038484B"/>
    <w:rsid w:val="003959CC"/>
    <w:rsid w:val="003A35DB"/>
    <w:rsid w:val="003B6C29"/>
    <w:rsid w:val="003C532A"/>
    <w:rsid w:val="003C596F"/>
    <w:rsid w:val="003F284F"/>
    <w:rsid w:val="00400A22"/>
    <w:rsid w:val="00422C42"/>
    <w:rsid w:val="00440457"/>
    <w:rsid w:val="004E38E4"/>
    <w:rsid w:val="00505DB1"/>
    <w:rsid w:val="005070A0"/>
    <w:rsid w:val="005207B1"/>
    <w:rsid w:val="005325BE"/>
    <w:rsid w:val="00547BA8"/>
    <w:rsid w:val="0055467A"/>
    <w:rsid w:val="00583C9D"/>
    <w:rsid w:val="005B747E"/>
    <w:rsid w:val="005C102C"/>
    <w:rsid w:val="005F04AA"/>
    <w:rsid w:val="00605C60"/>
    <w:rsid w:val="00620156"/>
    <w:rsid w:val="006335BC"/>
    <w:rsid w:val="006A4DA1"/>
    <w:rsid w:val="006A5264"/>
    <w:rsid w:val="006D7FF6"/>
    <w:rsid w:val="007123C6"/>
    <w:rsid w:val="00716D2A"/>
    <w:rsid w:val="0073316F"/>
    <w:rsid w:val="007678B4"/>
    <w:rsid w:val="00777F98"/>
    <w:rsid w:val="00790171"/>
    <w:rsid w:val="007C1E86"/>
    <w:rsid w:val="007C3F78"/>
    <w:rsid w:val="007C532B"/>
    <w:rsid w:val="00804BB0"/>
    <w:rsid w:val="00822D9B"/>
    <w:rsid w:val="008768BC"/>
    <w:rsid w:val="008C384E"/>
    <w:rsid w:val="008E5BE7"/>
    <w:rsid w:val="008F4174"/>
    <w:rsid w:val="00906DC0"/>
    <w:rsid w:val="0091406C"/>
    <w:rsid w:val="0092027E"/>
    <w:rsid w:val="00943AB3"/>
    <w:rsid w:val="00960A0B"/>
    <w:rsid w:val="0096218E"/>
    <w:rsid w:val="00980C3B"/>
    <w:rsid w:val="00995317"/>
    <w:rsid w:val="009C1489"/>
    <w:rsid w:val="009F6C9B"/>
    <w:rsid w:val="00A710AC"/>
    <w:rsid w:val="00AA771F"/>
    <w:rsid w:val="00AC1C85"/>
    <w:rsid w:val="00AC1CAE"/>
    <w:rsid w:val="00AC256F"/>
    <w:rsid w:val="00AC4BF5"/>
    <w:rsid w:val="00B23A1B"/>
    <w:rsid w:val="00B54134"/>
    <w:rsid w:val="00B64216"/>
    <w:rsid w:val="00BB07B4"/>
    <w:rsid w:val="00C04790"/>
    <w:rsid w:val="00C30BDC"/>
    <w:rsid w:val="00CB6A41"/>
    <w:rsid w:val="00CC2EF9"/>
    <w:rsid w:val="00CD4711"/>
    <w:rsid w:val="00D059D6"/>
    <w:rsid w:val="00D113A9"/>
    <w:rsid w:val="00D152FE"/>
    <w:rsid w:val="00D75765"/>
    <w:rsid w:val="00D979D0"/>
    <w:rsid w:val="00E01330"/>
    <w:rsid w:val="00E17CBA"/>
    <w:rsid w:val="00E87994"/>
    <w:rsid w:val="00EB0C64"/>
    <w:rsid w:val="00EC2B21"/>
    <w:rsid w:val="00F12463"/>
    <w:rsid w:val="00F7065E"/>
    <w:rsid w:val="00F91FA6"/>
    <w:rsid w:val="00FB710E"/>
    <w:rsid w:val="00FE31DC"/>
    <w:rsid w:val="00FE5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28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28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28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28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28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28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28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28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28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28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</izvorni_sadrzaj>
    <derivirana_varijabla naziv="DomainObject.Predmet.Broj_1">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St-201/2015</izvorni_sadrzaj>
    <derivirana_varijabla naziv="DomainObject.Predmet.OznakaBroj_1">St-201/2015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već podnesen prijedlog od strane Porezne uprave pod br. 5 St-132/15.</izvorni_sadrzaj>
    <derivirana_varijabla naziv="DomainObject.Predmet.PrimjedbaSuca_1">već podnesen prijedlog od strane Porezne uprave pod br. 5 St-132/15.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PORTO-proizvodnja, trgovina, montaža prozora i usluge, d.o.o.</izvorni_sadrzaj>
    <derivirana_varijabla naziv="DomainObject.Predmet.ProtustrankaFormated_1">  PORTO-proizvodnja, trgovina, montaža prozora i usluge, d.o.o.</derivirana_varijabla>
  </DomainObject.Predmet.ProtustrankaFormated>
  <DomainObject.Predmet.ProtustrankaFormatedOIB>
    <izvorni_sadrzaj>  PORTO-proizvodnja, trgovina, montaža prozora i usluge, d.o.o., OIB 40698298362</izvorni_sadrzaj>
    <derivirana_varijabla naziv="DomainObject.Predmet.ProtustrankaFormatedOIB_1">  PORTO-proizvodnja, trgovina, montaža prozora i usluge, d.o.o., OIB 40698298362</derivirana_varijabla>
  </DomainObject.Predmet.ProtustrankaFormatedOIB>
  <DomainObject.Predmet.ProtustrankaFormatedWithAdress>
    <izvorni_sadrzaj> PORTO-proizvodnja, trgovina, montaža prozora i usluge, d.o.o., Ivana Trnskog 3, 48000 Koprivnica</izvorni_sadrzaj>
    <derivirana_varijabla naziv="DomainObject.Predmet.ProtustrankaFormatedWithAdress_1"> PORTO-proizvodnja, trgovina, montaža prozora i usluge, d.o.o., Ivana Trnskog 3, 48000 Koprivnica</derivirana_varijabla>
  </DomainObject.Predmet.ProtustrankaFormatedWithAdress>
  <DomainObject.Predmet.ProtustrankaFormatedWithAdressOIB>
    <izvorni_sadrzaj> PORTO-proizvodnja, trgovina, montaža prozora i usluge, d.o.o., OIB 40698298362, Ivana Trnskog 3, 48000 Koprivnica</izvorni_sadrzaj>
    <derivirana_varijabla naziv="DomainObject.Predmet.ProtustrankaFormatedWithAdressOIB_1"> PORTO-proizvodnja, trgovina, montaža prozora i usluge, d.o.o., OIB 40698298362, Ivana Trnskog 3, 48000 Koprivnica</derivirana_varijabla>
  </DomainObject.Predmet.ProtustrankaFormatedWithAdressOIB>
  <DomainObject.Predmet.ProtustrankaWithAdress>
    <izvorni_sadrzaj>PORTO-proizvodnja, trgovina, montaža prozora i usluge, d.o.o. Ivana Trnskog 3, 48000 Koprivnica</izvorni_sadrzaj>
    <derivirana_varijabla naziv="DomainObject.Predmet.ProtustrankaWithAdress_1">PORTO-proizvodnja, trgovina, montaža prozora i usluge, d.o.o. Ivana Trnskog 3, 48000 Koprivnica</derivirana_varijabla>
  </DomainObject.Predmet.ProtustrankaWithAdress>
  <DomainObject.Predmet.ProtustrankaWithAdressOIB>
    <izvorni_sadrzaj>PORTO-proizvodnja, trgovina, montaža prozora i usluge, d.o.o., OIB 40698298362, Ivana Trnskog 3, 48000 Koprivnica</izvorni_sadrzaj>
    <derivirana_varijabla naziv="DomainObject.Predmet.ProtustrankaWithAdressOIB_1">PORTO-proizvodnja, trgovina, montaža prozora i usluge, d.o.o., OIB 40698298362, Ivana Trnskog 3, 48000 Koprivnica</derivirana_varijabla>
  </DomainObject.Predmet.ProtustrankaWithAdressOIB>
  <DomainObject.Predmet.ProtustrankaNazivFormated>
    <izvorni_sadrzaj>PORTO-proizvodnja, trgovina, montaža prozora i usluge, d.o.o.</izvorni_sadrzaj>
    <derivirana_varijabla naziv="DomainObject.Predmet.ProtustrankaNazivFormated_1">PORTO-proizvodnja, trgovina, montaža prozora i usluge, d.o.o.</derivirana_varijabla>
  </DomainObject.Predmet.ProtustrankaNazivFormated>
  <DomainObject.Predmet.ProtustrankaNazivFormatedOIB>
    <izvorni_sadrzaj>PORTO-proizvodnja, trgovina, montaža prozora i usluge, d.o.o., OIB 40698298362</izvorni_sadrzaj>
    <derivirana_varijabla naziv="DomainObject.Predmet.ProtustrankaNazivFormatedOIB_1">PORTO-proizvodnja, trgovina, montaža prozora i usluge, d.o.o., OIB 40698298362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Regionalni centar Zagreb</izvorni_sadrzaj>
    <derivirana_varijabla naziv="DomainObject.Predmet.StrankaFormated_1">  Financijska agencija Regionalni centar Zagreb</derivirana_varijabla>
  </DomainObject.Predmet.StrankaFormated>
  <DomainObject.Predmet.StrankaFormatedOIB>
    <izvorni_sadrzaj>  Financijska agencija Regionalni centar Zagreb</izvorni_sadrzaj>
    <derivirana_varijabla naziv="DomainObject.Predmet.StrankaFormatedOIB_1">  Financijska agencija Regionalni centar Zagreb</derivirana_varijabla>
  </DomainObject.Predmet.StrankaFormatedOIB>
  <DomainObject.Predmet.StrankaFormatedWithAdress>
    <izvorni_sadrzaj> Financijska agencija Regionalni centar Zagreb, Ulica grada Vukovara 70, 10000 Zagreb</izvorni_sadrzaj>
    <derivirana_varijabla naziv="DomainObject.Predmet.StrankaFormatedWithAdress_1"> Financijska agencija Regionalni centar Zagreb, Ulica grada Vukovara 70, 10000 Zagreb</derivirana_varijabla>
  </DomainObject.Predmet.StrankaFormatedWithAdress>
  <DomainObject.Predmet.StrankaFormatedWithAdressOIB>
    <izvorni_sadrzaj> Financijska agencija Regionalni centar Zagreb, Ulica grada Vukovara 70, 10000 Zagreb</izvorni_sadrzaj>
    <derivirana_varijabla naziv="DomainObject.Predmet.StrankaFormatedWithAdressOIB_1"> Financijska agencija Regionalni centar Zagreb, Ulica grada Vukovara 70, 10000 Zagreb</derivirana_varijabla>
  </DomainObject.Predmet.StrankaFormatedWithAdressOIB>
  <DomainObject.Predmet.StrankaWithAdress>
    <izvorni_sadrzaj>Financijska agencija Regionalni centar Zagreb Ulica grada Vukovara 70,10000 Zagreb</izvorni_sadrzaj>
    <derivirana_varijabla naziv="DomainObject.Predmet.StrankaWithAdress_1">Financijska agencija Regionalni centar Zagreb Ulica grada Vukovara 70,10000 Zagreb</derivirana_varijabla>
  </DomainObject.Predmet.StrankaWithAdress>
  <DomainObject.Predmet.StrankaWithAdressOIB>
    <izvorni_sadrzaj>Financijska agencija Regionalni centar Zagreb, Ulica grada Vukovara 70,10000 Zagreb</izvorni_sadrzaj>
    <derivirana_varijabla naziv="DomainObject.Predmet.StrankaWithAdressOIB_1">Financijska agencija Regionalni centar Zagreb, Ulica grada Vukovara 70,10000 Zagreb</derivirana_varijabla>
  </DomainObject.Predmet.StrankaWithAdressOIB>
  <DomainObject.Predmet.StrankaNazivFormated>
    <izvorni_sadrzaj>Financijska agencija Regionalni centar Zagreb</izvorni_sadrzaj>
    <derivirana_varijabla naziv="DomainObject.Predmet.StrankaNazivFormated_1">Financijska agencija Regionalni centar Zagreb</derivirana_varijabla>
  </DomainObject.Predmet.StrankaNazivFormated>
  <DomainObject.Predmet.StrankaNazivFormatedOIB>
    <izvorni_sadrzaj>Financijska agencija Regionalni centar Zagreb</izvorni_sadrzaj>
    <derivirana_varijabla naziv="DomainObject.Predmet.StrankaNazivFormatedOIB_1">Financijska agencija Regionalni centar Zagreb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96604.54</izvorni_sadrzaj>
    <derivirana_varijabla naziv="DomainObject.Predmet.TrenutnaVrijednost_1">96604.54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 Regionalni centar Zagreb</item>
    </izvorni_sadrzaj>
    <derivirana_varijabla naziv="DomainObject.Predmet.StrankaListFormated_1">
      <item>Financijska agencija Regionalni centar Zagreb</item>
    </derivirana_varijabla>
  </DomainObject.Predmet.StrankaListFormated>
  <DomainObject.Predmet.StrankaListFormatedOIB>
    <izvorni_sadrzaj>
      <item>Financijska agencija Regionalni centar Zagreb</item>
    </izvorni_sadrzaj>
    <derivirana_varijabla naziv="DomainObject.Predmet.StrankaListFormatedOIB_1">
      <item>Financijska agencija Regionalni centar Zagreb</item>
    </derivirana_varijabla>
  </DomainObject.Predmet.StrankaListFormatedOIB>
  <DomainObject.Predmet.StrankaListFormatedWithAdress>
    <izvorni_sadrzaj>
      <item>Financijska agencija Regionalni centar Zagreb, Ulica grada Vukovara 70, 10000 Zagreb</item>
    </izvorni_sadrzaj>
    <derivirana_varijabla naziv="DomainObject.Predmet.StrankaListFormatedWithAdress_1">
      <item>Financijska agencija Regionalni centar Zagreb, Ulica grada Vukovara 70, 10000 Zagreb</item>
    </derivirana_varijabla>
  </DomainObject.Predmet.StrankaListFormatedWithAdress>
  <DomainObject.Predmet.StrankaListFormatedWithAdressOIB>
    <izvorni_sadrzaj>
      <item>Financijska agencija Regionalni centar Zagreb, Ulica grada Vukovara 70, 10000 Zagreb</item>
    </izvorni_sadrzaj>
    <derivirana_varijabla naziv="DomainObject.Predmet.StrankaListFormatedWithAdressOIB_1">
      <item>Financijska agencija Regionalni centar Zagreb, Ulica grada Vukovara 70, 10000 Zagreb</item>
    </derivirana_varijabla>
  </DomainObject.Predmet.StrankaListFormatedWithAdressOIB>
  <DomainObject.Predmet.StrankaListNazivFormated>
    <izvorni_sadrzaj>
      <item>Financijska agencija Regionalni centar Zagreb</item>
    </izvorni_sadrzaj>
    <derivirana_varijabla naziv="DomainObject.Predmet.StrankaListNazivFormated_1">
      <item>Financijska agencija Regionalni centar Zagreb</item>
    </derivirana_varijabla>
  </DomainObject.Predmet.StrankaListNazivFormated>
  <DomainObject.Predmet.StrankaListNazivFormatedOIB>
    <izvorni_sadrzaj>
      <item>Financijska agencija Regionalni centar Zagreb</item>
    </izvorni_sadrzaj>
    <derivirana_varijabla naziv="DomainObject.Predmet.StrankaListNazivFormatedOIB_1">
      <item>Financijska agencija Regionalni centar Zagreb</item>
    </derivirana_varijabla>
  </DomainObject.Predmet.StrankaListNazivFormatedOIB>
  <DomainObject.Predmet.ProtuStrankaListFormated>
    <izvorni_sadrzaj>
      <item>PORTO-proizvodnja, trgovina, montaža prozora i usluge, d.o.o.</item>
    </izvorni_sadrzaj>
    <derivirana_varijabla naziv="DomainObject.Predmet.ProtuStrankaListFormated_1">
      <item>PORTO-proizvodnja, trgovina, montaža prozora i usluge, d.o.o.</item>
    </derivirana_varijabla>
  </DomainObject.Predmet.ProtuStrankaListFormated>
  <DomainObject.Predmet.ProtuStrankaListFormatedOIB>
    <izvorni_sadrzaj>
      <item>PORTO-proizvodnja, trgovina, montaža prozora i usluge, d.o.o., OIB 40698298362</item>
    </izvorni_sadrzaj>
    <derivirana_varijabla naziv="DomainObject.Predmet.ProtuStrankaListFormatedOIB_1">
      <item>PORTO-proizvodnja, trgovina, montaža prozora i usluge, d.o.o., OIB 40698298362</item>
    </derivirana_varijabla>
  </DomainObject.Predmet.ProtuStrankaListFormatedOIB>
  <DomainObject.Predmet.ProtuStrankaListFormatedWithAdress>
    <izvorni_sadrzaj>
      <item>PORTO-proizvodnja, trgovina, montaža prozora i usluge, d.o.o., Ivana Trnskog 3, 48000 Koprivnica</item>
    </izvorni_sadrzaj>
    <derivirana_varijabla naziv="DomainObject.Predmet.ProtuStrankaListFormatedWithAdress_1">
      <item>PORTO-proizvodnja, trgovina, montaža prozora i usluge, d.o.o., Ivana Trnskog 3, 48000 Koprivnica</item>
    </derivirana_varijabla>
  </DomainObject.Predmet.ProtuStrankaListFormatedWithAdress>
  <DomainObject.Predmet.ProtuStrankaListFormatedWithAdressOIB>
    <izvorni_sadrzaj>
      <item>PORTO-proizvodnja, trgovina, montaža prozora i usluge, d.o.o., OIB 40698298362, Ivana Trnskog 3, 48000 Koprivnica</item>
    </izvorni_sadrzaj>
    <derivirana_varijabla naziv="DomainObject.Predmet.ProtuStrankaListFormatedWithAdressOIB_1">
      <item>PORTO-proizvodnja, trgovina, montaža prozora i usluge, d.o.o., OIB 40698298362, Ivana Trnskog 3, 48000 Koprivnica</item>
    </derivirana_varijabla>
  </DomainObject.Predmet.ProtuStrankaListFormatedWithAdressOIB>
  <DomainObject.Predmet.ProtuStrankaListNazivFormated>
    <izvorni_sadrzaj>
      <item>PORTO-proizvodnja, trgovina, montaža prozora i usluge, d.o.o.</item>
    </izvorni_sadrzaj>
    <derivirana_varijabla naziv="DomainObject.Predmet.ProtuStrankaListNazivFormated_1">
      <item>PORTO-proizvodnja, trgovina, montaža prozora i usluge, d.o.o.</item>
    </derivirana_varijabla>
  </DomainObject.Predmet.ProtuStrankaListNazivFormated>
  <DomainObject.Predmet.ProtuStrankaListNazivFormatedOIB>
    <izvorni_sadrzaj>
      <item>PORTO-proizvodnja, trgovina, montaža prozora i usluge, d.o.o., OIB 40698298362</item>
    </izvorni_sadrzaj>
    <derivirana_varijabla naziv="DomainObject.Predmet.ProtuStrankaListNazivFormatedOIB_1">
      <item>PORTO-proizvodnja, trgovina, montaža prozora i usluge, d.o.o., OIB 40698298362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Regionalni centar Zagreb</izvorni_sadrzaj>
    <derivirana_varijabla naziv="DomainObject.Predmet.StrankaIDrugi_1">Financijska agencija Regionalni centar Zagreb</derivirana_varijabla>
  </DomainObject.Predmet.StrankaIDrugi>
  <DomainObject.Predmet.ProtustrankaIDrugi>
    <izvorni_sadrzaj>PORTO-proizvodnja, trgovina, montaža prozora i usluge, d.o.o.</izvorni_sadrzaj>
    <derivirana_varijabla naziv="DomainObject.Predmet.ProtustrankaIDrugi_1">PORTO-proizvodnja, trgovina, montaža prozora i usluge, d.o.o.</derivirana_varijabla>
  </DomainObject.Predmet.ProtustrankaIDrugi>
  <DomainObject.Predmet.StrankaIDrugiAdressOIB>
    <izvorni_sadrzaj>Financijska agencija Regionalni centar Zagreb, Ulica grada Vukovara 70, 10000 Zagreb</izvorni_sadrzaj>
    <derivirana_varijabla naziv="DomainObject.Predmet.StrankaIDrugiAdressOIB_1">Financijska agencija Regionalni centar Zagreb, Ulica grada Vukovara 70, 10000 Zagreb</derivirana_varijabla>
  </DomainObject.Predmet.StrankaIDrugiAdressOIB>
  <DomainObject.Predmet.ProtustrankaIDrugiAdressOIB>
    <izvorni_sadrzaj>PORTO-proizvodnja, trgovina, montaža prozora i usluge, d.o.o., OIB 40698298362, Ivana Trnskog 3, 48000 Koprivnica</izvorni_sadrzaj>
    <derivirana_varijabla naziv="DomainObject.Predmet.ProtustrankaIDrugiAdressOIB_1">PORTO-proizvodnja, trgovina, montaža prozora i usluge, d.o.o., OIB 40698298362, Ivana Trnskog 3,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Regionalni centar Zagreb</item>
      <item>PORTO-proizvodnja, trgovina, montaža prozora i usluge, d.o.o.</item>
      <item>Sudski registar</item>
    </izvorni_sadrzaj>
    <derivirana_varijabla naziv="DomainObject.Predmet.SudioniciListNaziv_1">
      <item>Financijska agencija Regionalni centar Zagreb</item>
      <item>PORTO-proizvodnja, trgovina, montaža prozora i usluge, d.o.o.</item>
      <item>Sudski registar</item>
    </derivirana_varijabla>
  </DomainObject.Predmet.SudioniciListNaziv>
  <DomainObject.Predmet.SudioniciListAdressOIB>
    <izvorni_sadrzaj>
      <item>Financijska agencija Regionalni centar Zagreb, Ulica grada Vukovara 70,10000 Zagreb</item>
      <item>PORTO-proizvodnja, trgovina, montaža prozora i usluge, d.o.o., OIB 40698298362, Ivana Trnskog 3,48000 Koprivnica</item>
      <item>Sudski registar</item>
    </izvorni_sadrzaj>
    <derivirana_varijabla naziv="DomainObject.Predmet.SudioniciListAdressOIB_1">
      <item>Financijska agencija Regionalni centar Zagreb, Ulica grada Vukovara 70,10000 Zagreb</item>
      <item>PORTO-proizvodnja, trgovina, montaža prozora i usluge, d.o.o., OIB 40698298362, Ivana Trnskog 3,48000 Koprivnica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40698298362</item>
      <item>, OIB null</item>
    </izvorni_sadrzaj>
    <derivirana_varijabla naziv="DomainObject.Predmet.SudioniciListNazivOIB_1">
      <item>, OIB null</item>
      <item>, OIB 40698298362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8331FB-2448-4124-BED6-1EAAA98FC8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2183</properties:Characters>
  <properties:Lines>76</properties:Lines>
  <properties:Paragraphs>31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2016-05-02T10:09:00Z</dcterms:created>
  <dc:creator>Maja Valušnig</dc:creator>
  <cp:lastModifiedBy>Marko Makaj</cp:lastModifiedBy>
  <cp:lastPrinted>2016-05-03T10:21:00Z</cp:lastPrinted>
  <dcterms:modified xmlns:xsi="http://www.w3.org/2001/XMLSchema-instance" xsi:type="dcterms:W3CDTF">2016-05-03T10:22:00Z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