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31de" w14:paraId="cac31de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835071">
        <w:rPr>
          <w:rFonts w:cs="Times New Roman" w:hAnsi="Times New Roman" w:ascii="Times New Roman"/>
          <w:sz w:val="24"/>
        </w:rPr>
        <w:t>2676/16-14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325049" w:rsidRPr="00325049">
        <w:t xml:space="preserve"> </w:t>
      </w:r>
      <w:r w:rsidR="003D0B65" w:rsidRPr="0032600B">
        <w:t>ŠAKA-TEKSTIL j.d.o.o.</w:t>
      </w:r>
      <w:r w:rsidR="003D0B65">
        <w:t>Belec, Belec 96 MBS:</w:t>
      </w:r>
      <w:r w:rsidR="003D0B65" w:rsidRPr="00EA2437">
        <w:t xml:space="preserve"> </w:t>
      </w:r>
      <w:r w:rsidR="003D0B65" w:rsidRPr="0032600B">
        <w:t>080864039</w:t>
      </w:r>
      <w:r w:rsidR="003D0B65">
        <w:t xml:space="preserve"> OIB:</w:t>
      </w:r>
      <w:r w:rsidR="003D0B65" w:rsidRPr="0032600B">
        <w:t xml:space="preserve"> 84678473029</w:t>
      </w:r>
      <w:r w:rsidR="003D0B65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3D0B65" w:rsidRPr="0032600B">
        <w:t>ŠAKA-TEKSTIL j.d.o.o.</w:t>
      </w:r>
      <w:r w:rsidR="003D0B65">
        <w:t>Belec, Belec 96 MBS:</w:t>
      </w:r>
      <w:r w:rsidR="003D0B65" w:rsidRPr="00EA2437">
        <w:t xml:space="preserve"> </w:t>
      </w:r>
      <w:r w:rsidR="003D0B65" w:rsidRPr="0032600B">
        <w:t>080864039</w:t>
      </w:r>
      <w:r w:rsidR="003D0B65">
        <w:t xml:space="preserve"> OIB:</w:t>
      </w:r>
      <w:r w:rsidR="003D0B65" w:rsidRPr="0032600B">
        <w:t xml:space="preserve"> 84678473029</w:t>
      </w:r>
      <w:r w:rsidR="003D0B65">
        <w:t xml:space="preserve"> 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3D0B65">
        <w:rPr>
          <w:bCs/>
        </w:rPr>
        <w:t>2676</w:t>
      </w:r>
      <w:r w:rsidR="00622BFE">
        <w:rPr>
          <w:bCs/>
        </w:rPr>
        <w:t>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3D0B65">
        <w:t>18</w:t>
      </w:r>
      <w:r w:rsidR="00EF0397">
        <w:t>. ožujka 2016.</w:t>
      </w:r>
      <w:r w:rsidR="00A1608B">
        <w:t xml:space="preserve">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3D0B65" w:rsidRPr="0032600B">
        <w:t>ŠAKA-TEKSTIL j.d.o.o.</w:t>
      </w:r>
      <w:r w:rsidR="003D0B65">
        <w:t>Belec, Belec 96 MBS:</w:t>
      </w:r>
      <w:r w:rsidR="003D0B65" w:rsidRPr="00EA2437">
        <w:t xml:space="preserve"> </w:t>
      </w:r>
      <w:r w:rsidR="003D0B65" w:rsidRPr="0032600B">
        <w:t>080864039</w:t>
      </w:r>
      <w:r w:rsidR="003D0B65">
        <w:t xml:space="preserve"> OIB:</w:t>
      </w:r>
      <w:r w:rsidR="003D0B65" w:rsidRPr="0032600B">
        <w:t xml:space="preserve"> 84678473029</w:t>
      </w:r>
      <w:r w:rsidR="00FE41B6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3D0B65">
        <w:t>110</w:t>
      </w:r>
      <w:r w:rsidR="00EF0397">
        <w:t xml:space="preserve"> </w:t>
      </w:r>
      <w:r w:rsidR="0023403D" w:rsidRPr="00307A7F">
        <w:t>st</w:t>
      </w:r>
      <w:r w:rsidR="003D0B65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3D0B65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3D0B65">
        <w:t>46.078,61</w:t>
      </w:r>
      <w:r w:rsidR="00325049">
        <w:t xml:space="preserve"> </w:t>
      </w:r>
      <w:r w:rsidR="003D0B65">
        <w:t xml:space="preserve"> kunu</w:t>
      </w:r>
      <w:r w:rsidR="00675BB7">
        <w:t xml:space="preserve"> te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F0397">
        <w:rPr>
          <w:bCs/>
        </w:rPr>
        <w:t>19</w:t>
      </w:r>
      <w:r w:rsidR="00A1608B">
        <w:rPr>
          <w:bCs/>
        </w:rPr>
        <w:t>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B518F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B518F" w:rsidR="002B51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B518F" w:rsidP="002B518F" w:rsidR="002B518F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B518F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B518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18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F0397">
      <w:rPr>
        <w:noProof w:val="false"/>
      </w:rPr>
      <w:t>2</w:t>
    </w:r>
    <w:r w:rsidR="003D0B65">
      <w:rPr>
        <w:noProof w:val="false"/>
      </w:rPr>
      <w:t>676</w:t>
    </w:r>
    <w:r w:rsidR="00EF0397">
      <w:rPr>
        <w:noProof w:val="false"/>
      </w:rPr>
      <w:t>/16-</w:t>
    </w:r>
    <w:r w:rsidR="00675BB7">
      <w:rPr>
        <w:noProof w:val="false"/>
      </w:rPr>
      <w:t>1</w:t>
    </w:r>
    <w:r w:rsidR="003D0B65">
      <w:rPr>
        <w:noProof w:val="false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3222D"/>
    <w:rsid w:val="00047711"/>
    <w:rsid w:val="00080CB6"/>
    <w:rsid w:val="0015645C"/>
    <w:rsid w:val="001C6B43"/>
    <w:rsid w:val="002176A5"/>
    <w:rsid w:val="0023403D"/>
    <w:rsid w:val="00262E7F"/>
    <w:rsid w:val="00283809"/>
    <w:rsid w:val="002A3798"/>
    <w:rsid w:val="002A6164"/>
    <w:rsid w:val="002B518F"/>
    <w:rsid w:val="002D6E91"/>
    <w:rsid w:val="002D7583"/>
    <w:rsid w:val="0030413A"/>
    <w:rsid w:val="00325049"/>
    <w:rsid w:val="00341B62"/>
    <w:rsid w:val="003C1FAA"/>
    <w:rsid w:val="003D0B65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42CA5"/>
    <w:rsid w:val="005A7AF3"/>
    <w:rsid w:val="00622BFE"/>
    <w:rsid w:val="0062454C"/>
    <w:rsid w:val="00660B6C"/>
    <w:rsid w:val="006630E6"/>
    <w:rsid w:val="00675BB7"/>
    <w:rsid w:val="006D29D0"/>
    <w:rsid w:val="006D37EF"/>
    <w:rsid w:val="006D7209"/>
    <w:rsid w:val="00711FF8"/>
    <w:rsid w:val="007A5DAF"/>
    <w:rsid w:val="007C5E77"/>
    <w:rsid w:val="00801912"/>
    <w:rsid w:val="00804778"/>
    <w:rsid w:val="00823E44"/>
    <w:rsid w:val="00835071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5099"/>
    <w:rsid w:val="00A1608B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EF0397"/>
    <w:rsid w:val="00F2526D"/>
    <w:rsid w:val="00F301AA"/>
    <w:rsid w:val="00F33CE5"/>
    <w:rsid w:val="00F45796"/>
    <w:rsid w:val="00F941E3"/>
    <w:rsid w:val="00FB0244"/>
    <w:rsid w:val="00FC432A"/>
    <w:rsid w:val="00FD2EE3"/>
    <w:rsid w:val="00FE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18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18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2676</izvorni_sadrzaj>
    <derivirana_varijabla naziv="DomainObject.Predmet.Broj_1">2676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St-2676/2016</izvorni_sadrzaj>
    <derivirana_varijabla naziv="DomainObject.Predmet.OznakaBroj_1">St-2676/2016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ŠAKA-TEKSTIL j.d.o.o.</izvorni_sadrzaj>
    <derivirana_varijabla naziv="DomainObject.Predmet.ProtustrankaFormated_1">  ŠAKA-TEKSTIL j.d.o.o.</derivirana_varijabla>
  </DomainObject.Predmet.ProtustrankaFormated>
  <DomainObject.Predmet.ProtustrankaFormatedOIB>
    <izvorni_sadrzaj>  ŠAKA-TEKSTIL j.d.o.o., OIB 84678473029</izvorni_sadrzaj>
    <derivirana_varijabla naziv="DomainObject.Predmet.ProtustrankaFormatedOIB_1">  ŠAKA-TEKSTIL j.d.o.o., OIB 84678473029</derivirana_varijabla>
  </DomainObject.Predmet.ProtustrankaFormatedOIB>
  <DomainObject.Predmet.ProtustrankaFormatedWithAdress>
    <izvorni_sadrzaj> ŠAKA-TEKSTIL j.d.o.o., Belec 96, 49254 Belec</izvorni_sadrzaj>
    <derivirana_varijabla naziv="DomainObject.Predmet.ProtustrankaFormatedWithAdress_1"> ŠAKA-TEKSTIL j.d.o.o., Belec 96, 49254 Belec</derivirana_varijabla>
  </DomainObject.Predmet.ProtustrankaFormatedWithAdress>
  <DomainObject.Predmet.ProtustrankaFormatedWithAdressOIB>
    <izvorni_sadrzaj> ŠAKA-TEKSTIL j.d.o.o., OIB 84678473029, Belec 96, 49254 Belec</izvorni_sadrzaj>
    <derivirana_varijabla naziv="DomainObject.Predmet.ProtustrankaFormatedWithAdressOIB_1"> ŠAKA-TEKSTIL j.d.o.o., OIB 84678473029, Belec 96, 49254 Belec</derivirana_varijabla>
  </DomainObject.Predmet.ProtustrankaFormatedWithAdressOIB>
  <DomainObject.Predmet.ProtustrankaWithAdress>
    <izvorni_sadrzaj>ŠAKA-TEKSTIL j.d.o.o. Belec 96, 49254 Belec</izvorni_sadrzaj>
    <derivirana_varijabla naziv="DomainObject.Predmet.ProtustrankaWithAdress_1">ŠAKA-TEKSTIL j.d.o.o. Belec 96, 49254 Belec</derivirana_varijabla>
  </DomainObject.Predmet.ProtustrankaWithAdress>
  <DomainObject.Predmet.ProtustrankaWithAdressOIB>
    <izvorni_sadrzaj>ŠAKA-TEKSTIL j.d.o.o., OIB 84678473029, Belec 96, 49254 Belec</izvorni_sadrzaj>
    <derivirana_varijabla naziv="DomainObject.Predmet.ProtustrankaWithAdressOIB_1">ŠAKA-TEKSTIL j.d.o.o., OIB 84678473029, Belec 96, 49254 Belec</derivirana_varijabla>
  </DomainObject.Predmet.ProtustrankaWithAdressOIB>
  <DomainObject.Predmet.ProtustrankaNazivFormated>
    <izvorni_sadrzaj>ŠAKA-TEKSTIL j.d.o.o.</izvorni_sadrzaj>
    <derivirana_varijabla naziv="DomainObject.Predmet.ProtustrankaNazivFormated_1">ŠAKA-TEKSTIL j.d.o.o.</derivirana_varijabla>
  </DomainObject.Predmet.ProtustrankaNazivFormated>
  <DomainObject.Predmet.ProtustrankaNazivFormatedOIB>
    <izvorni_sadrzaj>ŠAKA-TEKSTIL j.d.o.o., OIB 84678473029</izvorni_sadrzaj>
    <derivirana_varijabla naziv="DomainObject.Predmet.ProtustrankaNazivFormatedOIB_1">ŠAKA-TEKSTIL j.d.o.o., OIB 84678473029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ŠAKA-TEKSTIL j.d.o.o.</item>
    </izvorni_sadrzaj>
    <derivirana_varijabla naziv="DomainObject.Predmet.ProtuStrankaListFormated_1">
      <item>ŠAKA-TEKSTIL j.d.o.o.</item>
    </derivirana_varijabla>
  </DomainObject.Predmet.ProtuStrankaListFormated>
  <DomainObject.Predmet.ProtuStrankaListFormatedOIB>
    <izvorni_sadrzaj>
      <item>ŠAKA-TEKSTIL j.d.o.o., OIB 84678473029</item>
    </izvorni_sadrzaj>
    <derivirana_varijabla naziv="DomainObject.Predmet.ProtuStrankaListFormatedOIB_1">
      <item>ŠAKA-TEKSTIL j.d.o.o., OIB 84678473029</item>
    </derivirana_varijabla>
  </DomainObject.Predmet.ProtuStrankaListFormatedOIB>
  <DomainObject.Predmet.ProtuStrankaListFormatedWithAdress>
    <izvorni_sadrzaj>
      <item>ŠAKA-TEKSTIL j.d.o.o., Belec 96, 49254 Belec</item>
    </izvorni_sadrzaj>
    <derivirana_varijabla naziv="DomainObject.Predmet.ProtuStrankaListFormatedWithAdress_1">
      <item>ŠAKA-TEKSTIL j.d.o.o., Belec 96, 49254 Belec</item>
    </derivirana_varijabla>
  </DomainObject.Predmet.ProtuStrankaListFormatedWithAdress>
  <DomainObject.Predmet.ProtuStrankaListFormatedWithAdressOIB>
    <izvorni_sadrzaj>
      <item>ŠAKA-TEKSTIL j.d.o.o., OIB 84678473029, Belec 96, 49254 Belec</item>
    </izvorni_sadrzaj>
    <derivirana_varijabla naziv="DomainObject.Predmet.ProtuStrankaListFormatedWithAdressOIB_1">
      <item>ŠAKA-TEKSTIL j.d.o.o., OIB 84678473029, Belec 96, 49254 Belec</item>
    </derivirana_varijabla>
  </DomainObject.Predmet.ProtuStrankaListFormatedWithAdressOIB>
  <DomainObject.Predmet.ProtuStrankaListNazivFormated>
    <izvorni_sadrzaj>
      <item>ŠAKA-TEKSTIL j.d.o.o.</item>
    </izvorni_sadrzaj>
    <derivirana_varijabla naziv="DomainObject.Predmet.ProtuStrankaListNazivFormated_1">
      <item>ŠAKA-TEKSTIL j.d.o.o.</item>
    </derivirana_varijabla>
  </DomainObject.Predmet.ProtuStrankaListNazivFormated>
  <DomainObject.Predmet.ProtuStrankaListNazivFormatedOIB>
    <izvorni_sadrzaj>
      <item>ŠAKA-TEKSTIL j.d.o.o., OIB 84678473029</item>
    </izvorni_sadrzaj>
    <derivirana_varijabla naziv="DomainObject.Predmet.ProtuStrankaListNazivFormatedOIB_1">
      <item>ŠAKA-TEKSTIL j.d.o.o., OIB 84678473029</item>
    </derivirana_varijabla>
  </DomainObject.Predmet.ProtuStrankaListNazivFormatedOIB>
  <DomainObject.Predmet.OstaliListFormated>
    <izvorni_sadrzaj>
      <item>Darko Šaka</item>
    </izvorni_sadrzaj>
    <derivirana_varijabla naziv="DomainObject.Predmet.OstaliListFormated_1">
      <item>Darko Šaka</item>
    </derivirana_varijabla>
  </DomainObject.Predmet.OstaliListFormated>
  <DomainObject.Predmet.OstaliListFormatedOIB>
    <izvorni_sadrzaj>
      <item>Darko Šaka, OIB 87615819847</item>
    </izvorni_sadrzaj>
    <derivirana_varijabla naziv="DomainObject.Predmet.OstaliListFormatedOIB_1">
      <item>Darko Šaka, OIB 87615819847</item>
    </derivirana_varijabla>
  </DomainObject.Predmet.OstaliListFormatedOIB>
  <DomainObject.Predmet.OstaliListFormatedWithAdress>
    <izvorni_sadrzaj>
      <item>Darko Šaka, Belec 96, 49250 Belec</item>
    </izvorni_sadrzaj>
    <derivirana_varijabla naziv="DomainObject.Predmet.OstaliListFormatedWithAdress_1">
      <item>Darko Šaka, Belec 96, 49250 Belec</item>
    </derivirana_varijabla>
  </DomainObject.Predmet.OstaliListFormatedWithAdress>
  <DomainObject.Predmet.OstaliListFormatedWithAdressOIB>
    <izvorni_sadrzaj>
      <item>Darko Šaka, OIB 87615819847, Belec 96, 49250 Belec</item>
    </izvorni_sadrzaj>
    <derivirana_varijabla naziv="DomainObject.Predmet.OstaliListFormatedWithAdressOIB_1">
      <item>Darko Šaka, OIB 87615819847, Belec 96, 49250 Belec</item>
    </derivirana_varijabla>
  </DomainObject.Predmet.OstaliListFormatedWithAdressOIB>
  <DomainObject.Predmet.OstaliListNazivFormated>
    <izvorni_sadrzaj>
      <item>Darko Šaka</item>
    </izvorni_sadrzaj>
    <derivirana_varijabla naziv="DomainObject.Predmet.OstaliListNazivFormated_1">
      <item>Darko Šaka</item>
    </derivirana_varijabla>
  </DomainObject.Predmet.OstaliListNazivFormated>
  <DomainObject.Predmet.OstaliListNazivFormatedOIB>
    <izvorni_sadrzaj>
      <item>Darko Šaka, OIB 87615819847</item>
    </izvorni_sadrzaj>
    <derivirana_varijabla naziv="DomainObject.Predmet.OstaliListNazivFormatedOIB_1">
      <item>Darko Šaka, OIB 87615819847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ŠAKA-TEKSTIL j.d.o.o.</izvorni_sadrzaj>
    <derivirana_varijabla naziv="DomainObject.Predmet.ProtustrankaIDrugi_1">ŠAKA-TEKSTIL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ŠAKA-TEKSTIL j.d.o.o., OIB 84678473029, Belec 96, 49254 Belec</izvorni_sadrzaj>
    <derivirana_varijabla naziv="DomainObject.Predmet.ProtustrankaIDrugiAdressOIB_1">ŠAKA-TEKSTIL j.d.o.o., OIB 84678473029, Belec 96, 49254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ŠAKA-TEKSTIL j.d.o.o.</item>
      <item>Darko Šaka</item>
    </izvorni_sadrzaj>
    <derivirana_varijabla naziv="DomainObject.Predmet.SudioniciListNaziv_1">
      <item>FINA Regionalni centar Zagreb</item>
      <item>ŠAKA-TEKSTIL j.d.o.o.</item>
      <item>Darko Šaka</item>
    </derivirana_varijabla>
  </DomainObject.Predmet.SudioniciListNaziv>
  <DomainObject.Predmet.SudioniciListAdressOIB>
    <izvorni_sadrzaj>
      <item>FINA Regionalni centar Zagreb, OIB 85821130368, Trg svibanjskih žrtava 1995. 1,10000 Zagreb</item>
      <item>ŠAKA-TEKSTIL j.d.o.o., OIB 84678473029, Belec 96,49254 Belec</item>
      <item>Darko Šaka, OIB 87615819847, Belec 96,49250 Belec</item>
    </izvorni_sadrzaj>
    <derivirana_varijabla naziv="DomainObject.Predmet.SudioniciListAdressOIB_1">
      <item>FINA Regionalni centar Zagreb, OIB 85821130368, Trg svibanjskih žrtava 1995. 1,10000 Zagreb</item>
      <item>ŠAKA-TEKSTIL j.d.o.o., OIB 84678473029, Belec 96,49254 Belec</item>
      <item>Darko Šaka, OIB 87615819847, Belec 96,49250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84678473029</item>
      <item>, OIB 87615819847</item>
    </izvorni_sadrzaj>
    <derivirana_varijabla naziv="DomainObject.Predmet.SudioniciListNazivOIB_1">
      <item>, OIB 85821130368</item>
      <item>, OIB 84678473029</item>
      <item>, OIB 87615819847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2795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2017-03-10T13:35:00Z</dcterms:created>
  <dc:creator>Vinka Mihalinčić</dc:creator>
  <cp:lastModifiedBy>Vinka Mihalinčić</cp:lastModifiedBy>
  <cp:lastPrinted>2017-03-10T13:20:00Z</cp:lastPrinted>
  <dcterms:modified xmlns:xsi="http://www.w3.org/2001/XMLSchema-instance" xsi:type="dcterms:W3CDTF">2017-03-10T13:39:00Z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