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2e43" w14:paraId="ee42e43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A00BA9">
        <w:rPr>
          <w:bCs/>
        </w:rPr>
        <w:t>629/15-25</w:t>
      </w:r>
      <w:r w:rsidR="00A65D96">
        <w:rPr>
          <w:bCs/>
        </w:rPr>
        <w:t>4</w:t>
      </w:r>
    </w:p>
    <w:p w:rsidRDefault="00A65D96" w:rsidR="00A65D96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B35CFD" w:rsidRPr="00925FE6">
        <w:t>CARIN d.o.o.</w:t>
      </w:r>
      <w:r w:rsidR="00B35CFD">
        <w:t xml:space="preserve"> – u stečaju,</w:t>
      </w:r>
      <w:r w:rsidR="00B35CFD" w:rsidRPr="00925FE6">
        <w:t xml:space="preserve"> Zagreb, Oreškovićeva 1/a MBS: 080234626 OIB: 31515855722 </w:t>
      </w:r>
      <w:r w:rsidR="00A14739" w:rsidRPr="00962D2B">
        <w:t xml:space="preserve">dana </w:t>
      </w:r>
      <w:r w:rsidR="00A00BA9">
        <w:t xml:space="preserve">30. lipnja </w:t>
      </w:r>
      <w:r w:rsidR="00CE3828">
        <w:t xml:space="preserve"> 2017.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526E5B" w:rsidR="003C2F09" w:rsidRPr="00241787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B35CFD" w:rsidRPr="00925FE6">
        <w:t xml:space="preserve">CARIN d.o.o. </w:t>
      </w:r>
      <w:r w:rsidR="00B35CFD">
        <w:t xml:space="preserve">– u stečaju, </w:t>
      </w:r>
      <w:r w:rsidR="00B35CFD" w:rsidRPr="00925FE6">
        <w:t xml:space="preserve">Zagreb, Oreškovićeva 1/a MBS: 080234626 OIB: 31515855722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526E5B" w:rsidP="00241787" w:rsidR="00CE3828" w:rsidRPr="00241787">
      <w:pPr>
        <w:ind w:firstLine="708"/>
        <w:jc w:val="both"/>
      </w:pPr>
      <w:r w:rsidRPr="00526E5B">
        <w:t>a)</w:t>
      </w:r>
      <w:r w:rsidRPr="00526E5B">
        <w:tab/>
        <w:t xml:space="preserve">kčbr. 8394 </w:t>
      </w:r>
      <w:r w:rsidR="00CE3828" w:rsidRPr="00526E5B">
        <w:t xml:space="preserve">Zemljište </w:t>
      </w:r>
      <w:r w:rsidR="003C2F09" w:rsidRPr="00526E5B">
        <w:t>u naravi oranica Zavjeće ukupne površine 14.333 m2</w:t>
      </w:r>
      <w:r w:rsidR="003C2F09" w:rsidRPr="00526E5B">
        <w:rPr>
          <w:b/>
        </w:rPr>
        <w:t xml:space="preserve"> </w:t>
      </w:r>
      <w:r w:rsidR="00CE3828" w:rsidRPr="00526E5B">
        <w:t xml:space="preserve"> </w:t>
      </w:r>
      <w:r w:rsidRPr="00526E5B">
        <w:t xml:space="preserve">upisano u zk.ul. 4990 </w:t>
      </w:r>
      <w:r w:rsidR="00CE3828" w:rsidRPr="00526E5B">
        <w:t xml:space="preserve">k.o. </w:t>
      </w:r>
      <w:r w:rsidRPr="00526E5B">
        <w:t>Sesvetski Kraljevac – Općinski građanski sud Zagreb – z.k. odjel Sesvete</w:t>
      </w:r>
    </w:p>
    <w:p w:rsidRDefault="00526E5B" w:rsidP="00241787" w:rsidR="00CE3828" w:rsidRPr="00241787">
      <w:pPr>
        <w:ind w:firstLine="708"/>
        <w:jc w:val="both"/>
      </w:pPr>
      <w:r w:rsidRPr="00526E5B">
        <w:t>b)</w:t>
      </w:r>
      <w:r w:rsidRPr="00526E5B">
        <w:tab/>
        <w:t xml:space="preserve">kčbr. 8403 Zemljište u naravi oranica Zavjeće ukupne površine 2.533 m2 upisano u </w:t>
      </w:r>
      <w:r w:rsidRPr="00526E5B">
        <w:rPr>
          <w:b/>
        </w:rPr>
        <w:t xml:space="preserve"> </w:t>
      </w:r>
      <w:r w:rsidRPr="00526E5B">
        <w:t xml:space="preserve">zk.ul. 8020 </w:t>
      </w:r>
      <w:r w:rsidR="00CE3828" w:rsidRPr="00526E5B">
        <w:t>k.o. Sesvetski Kraljevac</w:t>
      </w:r>
      <w:r w:rsidRPr="00526E5B">
        <w:t xml:space="preserve"> – Općinski građanski sud Zagreb – z.k. odjel Sesvete</w:t>
      </w:r>
    </w:p>
    <w:p w:rsidRDefault="00526E5B" w:rsidP="00241787" w:rsidR="006F24AA">
      <w:pPr>
        <w:ind w:firstLine="708"/>
        <w:jc w:val="both"/>
      </w:pPr>
      <w:r w:rsidRPr="00526E5B">
        <w:t>c)</w:t>
      </w:r>
      <w:r w:rsidRPr="00526E5B">
        <w:tab/>
        <w:t>kčbr. 8398 Zemljište u naravi oranica Zavjeće ukupne površine 6.842 m2</w:t>
      </w:r>
      <w:r w:rsidRPr="00526E5B">
        <w:rPr>
          <w:b/>
        </w:rPr>
        <w:t xml:space="preserve"> </w:t>
      </w:r>
      <w:r w:rsidRPr="00526E5B">
        <w:t xml:space="preserve">upisano u zk.ul. 8022 </w:t>
      </w:r>
      <w:r w:rsidR="00CE3828" w:rsidRPr="00526E5B">
        <w:t>k.o. Sesvetski Kraljevac</w:t>
      </w:r>
      <w:r w:rsidRPr="00526E5B">
        <w:t>– Općinski građanski sud Zagreb – z.k. odjel Sesvete</w:t>
      </w:r>
    </w:p>
    <w:p w:rsidRDefault="00241787" w:rsidP="00241787" w:rsidR="00241787">
      <w:pPr>
        <w:ind w:firstLine="708"/>
        <w:jc w:val="both"/>
      </w:pPr>
      <w:r>
        <w:tab/>
        <w:t xml:space="preserve">Na opisanim nekretninama upisano je razlučno pravo za korist: </w:t>
      </w:r>
    </w:p>
    <w:p w:rsidRDefault="00241787" w:rsidP="00241787" w:rsidR="00241787">
      <w:pPr>
        <w:pStyle w:val="Odlomakpopisa"/>
        <w:numPr>
          <w:ilvl w:val="0"/>
          <w:numId w:val="39"/>
        </w:numPr>
        <w:jc w:val="both"/>
      </w:pPr>
      <w:r>
        <w:t>B2 KAPITAL d.o.o. Zagreb, Radnička 41, OIB: 57509775367</w:t>
      </w:r>
    </w:p>
    <w:p w:rsidRDefault="00241787" w:rsidP="00241787" w:rsidR="00241787">
      <w:pPr>
        <w:pStyle w:val="Odlomakpopisa"/>
        <w:ind w:left="1776"/>
        <w:jc w:val="both"/>
      </w:pPr>
    </w:p>
    <w:p w:rsidRDefault="008001FD" w:rsidP="00D04202" w:rsidR="002857A3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A51D12">
        <w:t xml:space="preserve"> </w:t>
      </w:r>
      <w:r w:rsidR="00526E5B">
        <w:t>iznosi:</w:t>
      </w:r>
    </w:p>
    <w:p w:rsidRDefault="00526E5B" w:rsidP="00D04202" w:rsidR="00526E5B">
      <w:pPr>
        <w:ind w:firstLine="708"/>
      </w:pPr>
      <w:r>
        <w:tab/>
        <w:t>a) 3.665.183,71 kuna</w:t>
      </w:r>
    </w:p>
    <w:p w:rsidRDefault="00526E5B" w:rsidP="00D04202" w:rsidR="00526E5B">
      <w:pPr>
        <w:ind w:firstLine="708"/>
      </w:pPr>
      <w:r>
        <w:tab/>
        <w:t>b) 647.729,74 kuna</w:t>
      </w:r>
    </w:p>
    <w:p w:rsidRDefault="00526E5B" w:rsidP="00241787" w:rsidR="0034133F" w:rsidRPr="00962D2B">
      <w:pPr>
        <w:ind w:firstLine="708"/>
      </w:pPr>
      <w:r>
        <w:tab/>
        <w:t xml:space="preserve">c) </w:t>
      </w:r>
      <w:r w:rsidR="00241787">
        <w:t>1.749.611,87 kuna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A00BA9">
        <w:t>12. rujna</w:t>
      </w:r>
      <w:r w:rsidR="00C0335E">
        <w:t xml:space="preserve"> </w:t>
      </w:r>
      <w:r w:rsidR="00913C10">
        <w:t xml:space="preserve"> 2017.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C0335E">
        <w:t>10,45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2079DD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BC3D36" w:rsidP="00FB1EFB" w:rsidR="00BC3D36">
      <w:pPr>
        <w:jc w:val="both"/>
      </w:pPr>
    </w:p>
    <w:p w:rsidRDefault="00BC3D36" w:rsidP="00FB1EFB" w:rsidR="00BC3D36">
      <w:pPr>
        <w:jc w:val="both"/>
      </w:pPr>
    </w:p>
    <w:p w:rsidRDefault="00BC3D36" w:rsidP="00FB1EFB" w:rsidR="00BC3D36">
      <w:pPr>
        <w:jc w:val="both"/>
      </w:pPr>
    </w:p>
    <w:p w:rsidRDefault="00BC3D36" w:rsidP="00FB1EFB" w:rsidR="00BC3D36">
      <w:pPr>
        <w:jc w:val="both"/>
      </w:pP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lastRenderedPageBreak/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A51D12">
      <w:pPr>
        <w:ind w:firstLine="708"/>
        <w:jc w:val="both"/>
      </w:pPr>
      <w:r w:rsidRPr="00962D2B">
        <w:t xml:space="preserve">1. </w:t>
      </w:r>
      <w:r w:rsidRPr="00962D2B">
        <w:tab/>
        <w:t>Prodaju se nekretnine na</w:t>
      </w:r>
      <w:r w:rsidR="00A51D12">
        <w:t>vedene u točki I ovog Zaključka:</w:t>
      </w:r>
    </w:p>
    <w:p w:rsidRDefault="00241787" w:rsidP="00241787" w:rsidR="00241787" w:rsidRPr="00241787">
      <w:pPr>
        <w:ind w:firstLine="708"/>
        <w:jc w:val="both"/>
      </w:pPr>
      <w:r w:rsidRPr="00526E5B">
        <w:t>a)</w:t>
      </w:r>
      <w:r w:rsidRPr="00526E5B">
        <w:tab/>
        <w:t>kčbr. 8394 Zemljište u naravi oranica Zavjeće ukupne površine 14.333 m2</w:t>
      </w:r>
      <w:r w:rsidRPr="00526E5B">
        <w:rPr>
          <w:b/>
        </w:rPr>
        <w:t xml:space="preserve"> </w:t>
      </w:r>
      <w:r w:rsidRPr="00526E5B">
        <w:t xml:space="preserve"> upisano u zk.ul. 4990 k.o. Sesvetski Kraljevac – Općinski građanski sud Zagreb – z.k. odjel Sesvete</w:t>
      </w:r>
    </w:p>
    <w:p w:rsidRDefault="00241787" w:rsidP="00241787" w:rsidR="00241787" w:rsidRPr="00241787">
      <w:pPr>
        <w:ind w:firstLine="708"/>
        <w:jc w:val="both"/>
      </w:pPr>
      <w:r w:rsidRPr="00526E5B">
        <w:t>b)</w:t>
      </w:r>
      <w:r w:rsidRPr="00526E5B">
        <w:tab/>
        <w:t xml:space="preserve">kčbr. 8403 Zemljište u naravi oranica Zavjeće ukupne površine 2.533 m2 upisano u </w:t>
      </w:r>
      <w:r w:rsidRPr="00526E5B">
        <w:rPr>
          <w:b/>
        </w:rPr>
        <w:t xml:space="preserve"> </w:t>
      </w:r>
      <w:r w:rsidRPr="00526E5B">
        <w:t>zk.ul. 8020 k.o. Sesvetski Kraljevac – Općinski građanski sud Zagreb – z.k. odjel Sesvete</w:t>
      </w:r>
    </w:p>
    <w:p w:rsidRDefault="00241787" w:rsidP="00241787" w:rsidR="00241787" w:rsidRPr="00526E5B">
      <w:pPr>
        <w:ind w:firstLine="708"/>
        <w:jc w:val="both"/>
      </w:pPr>
      <w:r w:rsidRPr="00526E5B">
        <w:t>c)</w:t>
      </w:r>
      <w:r w:rsidRPr="00526E5B">
        <w:tab/>
        <w:t>kčbr. 8398 Zemljište u naravi oranica Zavjeće ukupne površine 6.842 m2</w:t>
      </w:r>
      <w:r w:rsidRPr="00526E5B">
        <w:rPr>
          <w:b/>
        </w:rPr>
        <w:t xml:space="preserve"> </w:t>
      </w:r>
      <w:r w:rsidRPr="00526E5B">
        <w:t>upisano u zk.ul. 8022 k.o. Sesvetski Kraljevac– Općinski građanski sud Zagreb – z.k. odjel Sesvete</w:t>
      </w:r>
    </w:p>
    <w:p w:rsidRDefault="003E5BDA" w:rsidP="003218E3" w:rsidR="0015734A">
      <w:pPr>
        <w:ind w:firstLine="708"/>
        <w:jc w:val="both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241787" w:rsidR="002672BA" w:rsidRPr="00962D2B"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241787">
        <w:t xml:space="preserve">a) </w:t>
      </w:r>
      <w:r w:rsidR="00A00BA9">
        <w:t>1.759.288,00</w:t>
      </w:r>
      <w:r w:rsidR="00241787">
        <w:t xml:space="preserve"> kuna, b) </w:t>
      </w:r>
      <w:r w:rsidR="00A00BA9">
        <w:t>310.909,00</w:t>
      </w:r>
      <w:r w:rsidR="00241787">
        <w:t xml:space="preserve"> kuna, c) </w:t>
      </w:r>
      <w:r w:rsidR="00A00BA9">
        <w:t>839.813,00</w:t>
      </w:r>
      <w:r w:rsidR="00241787">
        <w:t xml:space="preserve"> kuna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A00BA9">
        <w:t>5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34133F" w:rsidR="00804826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1D7A4D" w:rsidP="0034133F" w:rsidR="001D7A4D" w:rsidRPr="00962D2B">
      <w:pPr>
        <w:ind w:firstLine="708"/>
        <w:jc w:val="both"/>
      </w:pPr>
      <w:r>
        <w:tab/>
      </w:r>
      <w:r w:rsidR="00241787">
        <w:t>Za građevinska zemljišta nije izdan akt o gradnji (čl. 40 st. 6 Zakona o PDV-u) tako da se kod prodaje zemljišta obračunava porez na promet nekretnina.</w:t>
      </w:r>
      <w:r w:rsidR="002672BA">
        <w:t xml:space="preserve"> </w:t>
      </w:r>
    </w:p>
    <w:p w:rsidRDefault="003E5BDA" w:rsidP="0034133F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  <w:t>Kao kupci mogu sudjelovat</w:t>
      </w:r>
      <w:r w:rsidR="006C4646">
        <w:t xml:space="preserve">i samo osobe koje su zaključno sa </w:t>
      </w:r>
      <w:r w:rsidR="00A00BA9">
        <w:t>8. rujna</w:t>
      </w:r>
      <w:r w:rsidR="00C0335E">
        <w:t xml:space="preserve"> </w:t>
      </w:r>
      <w:r w:rsidR="00BB7331">
        <w:t xml:space="preserve">2017. </w:t>
      </w:r>
      <w:r w:rsidR="006C4646">
        <w:t xml:space="preserve">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34133F">
        <w:t>629-15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lastRenderedPageBreak/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A00BA9">
        <w:t>30. lipnja</w:t>
      </w:r>
      <w:r w:rsidR="00A65D96">
        <w:t xml:space="preserve"> </w:t>
      </w:r>
      <w:r w:rsidR="00241787">
        <w:t xml:space="preserve"> 2017.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5F1A1B">
        <w:t>,v.r.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A65D96" w:rsidP="00D7215D" w:rsidR="00B63AB2">
      <w:r>
        <w:tab/>
      </w:r>
      <w:r>
        <w:tab/>
      </w:r>
    </w:p>
    <w:p w:rsidRDefault="005F1A1B" w:rsidR="005F1A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F1A1B" w:rsidP="005F1A1B" w:rsidR="005F1A1B">
      <w:pPr>
        <w:ind w:firstLine="708" w:left="4956"/>
      </w:pPr>
      <w:r>
        <w:t>Vinka Mihalinčić</w:t>
      </w:r>
    </w:p>
    <w:p w:rsidRDefault="00A65D96" w:rsidP="00D7215D" w:rsidR="00AA5226" w:rsidRPr="00962D2B">
      <w:r>
        <w:tab/>
      </w:r>
      <w:r>
        <w:tab/>
      </w:r>
      <w:r>
        <w:tab/>
      </w:r>
      <w:r w:rsidR="00804826">
        <w:t xml:space="preserve"> </w:t>
      </w:r>
    </w:p>
    <w:sectPr w:rsidSect="0083260D" w:rsidR="00AA5226" w:rsidRPr="00962D2B">
      <w:headerReference w:type="even" r:id="rId10"/>
      <w:headerReference w:type="default" r:id="rId11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1A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A51D12">
      <w:t>629/15-</w:t>
    </w:r>
    <w:r w:rsidR="00A00BA9">
      <w:t>25</w:t>
    </w:r>
    <w:r w:rsidR="004F67D1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3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6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03582B"/>
    <w:multiLevelType w:val="hybridMultilevel"/>
    <w:tmpl w:val="EC7250C6"/>
    <w:lvl w:tplc="69B0240A" w:ilvl="0">
      <w:start w:val="5"/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8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9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2">
    <w:nsid w:val="3C3A2A74"/>
    <w:multiLevelType w:val="hybridMultilevel"/>
    <w:tmpl w:val="2B328DC8"/>
    <w:lvl w:tplc="5C5EFFC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4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EF04732"/>
    <w:multiLevelType w:val="hybridMultilevel"/>
    <w:tmpl w:val="203A9C4A"/>
    <w:lvl w:tplc="7A7EBB9E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7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8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9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531B0C3C"/>
    <w:multiLevelType w:val="hybridMultilevel"/>
    <w:tmpl w:val="A6EC2410"/>
    <w:lvl w:tplc="B7E2D42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Bookman Old Style" w:ascii="Bookman Old Style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66158C2"/>
    <w:multiLevelType w:val="hybridMultilevel"/>
    <w:tmpl w:val="B808AB24"/>
    <w:lvl w:tplc="A894B54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1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71494A9B"/>
    <w:multiLevelType w:val="hybridMultilevel"/>
    <w:tmpl w:val="513CDB84"/>
    <w:lvl w:tplc="496AE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7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7"/>
  </w:num>
  <w:num w:numId="2">
    <w:abstractNumId w:val="37"/>
  </w:num>
  <w:num w:numId="3">
    <w:abstractNumId w:val="26"/>
  </w:num>
  <w:num w:numId="4">
    <w:abstractNumId w:val="3"/>
  </w:num>
  <w:num w:numId="5">
    <w:abstractNumId w:val="35"/>
  </w:num>
  <w:num w:numId="6">
    <w:abstractNumId w:val="24"/>
  </w:num>
  <w:num w:numId="7">
    <w:abstractNumId w:val="28"/>
  </w:num>
  <w:num w:numId="8">
    <w:abstractNumId w:val="33"/>
  </w:num>
  <w:num w:numId="9">
    <w:abstractNumId w:val="29"/>
  </w:num>
  <w:num w:numId="10">
    <w:abstractNumId w:val="6"/>
  </w:num>
  <w:num w:numId="11">
    <w:abstractNumId w:val="10"/>
  </w:num>
  <w:num w:numId="12">
    <w:abstractNumId w:val="5"/>
  </w:num>
  <w:num w:numId="13">
    <w:abstractNumId w:val="8"/>
  </w:num>
  <w:num w:numId="14">
    <w:abstractNumId w:val="13"/>
  </w:num>
  <w:num w:numId="15">
    <w:abstractNumId w:val="30"/>
  </w:num>
  <w:num w:numId="16">
    <w:abstractNumId w:val="31"/>
  </w:num>
  <w:num w:numId="17">
    <w:abstractNumId w:val="21"/>
  </w:num>
  <w:num w:numId="18">
    <w:abstractNumId w:val="19"/>
  </w:num>
  <w:num w:numId="19">
    <w:abstractNumId w:val="25"/>
  </w:num>
  <w:num w:numId="20">
    <w:abstractNumId w:val="20"/>
  </w:num>
  <w:num w:numId="21">
    <w:abstractNumId w:val="4"/>
  </w:num>
  <w:num w:numId="22">
    <w:abstractNumId w:val="38"/>
  </w:num>
  <w:num w:numId="23">
    <w:abstractNumId w:val="34"/>
  </w:num>
  <w:num w:numId="24">
    <w:abstractNumId w:val="15"/>
  </w:num>
  <w:num w:numId="25">
    <w:abstractNumId w:val="0"/>
  </w:num>
  <w:num w:numId="26">
    <w:abstractNumId w:val="9"/>
  </w:num>
  <w:num w:numId="27">
    <w:abstractNumId w:val="1"/>
  </w:num>
  <w:num w:numId="28">
    <w:abstractNumId w:val="18"/>
  </w:num>
  <w:num w:numId="29">
    <w:abstractNumId w:val="22"/>
  </w:num>
  <w:num w:numId="30">
    <w:abstractNumId w:val="36"/>
  </w:num>
  <w:num w:numId="31">
    <w:abstractNumId w:val="11"/>
  </w:num>
  <w:num w:numId="32">
    <w:abstractNumId w:val="27"/>
  </w:num>
  <w:num w:numId="33">
    <w:abstractNumId w:val="32"/>
  </w:num>
  <w:num w:numId="34">
    <w:abstractNumId w:val="23"/>
  </w:num>
  <w:num w:numId="35">
    <w:abstractNumId w:val="12"/>
  </w:num>
  <w:num w:numId="36">
    <w:abstractNumId w:val="14"/>
  </w:num>
  <w:num w:numId="37">
    <w:abstractNumId w:val="2"/>
  </w:num>
  <w:num w:numId="38">
    <w:abstractNumId w:val="7"/>
  </w:num>
  <w:num w:numId="3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16A58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C4C31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D7A4D"/>
    <w:rsid w:val="001F5A3A"/>
    <w:rsid w:val="001F763C"/>
    <w:rsid w:val="002079DD"/>
    <w:rsid w:val="00217201"/>
    <w:rsid w:val="002349EC"/>
    <w:rsid w:val="00241787"/>
    <w:rsid w:val="00264E94"/>
    <w:rsid w:val="002672BA"/>
    <w:rsid w:val="00273268"/>
    <w:rsid w:val="0027356B"/>
    <w:rsid w:val="002857A3"/>
    <w:rsid w:val="002A64C2"/>
    <w:rsid w:val="002C6632"/>
    <w:rsid w:val="002D1DE3"/>
    <w:rsid w:val="002F5FA2"/>
    <w:rsid w:val="00307900"/>
    <w:rsid w:val="003111FC"/>
    <w:rsid w:val="00314534"/>
    <w:rsid w:val="00320D9C"/>
    <w:rsid w:val="003218E3"/>
    <w:rsid w:val="00327920"/>
    <w:rsid w:val="003341A8"/>
    <w:rsid w:val="0034133F"/>
    <w:rsid w:val="00341AD9"/>
    <w:rsid w:val="00355D20"/>
    <w:rsid w:val="00356D07"/>
    <w:rsid w:val="00362B3F"/>
    <w:rsid w:val="00377B26"/>
    <w:rsid w:val="00387842"/>
    <w:rsid w:val="00397207"/>
    <w:rsid w:val="003B0CE0"/>
    <w:rsid w:val="003C2F09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779A4"/>
    <w:rsid w:val="004A1287"/>
    <w:rsid w:val="004C52A6"/>
    <w:rsid w:val="004D5669"/>
    <w:rsid w:val="004D57B3"/>
    <w:rsid w:val="004D64B1"/>
    <w:rsid w:val="004F67D1"/>
    <w:rsid w:val="004F73AE"/>
    <w:rsid w:val="005000A5"/>
    <w:rsid w:val="00502D64"/>
    <w:rsid w:val="00526E5B"/>
    <w:rsid w:val="0054130B"/>
    <w:rsid w:val="00563A81"/>
    <w:rsid w:val="00590E54"/>
    <w:rsid w:val="005E3CED"/>
    <w:rsid w:val="005F1A1B"/>
    <w:rsid w:val="006015B3"/>
    <w:rsid w:val="00605E89"/>
    <w:rsid w:val="00630298"/>
    <w:rsid w:val="00637F34"/>
    <w:rsid w:val="00640198"/>
    <w:rsid w:val="00647E47"/>
    <w:rsid w:val="00650D92"/>
    <w:rsid w:val="00681D79"/>
    <w:rsid w:val="00681D81"/>
    <w:rsid w:val="00690D9D"/>
    <w:rsid w:val="00690FE4"/>
    <w:rsid w:val="006A3F6F"/>
    <w:rsid w:val="006B3F12"/>
    <w:rsid w:val="006C3E18"/>
    <w:rsid w:val="006C4646"/>
    <w:rsid w:val="006C7A48"/>
    <w:rsid w:val="006F24AA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747A7"/>
    <w:rsid w:val="00781D17"/>
    <w:rsid w:val="007A213D"/>
    <w:rsid w:val="007A21F7"/>
    <w:rsid w:val="007A6528"/>
    <w:rsid w:val="007B61D5"/>
    <w:rsid w:val="007D267B"/>
    <w:rsid w:val="007E1A9D"/>
    <w:rsid w:val="007E1C07"/>
    <w:rsid w:val="007E2AF7"/>
    <w:rsid w:val="007F3674"/>
    <w:rsid w:val="007F3A38"/>
    <w:rsid w:val="007F4BA6"/>
    <w:rsid w:val="008001FD"/>
    <w:rsid w:val="00804826"/>
    <w:rsid w:val="008160E0"/>
    <w:rsid w:val="00824A4C"/>
    <w:rsid w:val="00830D0A"/>
    <w:rsid w:val="0083260D"/>
    <w:rsid w:val="0085604A"/>
    <w:rsid w:val="00861B74"/>
    <w:rsid w:val="00865A94"/>
    <w:rsid w:val="00881A0A"/>
    <w:rsid w:val="00886C01"/>
    <w:rsid w:val="008A0774"/>
    <w:rsid w:val="008A5B38"/>
    <w:rsid w:val="008B6D1C"/>
    <w:rsid w:val="008D10E8"/>
    <w:rsid w:val="008D6D5C"/>
    <w:rsid w:val="00905577"/>
    <w:rsid w:val="00911451"/>
    <w:rsid w:val="00913C10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E7DA4"/>
    <w:rsid w:val="009F09A0"/>
    <w:rsid w:val="00A00BA9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51D12"/>
    <w:rsid w:val="00A65D96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03995"/>
    <w:rsid w:val="00B113F5"/>
    <w:rsid w:val="00B264AF"/>
    <w:rsid w:val="00B3122F"/>
    <w:rsid w:val="00B35CFD"/>
    <w:rsid w:val="00B35DE0"/>
    <w:rsid w:val="00B37CCC"/>
    <w:rsid w:val="00B63AB2"/>
    <w:rsid w:val="00B7776B"/>
    <w:rsid w:val="00B914AB"/>
    <w:rsid w:val="00BA20A0"/>
    <w:rsid w:val="00BB20A6"/>
    <w:rsid w:val="00BB6073"/>
    <w:rsid w:val="00BB7331"/>
    <w:rsid w:val="00BC3D36"/>
    <w:rsid w:val="00BE24B4"/>
    <w:rsid w:val="00BF01CB"/>
    <w:rsid w:val="00BF615E"/>
    <w:rsid w:val="00C00C27"/>
    <w:rsid w:val="00C0335E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C2B87"/>
    <w:rsid w:val="00CE3828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94015"/>
    <w:rsid w:val="00DB3B28"/>
    <w:rsid w:val="00DB75AB"/>
    <w:rsid w:val="00DC0EFA"/>
    <w:rsid w:val="00DC22B9"/>
    <w:rsid w:val="00DE16C2"/>
    <w:rsid w:val="00DE4DEC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70D1C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A5D83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1A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A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A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A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A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1A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A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A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A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A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izvornik spisa u referadi</izvorni_sadrzaj>
    <derivirana_varijabla naziv="DomainObject.Predmet.Opis_1">izvornik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1084</properties:Words>
  <properties:Characters>6050</properties:Characters>
  <properties:Lines>133</properties:Lines>
  <properties:Paragraphs>70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2017-06-30T10:49:00Z</dcterms:created>
  <dc:creator>Nada Kraljić</dc:creator>
  <cp:lastModifiedBy>Vinka Mihalinčić</cp:lastModifiedBy>
  <cp:lastPrinted>2016-09-26T12:21:00Z</cp:lastPrinted>
  <dcterms:modified xmlns:xsi="http://www.w3.org/2001/XMLSchema-instance" xsi:type="dcterms:W3CDTF">2017-06-30T10:51:00Z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