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5ecf7" w14:paraId="dc5ecf7" w:rsidRDefault="002B16D1" w:rsidP="002B16D1" w:rsidR="002B16D1" w:rsidRPr="003C3357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 </w:t>
      </w:r>
      <w:r w:rsidRPr="003C3357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3357">
        <w:rPr>
          <w:rFonts w:cs="Times New Roman" w:hAnsi="Times New Roman" w:ascii="Times New Roman"/>
          <w:bCs/>
          <w:sz w:val="24"/>
          <w:szCs w:val="24"/>
        </w:rPr>
        <w:tab/>
      </w:r>
      <w:r w:rsidRPr="003C3357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2B16D1" w:rsidP="002B16D1" w:rsidR="002B16D1" w:rsidRPr="003C335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C3357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2B16D1" w:rsidP="002B16D1" w:rsidR="002B16D1" w:rsidRPr="003C335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C3357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2B16D1" w:rsidP="002B16D1" w:rsidR="002B16D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C3357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3C3357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</w:p>
    <w:p w:rsidRDefault="002B16D1" w:rsidP="002B16D1" w:rsidR="002B16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2B16D1" w:rsidP="002B16D1" w:rsidR="002B16D1" w:rsidRPr="00717394">
      <w:pPr>
        <w:jc w:val="center"/>
        <w:rPr>
          <w:rFonts w:cs="Times New Roman" w:hAnsi="Times New Roman" w:ascii="Times New Roman"/>
          <w:sz w:val="24"/>
          <w:szCs w:val="24"/>
        </w:rPr>
      </w:pPr>
      <w:r w:rsidRPr="00717394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2B16D1" w:rsidP="002B16D1" w:rsidR="002B16D1">
      <w:pPr>
        <w:jc w:val="center"/>
        <w:rPr>
          <w:rFonts w:cs="Times New Roman" w:hAnsi="Times New Roman" w:ascii="Times New Roman"/>
          <w:sz w:val="24"/>
          <w:szCs w:val="24"/>
        </w:rPr>
      </w:pPr>
      <w:r w:rsidRPr="00717394">
        <w:rPr>
          <w:rFonts w:cs="Times New Roman" w:hAnsi="Times New Roman" w:ascii="Times New Roman"/>
          <w:sz w:val="24"/>
          <w:szCs w:val="24"/>
        </w:rPr>
        <w:t>R J E Š E NJ E</w:t>
      </w:r>
    </w:p>
    <w:p w:rsidRDefault="00695D27" w:rsidP="00695D27" w:rsidR="00695D27" w:rsidRPr="00695D27">
      <w:pPr>
        <w:rPr>
          <w:rFonts w:cs="Times New Roman" w:hAnsi="Times New Roman" w:ascii="Times New Roman"/>
          <w:sz w:val="24"/>
          <w:szCs w:val="24"/>
        </w:rPr>
      </w:pPr>
    </w:p>
    <w:p w:rsidRDefault="00695D27" w:rsidP="002B16D1" w:rsidR="00695D2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95D27">
        <w:rPr>
          <w:rFonts w:cs="Times New Roman" w:hAnsi="Times New Roman" w:ascii="Times New Roman"/>
          <w:sz w:val="24"/>
          <w:szCs w:val="24"/>
        </w:rPr>
        <w:tab/>
        <w:t xml:space="preserve">Trgovački sud u Varaždinu, po sucu toga suda Kseniji Flack-Makitan, u stečajnom postupku koji se vodi nad stečajnim dužnikom </w:t>
      </w:r>
      <w:r w:rsidR="00EC6DB3">
        <w:rPr>
          <w:rFonts w:cs="Times New Roman" w:hAnsi="Times New Roman" w:ascii="Times New Roman"/>
          <w:sz w:val="24"/>
          <w:szCs w:val="24"/>
        </w:rPr>
        <w:t>KUTINA PROJEKT d.o.o. u stečaju, Varaždin, Zagrebačka 51, OIB: 52629264653</w:t>
      </w:r>
      <w:r w:rsidR="00E47BDE">
        <w:rPr>
          <w:rFonts w:cs="Times New Roman" w:hAnsi="Times New Roman" w:ascii="Times New Roman"/>
          <w:sz w:val="24"/>
          <w:szCs w:val="24"/>
        </w:rPr>
        <w:t>, 7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00337C">
        <w:rPr>
          <w:rFonts w:cs="Times New Roman" w:hAnsi="Times New Roman" w:ascii="Times New Roman"/>
          <w:sz w:val="24"/>
          <w:szCs w:val="24"/>
        </w:rPr>
        <w:t>k</w:t>
      </w:r>
      <w:r>
        <w:rPr>
          <w:rFonts w:cs="Times New Roman" w:hAnsi="Times New Roman" w:ascii="Times New Roman"/>
          <w:sz w:val="24"/>
          <w:szCs w:val="24"/>
        </w:rPr>
        <w:t>olovoza 2017.</w:t>
      </w:r>
    </w:p>
    <w:p w:rsidRDefault="002B16D1" w:rsidP="002B16D1" w:rsidR="002B16D1" w:rsidRPr="00695D2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695D27" w:rsidP="00695D27" w:rsidR="00695D27">
      <w:pPr>
        <w:jc w:val="center"/>
        <w:rPr>
          <w:rFonts w:cs="Times New Roman" w:hAnsi="Times New Roman" w:ascii="Times New Roman"/>
          <w:sz w:val="24"/>
          <w:szCs w:val="24"/>
        </w:rPr>
      </w:pPr>
      <w:r w:rsidRPr="00695D27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2B16D1" w:rsidP="00695D27" w:rsidR="002B16D1" w:rsidRPr="00695D27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695D27" w:rsidP="002B16D1" w:rsidR="00695D27" w:rsidRPr="00695D2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95D27">
        <w:rPr>
          <w:rFonts w:cs="Times New Roman" w:hAnsi="Times New Roman" w:ascii="Times New Roman"/>
          <w:sz w:val="24"/>
          <w:szCs w:val="24"/>
        </w:rPr>
        <w:t>I.</w:t>
      </w:r>
      <w:r w:rsidRPr="00695D27">
        <w:rPr>
          <w:rFonts w:cs="Times New Roman" w:hAnsi="Times New Roman" w:ascii="Times New Roman"/>
          <w:sz w:val="24"/>
          <w:szCs w:val="24"/>
        </w:rPr>
        <w:tab/>
        <w:t xml:space="preserve">Oglašava se nevažećom dosuda nekretnine stečajnog dužnika </w:t>
      </w:r>
      <w:r w:rsidR="00EC6DB3">
        <w:rPr>
          <w:rFonts w:cs="Times New Roman" w:hAnsi="Times New Roman" w:ascii="Times New Roman"/>
          <w:sz w:val="24"/>
          <w:szCs w:val="24"/>
        </w:rPr>
        <w:t xml:space="preserve">KUTINA PROJEKT d.o.o. u stečaju, Varaždin, Zagrebačka 51, OIB: 52629264653, </w:t>
      </w:r>
      <w:r w:rsidRPr="00695D27">
        <w:rPr>
          <w:rFonts w:cs="Times New Roman" w:hAnsi="Times New Roman" w:ascii="Times New Roman"/>
          <w:sz w:val="24"/>
          <w:szCs w:val="24"/>
        </w:rPr>
        <w:t>i to: čkbr.</w:t>
      </w:r>
      <w:r w:rsidR="00EC6DB3">
        <w:rPr>
          <w:rFonts w:cs="Times New Roman" w:hAnsi="Times New Roman" w:ascii="Times New Roman"/>
          <w:sz w:val="24"/>
          <w:szCs w:val="24"/>
        </w:rPr>
        <w:t xml:space="preserve"> </w:t>
      </w:r>
      <w:r w:rsidRPr="00695D27">
        <w:rPr>
          <w:rFonts w:cs="Times New Roman" w:hAnsi="Times New Roman" w:ascii="Times New Roman"/>
          <w:sz w:val="24"/>
          <w:szCs w:val="24"/>
        </w:rPr>
        <w:t>9160 oranica Sečevine sa 7173 m</w:t>
      </w:r>
      <w:r w:rsidRPr="00EC6DB3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695D27">
        <w:rPr>
          <w:rFonts w:cs="Times New Roman" w:hAnsi="Times New Roman" w:ascii="Times New Roman"/>
          <w:sz w:val="24"/>
          <w:szCs w:val="24"/>
        </w:rPr>
        <w:t>, čkbr.</w:t>
      </w:r>
      <w:r w:rsidR="00EC6DB3">
        <w:rPr>
          <w:rFonts w:cs="Times New Roman" w:hAnsi="Times New Roman" w:ascii="Times New Roman"/>
          <w:sz w:val="24"/>
          <w:szCs w:val="24"/>
        </w:rPr>
        <w:t xml:space="preserve"> </w:t>
      </w:r>
      <w:r w:rsidRPr="00695D27">
        <w:rPr>
          <w:rFonts w:cs="Times New Roman" w:hAnsi="Times New Roman" w:ascii="Times New Roman"/>
          <w:sz w:val="24"/>
          <w:szCs w:val="24"/>
        </w:rPr>
        <w:t>9161 oranica Sečevine sa 5837 m</w:t>
      </w:r>
      <w:r w:rsidRPr="00DE2BD9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695D27">
        <w:rPr>
          <w:rFonts w:cs="Times New Roman" w:hAnsi="Times New Roman" w:ascii="Times New Roman"/>
          <w:sz w:val="24"/>
          <w:szCs w:val="24"/>
        </w:rPr>
        <w:t>, čkbr. oranica Sečevine sa 6459 m</w:t>
      </w:r>
      <w:r w:rsidRPr="00EC6DB3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695D27">
        <w:rPr>
          <w:rFonts w:cs="Times New Roman" w:hAnsi="Times New Roman" w:ascii="Times New Roman"/>
          <w:sz w:val="24"/>
          <w:szCs w:val="24"/>
        </w:rPr>
        <w:t>, čkbr.</w:t>
      </w:r>
      <w:r w:rsidR="00EC6DB3">
        <w:rPr>
          <w:rFonts w:cs="Times New Roman" w:hAnsi="Times New Roman" w:ascii="Times New Roman"/>
          <w:sz w:val="24"/>
          <w:szCs w:val="24"/>
        </w:rPr>
        <w:t xml:space="preserve"> </w:t>
      </w:r>
      <w:r w:rsidRPr="00695D27">
        <w:rPr>
          <w:rFonts w:cs="Times New Roman" w:hAnsi="Times New Roman" w:ascii="Times New Roman"/>
          <w:sz w:val="24"/>
          <w:szCs w:val="24"/>
        </w:rPr>
        <w:t>9163 oranica Sečevine sa 9722 m</w:t>
      </w:r>
      <w:r w:rsidRPr="00EC6DB3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695D27">
        <w:rPr>
          <w:rFonts w:cs="Times New Roman" w:hAnsi="Times New Roman" w:ascii="Times New Roman"/>
          <w:sz w:val="24"/>
          <w:szCs w:val="24"/>
        </w:rPr>
        <w:t xml:space="preserve"> i čkbr.</w:t>
      </w:r>
      <w:r w:rsidR="00EC6DB3">
        <w:rPr>
          <w:rFonts w:cs="Times New Roman" w:hAnsi="Times New Roman" w:ascii="Times New Roman"/>
          <w:sz w:val="24"/>
          <w:szCs w:val="24"/>
        </w:rPr>
        <w:t xml:space="preserve"> </w:t>
      </w:r>
      <w:r w:rsidRPr="00695D27">
        <w:rPr>
          <w:rFonts w:cs="Times New Roman" w:hAnsi="Times New Roman" w:ascii="Times New Roman"/>
          <w:sz w:val="24"/>
          <w:szCs w:val="24"/>
        </w:rPr>
        <w:t>9164 oranica Krč sa 5286 m</w:t>
      </w:r>
      <w:r w:rsidRPr="00EC6DB3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695D27">
        <w:rPr>
          <w:rFonts w:cs="Times New Roman" w:hAnsi="Times New Roman" w:ascii="Times New Roman"/>
          <w:sz w:val="24"/>
          <w:szCs w:val="24"/>
        </w:rPr>
        <w:t xml:space="preserve">, upisane u z.k. ul. 473, k.o. Kutina kod Općinskog suda u </w:t>
      </w:r>
      <w:r w:rsidR="00E47BDE">
        <w:rPr>
          <w:rFonts w:cs="Times New Roman" w:hAnsi="Times New Roman" w:ascii="Times New Roman"/>
          <w:sz w:val="24"/>
          <w:szCs w:val="24"/>
        </w:rPr>
        <w:t xml:space="preserve">Sisku, Stalna služba u </w:t>
      </w:r>
      <w:r w:rsidRPr="00695D27">
        <w:rPr>
          <w:rFonts w:cs="Times New Roman" w:hAnsi="Times New Roman" w:ascii="Times New Roman"/>
          <w:sz w:val="24"/>
          <w:szCs w:val="24"/>
        </w:rPr>
        <w:t xml:space="preserve">Kutini, Zemljišno-knjižni odjel, kupcu </w:t>
      </w:r>
      <w:r>
        <w:rPr>
          <w:rFonts w:cs="Times New Roman" w:hAnsi="Times New Roman" w:ascii="Times New Roman"/>
          <w:sz w:val="24"/>
          <w:szCs w:val="24"/>
        </w:rPr>
        <w:t>Matiji Lampert iz Kutine, Kneza Ljudevita Posavskog 11, OIB</w:t>
      </w:r>
      <w:r w:rsidR="00DE2BD9">
        <w:rPr>
          <w:rFonts w:cs="Times New Roman" w:hAnsi="Times New Roman" w:ascii="Times New Roman"/>
          <w:sz w:val="24"/>
          <w:szCs w:val="24"/>
        </w:rPr>
        <w:t>:</w:t>
      </w:r>
      <w:r>
        <w:rPr>
          <w:rFonts w:cs="Times New Roman" w:hAnsi="Times New Roman" w:ascii="Times New Roman"/>
          <w:sz w:val="24"/>
          <w:szCs w:val="24"/>
        </w:rPr>
        <w:t xml:space="preserve"> 26584767340.</w:t>
      </w:r>
    </w:p>
    <w:p w:rsidRDefault="00695D27" w:rsidP="002B16D1" w:rsidR="00695D2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95D27">
        <w:rPr>
          <w:rFonts w:cs="Times New Roman" w:hAnsi="Times New Roman" w:ascii="Times New Roman"/>
          <w:sz w:val="24"/>
          <w:szCs w:val="24"/>
        </w:rPr>
        <w:t xml:space="preserve">II. </w:t>
      </w:r>
      <w:r w:rsidRPr="00695D27">
        <w:rPr>
          <w:rFonts w:cs="Times New Roman" w:hAnsi="Times New Roman" w:ascii="Times New Roman"/>
          <w:sz w:val="24"/>
          <w:szCs w:val="24"/>
        </w:rPr>
        <w:tab/>
      </w:r>
      <w:r w:rsidR="00710B61">
        <w:rPr>
          <w:rFonts w:cs="Times New Roman" w:hAnsi="Times New Roman" w:ascii="Times New Roman"/>
          <w:sz w:val="24"/>
          <w:szCs w:val="24"/>
        </w:rPr>
        <w:t xml:space="preserve">Nekretnina stečajnog dužnika </w:t>
      </w:r>
      <w:r w:rsidR="00710B61" w:rsidRPr="00710B61">
        <w:rPr>
          <w:rFonts w:cs="Times New Roman" w:hAnsi="Times New Roman" w:ascii="Times New Roman"/>
          <w:sz w:val="24"/>
          <w:szCs w:val="24"/>
        </w:rPr>
        <w:t xml:space="preserve">KUTINA PROJEKT d.o.o. u stečaju, Varaždin, Zagrebačka ulica 51, </w:t>
      </w:r>
      <w:r w:rsidR="00DE2BD9">
        <w:rPr>
          <w:rFonts w:cs="Times New Roman" w:hAnsi="Times New Roman" w:ascii="Times New Roman"/>
          <w:sz w:val="24"/>
          <w:szCs w:val="24"/>
        </w:rPr>
        <w:t xml:space="preserve">OIB: 52629264653 </w:t>
      </w:r>
      <w:r w:rsidR="00710B61">
        <w:rPr>
          <w:rFonts w:cs="Times New Roman" w:hAnsi="Times New Roman" w:ascii="Times New Roman"/>
          <w:sz w:val="24"/>
          <w:szCs w:val="24"/>
        </w:rPr>
        <w:t>i to:</w:t>
      </w:r>
    </w:p>
    <w:p w:rsidRDefault="00710B61" w:rsidP="002B16D1" w:rsidR="00710B6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710B61">
        <w:rPr>
          <w:rFonts w:cs="Times New Roman" w:hAnsi="Times New Roman" w:ascii="Times New Roman"/>
          <w:sz w:val="24"/>
          <w:szCs w:val="24"/>
        </w:rPr>
        <w:t>čkbr.</w:t>
      </w:r>
      <w:r w:rsidR="00DE2BD9">
        <w:rPr>
          <w:rFonts w:cs="Times New Roman" w:hAnsi="Times New Roman" w:ascii="Times New Roman"/>
          <w:sz w:val="24"/>
          <w:szCs w:val="24"/>
        </w:rPr>
        <w:t xml:space="preserve"> </w:t>
      </w:r>
      <w:r w:rsidRPr="00710B61">
        <w:rPr>
          <w:rFonts w:cs="Times New Roman" w:hAnsi="Times New Roman" w:ascii="Times New Roman"/>
          <w:sz w:val="24"/>
          <w:szCs w:val="24"/>
        </w:rPr>
        <w:t>9160 oranica Sečevine sa 7173 m</w:t>
      </w:r>
      <w:r w:rsidRPr="00DE2BD9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710B61">
        <w:rPr>
          <w:rFonts w:cs="Times New Roman" w:hAnsi="Times New Roman" w:ascii="Times New Roman"/>
          <w:sz w:val="24"/>
          <w:szCs w:val="24"/>
        </w:rPr>
        <w:t>, čkbr.</w:t>
      </w:r>
      <w:r w:rsidR="00DE2BD9">
        <w:rPr>
          <w:rFonts w:cs="Times New Roman" w:hAnsi="Times New Roman" w:ascii="Times New Roman"/>
          <w:sz w:val="24"/>
          <w:szCs w:val="24"/>
        </w:rPr>
        <w:t xml:space="preserve"> </w:t>
      </w:r>
      <w:r w:rsidRPr="00710B61">
        <w:rPr>
          <w:rFonts w:cs="Times New Roman" w:hAnsi="Times New Roman" w:ascii="Times New Roman"/>
          <w:sz w:val="24"/>
          <w:szCs w:val="24"/>
        </w:rPr>
        <w:t>9161 oranica Sečevine sa 5837 m</w:t>
      </w:r>
      <w:r w:rsidRPr="00DE2BD9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710B61">
        <w:rPr>
          <w:rFonts w:cs="Times New Roman" w:hAnsi="Times New Roman" w:ascii="Times New Roman"/>
          <w:sz w:val="24"/>
          <w:szCs w:val="24"/>
        </w:rPr>
        <w:t>, čkbr. oranica Sečevine sa 6459 m</w:t>
      </w:r>
      <w:r w:rsidRPr="00DE2BD9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710B61">
        <w:rPr>
          <w:rFonts w:cs="Times New Roman" w:hAnsi="Times New Roman" w:ascii="Times New Roman"/>
          <w:sz w:val="24"/>
          <w:szCs w:val="24"/>
        </w:rPr>
        <w:t>, čkbr.</w:t>
      </w:r>
      <w:r w:rsidR="00DE2BD9">
        <w:rPr>
          <w:rFonts w:cs="Times New Roman" w:hAnsi="Times New Roman" w:ascii="Times New Roman"/>
          <w:sz w:val="24"/>
          <w:szCs w:val="24"/>
        </w:rPr>
        <w:t xml:space="preserve"> </w:t>
      </w:r>
      <w:r w:rsidRPr="00710B61">
        <w:rPr>
          <w:rFonts w:cs="Times New Roman" w:hAnsi="Times New Roman" w:ascii="Times New Roman"/>
          <w:sz w:val="24"/>
          <w:szCs w:val="24"/>
        </w:rPr>
        <w:t>9163 oranica Sečevine sa 9722 m</w:t>
      </w:r>
      <w:r w:rsidRPr="00DE2BD9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710B61">
        <w:rPr>
          <w:rFonts w:cs="Times New Roman" w:hAnsi="Times New Roman" w:ascii="Times New Roman"/>
          <w:sz w:val="24"/>
          <w:szCs w:val="24"/>
        </w:rPr>
        <w:t xml:space="preserve"> i čkbr.</w:t>
      </w:r>
      <w:r w:rsidR="00DE2BD9">
        <w:rPr>
          <w:rFonts w:cs="Times New Roman" w:hAnsi="Times New Roman" w:ascii="Times New Roman"/>
          <w:sz w:val="24"/>
          <w:szCs w:val="24"/>
        </w:rPr>
        <w:t xml:space="preserve"> </w:t>
      </w:r>
      <w:r w:rsidRPr="00710B61">
        <w:rPr>
          <w:rFonts w:cs="Times New Roman" w:hAnsi="Times New Roman" w:ascii="Times New Roman"/>
          <w:sz w:val="24"/>
          <w:szCs w:val="24"/>
        </w:rPr>
        <w:t>9164 oranica Krč sa 5286 m</w:t>
      </w:r>
      <w:r w:rsidRPr="00DE2BD9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Pr="00710B61">
        <w:rPr>
          <w:rFonts w:cs="Times New Roman" w:hAnsi="Times New Roman" w:ascii="Times New Roman"/>
          <w:sz w:val="24"/>
          <w:szCs w:val="24"/>
        </w:rPr>
        <w:t xml:space="preserve">, upisane u z.k. ul. 473, k.o. Kutina kod Općinskog suda u </w:t>
      </w:r>
      <w:r w:rsidR="00E47BDE">
        <w:rPr>
          <w:rFonts w:cs="Times New Roman" w:hAnsi="Times New Roman" w:ascii="Times New Roman"/>
          <w:sz w:val="24"/>
          <w:szCs w:val="24"/>
        </w:rPr>
        <w:t xml:space="preserve">Sisku, Stalna služba u </w:t>
      </w:r>
      <w:r w:rsidRPr="00710B61">
        <w:rPr>
          <w:rFonts w:cs="Times New Roman" w:hAnsi="Times New Roman" w:ascii="Times New Roman"/>
          <w:sz w:val="24"/>
          <w:szCs w:val="24"/>
        </w:rPr>
        <w:t>Kutini, Zemljišno-knjižni odjel</w:t>
      </w:r>
      <w:r>
        <w:rPr>
          <w:rFonts w:cs="Times New Roman" w:hAnsi="Times New Roman" w:ascii="Times New Roman"/>
          <w:sz w:val="24"/>
          <w:szCs w:val="24"/>
        </w:rPr>
        <w:t>, dosuđuje se kupcima FLAMTRON d.o.o., Kutina,  Ulica kralja Petra Krešimira IV br.</w:t>
      </w:r>
      <w:r w:rsidR="00DE2BD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1, OIB</w:t>
      </w:r>
      <w:r w:rsidR="00DE2BD9">
        <w:rPr>
          <w:rFonts w:cs="Times New Roman" w:hAnsi="Times New Roman" w:ascii="Times New Roman"/>
          <w:sz w:val="24"/>
          <w:szCs w:val="24"/>
        </w:rPr>
        <w:t>:</w:t>
      </w:r>
      <w:r>
        <w:rPr>
          <w:rFonts w:cs="Times New Roman" w:hAnsi="Times New Roman" w:ascii="Times New Roman"/>
          <w:sz w:val="24"/>
          <w:szCs w:val="24"/>
        </w:rPr>
        <w:t xml:space="preserve"> 57903066772 i LAMPERT d.o.o., Kutina, Kneza Ljudevita Posavskog 11</w:t>
      </w:r>
      <w:r w:rsidR="00711C7E">
        <w:rPr>
          <w:rFonts w:cs="Times New Roman" w:hAnsi="Times New Roman" w:ascii="Times New Roman"/>
          <w:sz w:val="24"/>
          <w:szCs w:val="24"/>
        </w:rPr>
        <w:t>, OIB</w:t>
      </w:r>
      <w:r w:rsidR="00DE2BD9">
        <w:rPr>
          <w:rFonts w:cs="Times New Roman" w:hAnsi="Times New Roman" w:ascii="Times New Roman"/>
          <w:sz w:val="24"/>
          <w:szCs w:val="24"/>
        </w:rPr>
        <w:t>:</w:t>
      </w:r>
      <w:r w:rsidR="00711C7E">
        <w:rPr>
          <w:rFonts w:cs="Times New Roman" w:hAnsi="Times New Roman" w:ascii="Times New Roman"/>
          <w:sz w:val="24"/>
          <w:szCs w:val="24"/>
        </w:rPr>
        <w:t xml:space="preserve"> 25197822885, koji su redom prema veličini cijene ponuđene na ročištu za javnu dražbu održanom 11. </w:t>
      </w:r>
      <w:r w:rsidR="0000337C">
        <w:rPr>
          <w:rFonts w:cs="Times New Roman" w:hAnsi="Times New Roman" w:ascii="Times New Roman"/>
          <w:sz w:val="24"/>
          <w:szCs w:val="24"/>
        </w:rPr>
        <w:t>l</w:t>
      </w:r>
      <w:r w:rsidR="00711C7E">
        <w:rPr>
          <w:rFonts w:cs="Times New Roman" w:hAnsi="Times New Roman" w:ascii="Times New Roman"/>
          <w:sz w:val="24"/>
          <w:szCs w:val="24"/>
        </w:rPr>
        <w:t>istopada 2016. ponudili nižu cijenu.</w:t>
      </w:r>
    </w:p>
    <w:p w:rsidRDefault="00711C7E" w:rsidP="002B16D1" w:rsidR="00711C7E" w:rsidRPr="00695D2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III. Nalaže se kupcima </w:t>
      </w:r>
      <w:r w:rsidR="00DE2BD9">
        <w:rPr>
          <w:rFonts w:cs="Times New Roman" w:hAnsi="Times New Roman" w:ascii="Times New Roman"/>
          <w:sz w:val="24"/>
          <w:szCs w:val="24"/>
        </w:rPr>
        <w:t xml:space="preserve">FLAMTRON d.o.o., Kutina, </w:t>
      </w:r>
      <w:r w:rsidRPr="00711C7E">
        <w:rPr>
          <w:rFonts w:cs="Times New Roman" w:hAnsi="Times New Roman" w:ascii="Times New Roman"/>
          <w:sz w:val="24"/>
          <w:szCs w:val="24"/>
        </w:rPr>
        <w:t>Ulica kralja Petra Krešimira IV br.</w:t>
      </w:r>
      <w:r w:rsidR="00DE2BD9">
        <w:rPr>
          <w:rFonts w:cs="Times New Roman" w:hAnsi="Times New Roman" w:ascii="Times New Roman"/>
          <w:sz w:val="24"/>
          <w:szCs w:val="24"/>
        </w:rPr>
        <w:t xml:space="preserve"> </w:t>
      </w:r>
      <w:r w:rsidR="00E47BDE">
        <w:rPr>
          <w:rFonts w:cs="Times New Roman" w:hAnsi="Times New Roman" w:ascii="Times New Roman"/>
          <w:sz w:val="24"/>
          <w:szCs w:val="24"/>
        </w:rPr>
        <w:t xml:space="preserve">1, OIB: 57903066772 </w:t>
      </w:r>
      <w:r w:rsidRPr="00711C7E">
        <w:rPr>
          <w:rFonts w:cs="Times New Roman" w:hAnsi="Times New Roman" w:ascii="Times New Roman"/>
          <w:sz w:val="24"/>
          <w:szCs w:val="24"/>
        </w:rPr>
        <w:t xml:space="preserve">i LAMPERT d.o.o., Kutina, Kneza Ljudevita Posavskog 11, </w:t>
      </w:r>
      <w:r w:rsidR="00E47BDE">
        <w:rPr>
          <w:rFonts w:cs="Times New Roman" w:hAnsi="Times New Roman" w:ascii="Times New Roman"/>
          <w:sz w:val="24"/>
          <w:szCs w:val="24"/>
        </w:rPr>
        <w:t>OIB: 25197822885</w:t>
      </w:r>
      <w:r w:rsidRPr="00711C7E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da u roku od 30 dana od pravomoćnosti ovog rješenja uplate kupovninu za nekretninu iz toč.</w:t>
      </w:r>
      <w:r w:rsidR="00DE2BD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II</w:t>
      </w:r>
      <w:r w:rsidR="00DE2BD9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izreke ovog rješenja  u iznosu od 660.000,00 kn, jer će sud u protivnom oglasiti nevažećom ovu proda</w:t>
      </w:r>
      <w:r w:rsidR="00DE2BD9">
        <w:rPr>
          <w:rFonts w:cs="Times New Roman" w:hAnsi="Times New Roman" w:ascii="Times New Roman"/>
          <w:sz w:val="24"/>
          <w:szCs w:val="24"/>
        </w:rPr>
        <w:t>ju i odrediti novu javnu dražbu.</w:t>
      </w:r>
    </w:p>
    <w:p w:rsidRDefault="00695D27" w:rsidP="00695D27" w:rsidR="00695D27">
      <w:pPr>
        <w:rPr>
          <w:rFonts w:cs="Times New Roman" w:hAnsi="Times New Roman" w:ascii="Times New Roman"/>
          <w:sz w:val="24"/>
          <w:szCs w:val="24"/>
        </w:rPr>
      </w:pPr>
    </w:p>
    <w:p w:rsidRDefault="002B16D1" w:rsidP="00695D27" w:rsidR="002B16D1" w:rsidRPr="00695D27">
      <w:pPr>
        <w:rPr>
          <w:rFonts w:cs="Times New Roman" w:hAnsi="Times New Roman" w:ascii="Times New Roman"/>
          <w:sz w:val="24"/>
          <w:szCs w:val="24"/>
        </w:rPr>
      </w:pPr>
    </w:p>
    <w:p w:rsidRDefault="00695D27" w:rsidP="00711C7E" w:rsidR="00695D27">
      <w:pPr>
        <w:jc w:val="center"/>
        <w:rPr>
          <w:rFonts w:cs="Times New Roman" w:hAnsi="Times New Roman" w:ascii="Times New Roman"/>
          <w:sz w:val="24"/>
          <w:szCs w:val="24"/>
        </w:rPr>
      </w:pPr>
      <w:r w:rsidRPr="00695D27">
        <w:rPr>
          <w:rFonts w:cs="Times New Roman" w:hAnsi="Times New Roman" w:ascii="Times New Roman"/>
          <w:sz w:val="24"/>
          <w:szCs w:val="24"/>
        </w:rPr>
        <w:t>Obrazloženje</w:t>
      </w:r>
    </w:p>
    <w:p w:rsidRDefault="002B16D1" w:rsidP="00711C7E" w:rsidR="002B16D1" w:rsidRPr="00695D27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695D27" w:rsidP="002B16D1" w:rsidR="00695D27" w:rsidRPr="00695D2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95D27">
        <w:rPr>
          <w:rFonts w:cs="Times New Roman" w:hAnsi="Times New Roman" w:ascii="Times New Roman"/>
          <w:sz w:val="24"/>
          <w:szCs w:val="24"/>
        </w:rPr>
        <w:tab/>
        <w:t xml:space="preserve">Rješenjem o dosudi od </w:t>
      </w:r>
      <w:r w:rsidR="00711C7E">
        <w:rPr>
          <w:rFonts w:cs="Times New Roman" w:hAnsi="Times New Roman" w:ascii="Times New Roman"/>
          <w:sz w:val="24"/>
          <w:szCs w:val="24"/>
        </w:rPr>
        <w:t xml:space="preserve">6. ožujka 2017., </w:t>
      </w:r>
      <w:r w:rsidR="00DE2BD9">
        <w:rPr>
          <w:rFonts w:cs="Times New Roman" w:hAnsi="Times New Roman" w:ascii="Times New Roman"/>
          <w:sz w:val="24"/>
          <w:szCs w:val="24"/>
        </w:rPr>
        <w:t xml:space="preserve">poslovni </w:t>
      </w:r>
      <w:r w:rsidR="00711C7E">
        <w:rPr>
          <w:rFonts w:cs="Times New Roman" w:hAnsi="Times New Roman" w:ascii="Times New Roman"/>
          <w:sz w:val="24"/>
          <w:szCs w:val="24"/>
        </w:rPr>
        <w:t>broj St-357/13-67</w:t>
      </w:r>
      <w:r w:rsidRPr="00695D27">
        <w:rPr>
          <w:rFonts w:cs="Times New Roman" w:hAnsi="Times New Roman" w:ascii="Times New Roman"/>
          <w:sz w:val="24"/>
          <w:szCs w:val="24"/>
        </w:rPr>
        <w:t xml:space="preserve"> dosuđena je nekretnina navedena u toč. I. izreke ovog rješenja, kupcu</w:t>
      </w:r>
      <w:r w:rsidR="00711C7E" w:rsidRPr="00711C7E">
        <w:t xml:space="preserve"> </w:t>
      </w:r>
      <w:r w:rsidR="00711C7E" w:rsidRPr="00711C7E">
        <w:rPr>
          <w:rFonts w:cs="Times New Roman" w:hAnsi="Times New Roman" w:ascii="Times New Roman"/>
          <w:sz w:val="24"/>
          <w:szCs w:val="24"/>
        </w:rPr>
        <w:t>Matiji Lampert iz Kutine, Kneza Ljudevita Po</w:t>
      </w:r>
      <w:r w:rsidR="00DE2BD9">
        <w:rPr>
          <w:rFonts w:cs="Times New Roman" w:hAnsi="Times New Roman" w:ascii="Times New Roman"/>
          <w:sz w:val="24"/>
          <w:szCs w:val="24"/>
        </w:rPr>
        <w:t xml:space="preserve">savskog 11, OIB: </w:t>
      </w:r>
      <w:r w:rsidR="00711C7E" w:rsidRPr="00711C7E">
        <w:rPr>
          <w:rFonts w:cs="Times New Roman" w:hAnsi="Times New Roman" w:ascii="Times New Roman"/>
          <w:sz w:val="24"/>
          <w:szCs w:val="24"/>
        </w:rPr>
        <w:t>26584767340</w:t>
      </w:r>
      <w:r w:rsidRPr="00695D27">
        <w:rPr>
          <w:rFonts w:cs="Times New Roman" w:hAnsi="Times New Roman" w:ascii="Times New Roman"/>
          <w:sz w:val="24"/>
          <w:szCs w:val="24"/>
        </w:rPr>
        <w:t xml:space="preserve">, te je isti pozvan na uplatu </w:t>
      </w:r>
      <w:r w:rsidR="00711C7E">
        <w:rPr>
          <w:rFonts w:cs="Times New Roman" w:hAnsi="Times New Roman" w:ascii="Times New Roman"/>
          <w:sz w:val="24"/>
          <w:szCs w:val="24"/>
        </w:rPr>
        <w:t>kupovnine u iznosu od 1.510.000,00</w:t>
      </w:r>
      <w:r w:rsidRPr="00695D27">
        <w:rPr>
          <w:rFonts w:cs="Times New Roman" w:hAnsi="Times New Roman" w:ascii="Times New Roman"/>
          <w:sz w:val="24"/>
          <w:szCs w:val="24"/>
        </w:rPr>
        <w:t xml:space="preserve"> kn, u roku od 30 dana od pravomoćnosti rješenja o dosudi.</w:t>
      </w:r>
    </w:p>
    <w:p w:rsidRDefault="00695D27" w:rsidP="002B16D1" w:rsidR="002B16D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95D27">
        <w:rPr>
          <w:rFonts w:cs="Times New Roman" w:hAnsi="Times New Roman" w:ascii="Times New Roman"/>
          <w:sz w:val="24"/>
          <w:szCs w:val="24"/>
        </w:rPr>
        <w:tab/>
        <w:t xml:space="preserve">S obzirom na to da kupac nije uplatio u dodijeljenom roku kupovninu, sud je u skladu s čl. 103. st. 6. Ovršnog zakona (dalje OZ, Narodne novine broj 112/12, 25/13 i 93/14), a u svezi čl. 164. st. 1. Stečajnog zakona (dalje SZ, Narodne novine broj 44/96, 161/98, 29/99, 123/03, 197/03, 82/06, 116/10, 125/12 i 133/12) oglasio nevažećom dosudu kupcu i </w:t>
      </w:r>
      <w:r w:rsidR="00711C7E">
        <w:rPr>
          <w:rFonts w:cs="Times New Roman" w:hAnsi="Times New Roman" w:ascii="Times New Roman"/>
          <w:sz w:val="24"/>
          <w:szCs w:val="24"/>
        </w:rPr>
        <w:t xml:space="preserve">dosudio nekretninu kupcu koji je na ročištu za dražbu održanom 22. listopada 2016. ponudio prema veličini cijene nižu cijenu u iznosu od </w:t>
      </w:r>
      <w:r w:rsidR="00711C7E" w:rsidRPr="00711C7E">
        <w:rPr>
          <w:rFonts w:cs="Times New Roman" w:hAnsi="Times New Roman" w:ascii="Times New Roman"/>
          <w:sz w:val="24"/>
          <w:szCs w:val="24"/>
        </w:rPr>
        <w:t>660.000,00 kn</w:t>
      </w:r>
      <w:r w:rsidR="00711C7E">
        <w:rPr>
          <w:rFonts w:cs="Times New Roman" w:hAnsi="Times New Roman" w:ascii="Times New Roman"/>
          <w:sz w:val="24"/>
          <w:szCs w:val="24"/>
        </w:rPr>
        <w:t>.</w:t>
      </w:r>
    </w:p>
    <w:p w:rsidRDefault="00B03325" w:rsidP="002B16D1" w:rsidR="00B03325" w:rsidRPr="00695D27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2B16D1" w:rsidP="002B16D1" w:rsidR="002B16D1" w:rsidRPr="0011389E">
      <w:pPr>
        <w:jc w:val="center"/>
        <w:rPr>
          <w:rFonts w:cs="Times New Roman" w:hAnsi="Times New Roman" w:ascii="Times New Roman"/>
          <w:sz w:val="24"/>
          <w:szCs w:val="24"/>
        </w:rPr>
      </w:pPr>
      <w:r w:rsidRPr="0011389E">
        <w:rPr>
          <w:rFonts w:cs="Times New Roman" w:hAnsi="Times New Roman" w:ascii="Times New Roman"/>
          <w:sz w:val="24"/>
          <w:szCs w:val="24"/>
        </w:rPr>
        <w:t>U Varaždinu,</w:t>
      </w:r>
      <w:r w:rsidR="00E47BDE">
        <w:rPr>
          <w:rFonts w:cs="Times New Roman" w:hAnsi="Times New Roman" w:ascii="Times New Roman"/>
          <w:sz w:val="24"/>
          <w:szCs w:val="24"/>
        </w:rPr>
        <w:t xml:space="preserve"> 7</w:t>
      </w:r>
      <w:r>
        <w:rPr>
          <w:rFonts w:cs="Times New Roman" w:hAnsi="Times New Roman" w:ascii="Times New Roman"/>
          <w:sz w:val="24"/>
          <w:szCs w:val="24"/>
        </w:rPr>
        <w:t>. kolovoza 2017.</w:t>
      </w:r>
    </w:p>
    <w:p w:rsidRDefault="002B16D1" w:rsidP="002B16D1" w:rsidR="002B16D1" w:rsidRPr="00E700A3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E700A3">
        <w:rPr>
          <w:rFonts w:cs="Times New Roman" w:hAnsi="Times New Roman" w:ascii="Times New Roman"/>
          <w:sz w:val="24"/>
          <w:szCs w:val="24"/>
        </w:rPr>
        <w:t>SUDAC</w:t>
      </w:r>
    </w:p>
    <w:p w:rsidRDefault="002B16D1" w:rsidP="002B16D1" w:rsidR="002B16D1" w:rsidRPr="00E700A3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E700A3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2B16D1" w:rsidP="002B16D1" w:rsidR="002B16D1" w:rsidRPr="00E700A3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E700A3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2B16D1" w:rsidP="002B16D1" w:rsidR="002B16D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47BDE" w:rsidP="002B16D1" w:rsidR="00E47BD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B16D1" w:rsidP="002B16D1" w:rsidR="002B16D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B16D1" w:rsidP="002B16D1" w:rsidR="002B16D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2B16D1" w:rsidP="002B16D1" w:rsidR="002B16D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E47BDE" w:rsidP="00B03325" w:rsidR="00E47BD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47BDE" w:rsidP="00E47BDE" w:rsidR="00E47BDE">
      <w:pPr>
        <w:rPr>
          <w:rFonts w:cs="Times New Roman" w:hAnsi="Times New Roman" w:ascii="Times New Roman"/>
          <w:sz w:val="24"/>
          <w:szCs w:val="24"/>
        </w:rPr>
      </w:pPr>
    </w:p>
    <w:p w:rsidRDefault="00E47BDE" w:rsidP="00E47BDE" w:rsidR="00E47BDE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E47BDE" w:rsidP="00E47BDE" w:rsidR="00E47BDE">
      <w:pPr>
        <w:pStyle w:val="Odlomakpopisa"/>
        <w:numPr>
          <w:ilvl w:val="0"/>
          <w:numId w:val="2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Kupac Lampert do.o., Kutina, Kneza Ljudevita Posavskog 11,</w:t>
      </w:r>
    </w:p>
    <w:p w:rsidRDefault="00E47BDE" w:rsidP="00E47BDE" w:rsidR="00E47BDE">
      <w:pPr>
        <w:pStyle w:val="Odlomakpopisa"/>
        <w:numPr>
          <w:ilvl w:val="0"/>
          <w:numId w:val="2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Kupac Flamtron d.o.o., Kutina, Ulica kralja Petra Krešimira IV.,</w:t>
      </w:r>
    </w:p>
    <w:p w:rsidRDefault="00E47BDE" w:rsidP="00E47BDE" w:rsidR="00E47BDE">
      <w:pPr>
        <w:pStyle w:val="Odlomakpopisa"/>
        <w:numPr>
          <w:ilvl w:val="0"/>
          <w:numId w:val="2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Općinski sud u Sisku, Stalna služba u Kutini, Zemljišno knjižni odjel, Hrvatskih branitelja 1, Kutina,</w:t>
      </w:r>
    </w:p>
    <w:p w:rsidRDefault="00E47BDE" w:rsidP="00E47BDE" w:rsidR="00E47BDE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E47BDE" w:rsidP="00E47BDE" w:rsidR="00E47BDE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E47BDE" w:rsidP="00E47BDE" w:rsidR="00E47BDE" w:rsidRPr="00E47BDE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E47BDE" w:rsidP="00E47BDE" w:rsidR="00E47BDE" w:rsidRPr="00E47BDE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Putem e-Oglasne ploče suda:</w:t>
      </w:r>
    </w:p>
    <w:p w:rsidRDefault="00E47BDE" w:rsidP="00E47BDE" w:rsidR="00E47BDE">
      <w:pPr>
        <w:pStyle w:val="Odlomakpopisa"/>
        <w:numPr>
          <w:ilvl w:val="0"/>
          <w:numId w:val="2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Stečajna upraviteljica, Katarina Conar-Brod, Varaždin, Križanićeva 92,</w:t>
      </w:r>
    </w:p>
    <w:p w:rsidRDefault="00E47BDE" w:rsidP="00E47BDE" w:rsidR="00E47BDE" w:rsidRPr="00E47BDE">
      <w:pPr>
        <w:pStyle w:val="Odlomakpopisa"/>
        <w:numPr>
          <w:ilvl w:val="0"/>
          <w:numId w:val="2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Razlučni vjerovnici, putem e-Oglasne ploče suda,</w:t>
      </w:r>
    </w:p>
    <w:p w:rsidRDefault="00E47BDE" w:rsidP="00E47BDE" w:rsidR="00E47BDE" w:rsidRPr="00E47BDE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47BDE">
        <w:rPr>
          <w:rFonts w:cs="Times New Roman" w:hAnsi="Times New Roman" w:ascii="Times New Roman"/>
          <w:sz w:val="24"/>
          <w:szCs w:val="24"/>
        </w:rPr>
        <w:t>Županijsko državno odvjetništvo u Varaždinu, Građ.-upravni odjel, Varaždin, B. Radić 2,</w:t>
      </w:r>
    </w:p>
    <w:p w:rsidRDefault="00E47BDE" w:rsidP="00E47BDE" w:rsidR="00E47BDE" w:rsidRPr="00E47BDE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47BDE">
        <w:rPr>
          <w:rFonts w:cs="Times New Roman" w:hAnsi="Times New Roman" w:ascii="Times New Roman"/>
          <w:sz w:val="24"/>
          <w:szCs w:val="24"/>
        </w:rPr>
        <w:t>Razlučni vjerovnik Zagrebačka banka d.d., Zagreb, Paromlinska 2,</w:t>
      </w:r>
    </w:p>
    <w:p w:rsidRDefault="00E47BDE" w:rsidP="00E47BDE" w:rsidR="00E47BDE">
      <w:pPr>
        <w:pStyle w:val="Odlomakpopisa"/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E47BDE" w:rsidP="00B03325" w:rsidR="00E47BDE" w:rsidRPr="00695D2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sectPr w:rsidSect="002B16D1" w:rsidR="00E47BDE" w:rsidRPr="00695D2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5B21" w:rsidP="002B16D1" w:rsidR="002D5B21">
      <w:pPr>
        <w:spacing w:lineRule="auto" w:line="240" w:after="0"/>
      </w:pPr>
      <w:r>
        <w:separator/>
      </w:r>
    </w:p>
  </w:endnote>
  <w:endnote w:id="0" w:type="continuationSeparator">
    <w:p w:rsidRDefault="002D5B21" w:rsidP="002B16D1" w:rsidR="002D5B2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5B21" w:rsidP="002B16D1" w:rsidR="002D5B21">
      <w:pPr>
        <w:spacing w:lineRule="auto" w:line="240" w:after="0"/>
      </w:pPr>
      <w:r>
        <w:separator/>
      </w:r>
    </w:p>
  </w:footnote>
  <w:footnote w:id="0" w:type="continuationSeparator">
    <w:p w:rsidRDefault="002D5B21" w:rsidP="002B16D1" w:rsidR="002D5B2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8180198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2B16D1" w:rsidR="002B16D1" w:rsidRPr="002B16D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B16D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B16D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B16D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26158">
          <w:rPr>
            <w:rFonts w:cs="Times New Roman" w:hAnsi="Times New Roman" w:ascii="Times New Roman"/>
            <w:noProof/>
            <w:sz w:val="24"/>
            <w:szCs w:val="24"/>
          </w:rPr>
          <w:t>3</w:t>
        </w:r>
        <w:r w:rsidRPr="002B16D1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2B16D1" w:rsidP="002B16D1" w:rsidR="002B16D1" w:rsidRPr="008C5D85">
    <w:pPr>
      <w:pStyle w:val="Zaglavlje"/>
      <w:rPr>
        <w:rFonts w:cs="Times New Roman" w:hAnsi="Times New Roman" w:ascii="Times New Roman"/>
        <w:sz w:val="24"/>
        <w:szCs w:val="24"/>
      </w:rPr>
    </w:pPr>
  </w:p>
  <w:p w:rsidRDefault="002B16D1" w:rsidP="002B16D1" w:rsidR="002B16D1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8C5D85">
      <w:rPr>
        <w:rFonts w:cs="Times New Roman" w:hAnsi="Times New Roman" w:ascii="Times New Roman"/>
        <w:sz w:val="24"/>
        <w:szCs w:val="24"/>
      </w:rPr>
      <w:t>Poslovni broj: 5 St-357/13-</w:t>
    </w:r>
    <w:r w:rsidR="00280294">
      <w:rPr>
        <w:rFonts w:cs="Times New Roman" w:hAnsi="Times New Roman" w:ascii="Times New Roman"/>
        <w:sz w:val="24"/>
        <w:szCs w:val="24"/>
      </w:rPr>
      <w:t>73</w:t>
    </w:r>
  </w:p>
  <w:p w:rsidRDefault="002B16D1" w:rsidP="002B16D1" w:rsidR="002B16D1">
    <w:pPr>
      <w:pStyle w:val="Zaglavlje"/>
      <w:rPr>
        <w:rFonts w:cs="Times New Roman" w:hAnsi="Times New Roman" w:ascii="Times New Roman"/>
        <w:sz w:val="24"/>
        <w:szCs w:val="24"/>
      </w:rPr>
    </w:pPr>
  </w:p>
  <w:p w:rsidRDefault="002B16D1" w:rsidR="002B16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16D1" w:rsidP="002B16D1" w:rsidR="002B16D1" w:rsidRPr="008C5D85">
    <w:pPr>
      <w:pStyle w:val="Zaglavlje"/>
      <w:rPr>
        <w:rFonts w:cs="Times New Roman" w:hAnsi="Times New Roman" w:ascii="Times New Roman"/>
        <w:sz w:val="24"/>
        <w:szCs w:val="24"/>
      </w:rPr>
    </w:pPr>
  </w:p>
  <w:p w:rsidRDefault="002B16D1" w:rsidP="002B16D1" w:rsidR="002B16D1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8C5D85">
      <w:rPr>
        <w:rFonts w:cs="Times New Roman" w:hAnsi="Times New Roman" w:ascii="Times New Roman"/>
        <w:sz w:val="24"/>
        <w:szCs w:val="24"/>
      </w:rPr>
      <w:t>Poslovni broj: 5 St-357/13-</w:t>
    </w:r>
    <w:r w:rsidR="00280294">
      <w:rPr>
        <w:rFonts w:cs="Times New Roman" w:hAnsi="Times New Roman" w:ascii="Times New Roman"/>
        <w:sz w:val="24"/>
        <w:szCs w:val="24"/>
      </w:rPr>
      <w:t>73</w:t>
    </w:r>
  </w:p>
  <w:p w:rsidRDefault="002B16D1" w:rsidR="002B16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7075DF"/>
    <w:multiLevelType w:val="hybridMultilevel"/>
    <w:tmpl w:val="EE5CCD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644806"/>
    <w:multiLevelType w:val="hybridMultilevel"/>
    <w:tmpl w:val="EE5CCD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5D27"/>
    <w:rsid w:val="0000337C"/>
    <w:rsid w:val="000229DD"/>
    <w:rsid w:val="001A0C4A"/>
    <w:rsid w:val="00280294"/>
    <w:rsid w:val="002B16D1"/>
    <w:rsid w:val="002D5B21"/>
    <w:rsid w:val="005145B3"/>
    <w:rsid w:val="006725A4"/>
    <w:rsid w:val="00695D27"/>
    <w:rsid w:val="00710B61"/>
    <w:rsid w:val="00711C7E"/>
    <w:rsid w:val="007F71F3"/>
    <w:rsid w:val="00826158"/>
    <w:rsid w:val="00B03325"/>
    <w:rsid w:val="00DE2BD9"/>
    <w:rsid w:val="00E47BDE"/>
    <w:rsid w:val="00EC6DB3"/>
    <w:rsid w:val="00F93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B16D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B16D1"/>
  </w:style>
  <w:style w:styleId="Podnoje" w:type="paragraph">
    <w:name w:val="footer"/>
    <w:basedOn w:val="Normal"/>
    <w:link w:val="PodnojeChar"/>
    <w:uiPriority w:val="99"/>
    <w:unhideWhenUsed/>
    <w:rsid w:val="002B16D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B16D1"/>
  </w:style>
  <w:style w:styleId="Tekstbalonia" w:type="paragraph">
    <w:name w:val="Balloon Text"/>
    <w:basedOn w:val="Normal"/>
    <w:link w:val="TekstbaloniaChar"/>
    <w:uiPriority w:val="99"/>
    <w:semiHidden/>
    <w:unhideWhenUsed/>
    <w:rsid w:val="002B16D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B16D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B16D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61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6158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6158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6158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6158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B16D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B16D1"/>
  </w:style>
  <w:style w:styleId="Podnoje" w:type="paragraph">
    <w:name w:val="footer"/>
    <w:basedOn w:val="Normal"/>
    <w:link w:val="PodnojeChar"/>
    <w:uiPriority w:val="99"/>
    <w:unhideWhenUsed/>
    <w:rsid w:val="002B16D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B16D1"/>
  </w:style>
  <w:style w:styleId="Tekstbalonia" w:type="paragraph">
    <w:name w:val="Balloon Text"/>
    <w:basedOn w:val="Normal"/>
    <w:link w:val="TekstbaloniaChar"/>
    <w:uiPriority w:val="99"/>
    <w:semiHidden/>
    <w:unhideWhenUsed/>
    <w:rsid w:val="002B16D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B16D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B16D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61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6158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6158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6158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6158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kolovoza 2017.</izvorni_sadrzaj>
    <derivirana_varijabla naziv="DomainObject.DatumDonosenjaOdluke_1">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</izvorni_sadrzaj>
    <derivirana_varijabla naziv="DomainObject.Predmet.Broj_1">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2013.</izvorni_sadrzaj>
    <derivirana_varijabla naziv="DomainObject.Predmet.DatumOsnivanja_1">21.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St-357/2013</izvorni_sadrzaj>
    <derivirana_varijabla naziv="DomainObject.Predmet.OznakaBroj_1">St-357/2013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KUTINA PROJEKT, društvo s ograničenom odgovornošću za građenje, projektiranje i trgovinu u stečaju</izvorni_sadrzaj>
    <derivirana_varijabla naziv="DomainObject.Predmet.ProtustrankaFormated_1">  KUTINA PROJEKT, društvo s ograničenom odgovornošću za građenje, projektiranje i trgovinu u stečaju</derivirana_varijabla>
  </DomainObject.Predmet.ProtustrankaFormated>
  <DomainObject.Predmet.ProtustrankaFormatedOIB>
    <izvorni_sadrzaj>  KUTINA PROJEKT, društvo s ograničenom odgovornošću za građenje, projektiranje i trgovinu u stečaju, OIB 52629264653</izvorni_sadrzaj>
    <derivirana_varijabla naziv="DomainObject.Predmet.ProtustrankaFormatedOIB_1">  KUTINA PROJEKT, društvo s ograničenom odgovornošću za građenje, projektiranje i trgovinu u stečaju, OIB 52629264653</derivirana_varijabla>
  </DomainObject.Predmet.ProtustrankaFormatedOIB>
  <DomainObject.Predmet.ProtustrankaFormatedWithAdress>
    <izvorni_sadrzaj> KUTINA PROJEKT, društvo s ograničenom odgovornošću za građenje, projektiranje i trgovinu u stečaju, Zagrebačka 51, 42000 Varaždin</izvorni_sadrzaj>
    <derivirana_varijabla naziv="DomainObject.Predmet.ProtustrankaFormatedWithAdress_1"> KUTINA PROJEKT, društvo s ograničenom odgovornošću za građenje, projektiranje i trgovinu u stečaju, Zagrebačka 51, 42000 Varaždin</derivirana_varijabla>
  </DomainObject.Predmet.ProtustrankaFormatedWithAdress>
  <DomainObject.Predmet.ProtustrankaFormatedWithAdressOIB>
    <izvorni_sadrzaj> KUTINA PROJEKT, društvo s ograničenom odgovornošću za građenje, projektiranje i trgovinu u stečaju, OIB 52629264653, Zagrebačka 51, 42000 Varaždin</izvorni_sadrzaj>
    <derivirana_varijabla naziv="DomainObject.Predmet.ProtustrankaFormatedWithAdressOIB_1"> KUTINA PROJEKT, društvo s ograničenom odgovornošću za građenje, projektiranje i trgovinu u stečaju, OIB 52629264653, Zagrebačka 51, 42000 Varaždin</derivirana_varijabla>
  </DomainObject.Predmet.ProtustrankaFormatedWithAdressOIB>
  <DomainObject.Predmet.ProtustrankaWithAdress>
    <izvorni_sadrzaj>KUTINA PROJEKT, društvo s ograničenom odgovornošću za građenje, projektiranje i trgovinu u stečaju Zagrebačka 51, 42000 Varaždin</izvorni_sadrzaj>
    <derivirana_varijabla naziv="DomainObject.Predmet.ProtustrankaWithAdress_1">KUTINA PROJEKT, društvo s ograničenom odgovornošću za građenje, projektiranje i trgovinu u stečaju Zagrebačka 51, 42000 Varaždin</derivirana_varijabla>
  </DomainObject.Predmet.ProtustrankaWithAdress>
  <DomainObject.Predmet.ProtustrankaWithAdressOIB>
    <izvorni_sadrzaj>KUTINA PROJEKT, društvo s ograničenom odgovornošću za građenje, projektiranje i trgovinu u stečaju, OIB 52629264653, Zagrebačka 51, 42000 Varaždin</izvorni_sadrzaj>
    <derivirana_varijabla naziv="DomainObject.Predmet.ProtustrankaWithAdressOIB_1">KUTINA PROJEKT, društvo s ograničenom odgovornošću za građenje, projektiranje i trgovinu u stečaju, OIB 52629264653, Zagrebačka 51, 42000 Varaždin</derivirana_varijabla>
  </DomainObject.Predmet.ProtustrankaWithAdressOIB>
  <DomainObject.Predmet.ProtustrankaNazivFormated>
    <izvorni_sadrzaj>KUTINA PROJEKT, društvo s ograničenom odgovornošću za građenje, projektiranje i trgovinu u stečaju</izvorni_sadrzaj>
    <derivirana_varijabla naziv="DomainObject.Predmet.ProtustrankaNazivFormated_1">KUTINA PROJEKT, društvo s ograničenom odgovornošću za građenje, projektiranje i trgovinu u stečaju</derivirana_varijabla>
  </DomainObject.Predmet.ProtustrankaNazivFormated>
  <DomainObject.Predmet.ProtustrankaNazivFormatedOIB>
    <izvorni_sadrzaj>KUTINA PROJEKT, društvo s ograničenom odgovornošću za građenje, projektiranje i trgovinu u stečaju, OIB 52629264653</izvorni_sadrzaj>
    <derivirana_varijabla naziv="DomainObject.Predmet.ProtustrankaNazivFormatedOIB_1">KUTINA PROJEKT, društvo s ograničenom odgovornošću za građenje, projektiranje i trgovinu u stečaju, OIB 52629264653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KUTINA PROJEKT, društvo s ograničenom odgovornošću za građenje, projektiranje i trgovinu u stečaju</item>
    </izvorni_sadrzaj>
    <derivirana_varijabla naziv="DomainObject.Predmet.ProtuStrankaListFormated_1">
      <item>KUTINA PROJEKT, društvo s ograničenom odgovornošću za građenje, projektiranje i trgovinu u stečaju</item>
    </derivirana_varijabla>
  </DomainObject.Predmet.ProtuStrankaListFormated>
  <DomainObject.Predmet.ProtuStrankaListFormatedOIB>
    <izvorni_sadrzaj>
      <item>KUTINA PROJEKT, društvo s ograničenom odgovornošću za građenje, projektiranje i trgovinu u stečaju, OIB 52629264653</item>
    </izvorni_sadrzaj>
    <derivirana_varijabla naziv="DomainObject.Predmet.ProtuStrankaListFormatedOIB_1">
      <item>KUTINA PROJEKT, društvo s ograničenom odgovornošću za građenje, projektiranje i trgovinu u stečaju, OIB 52629264653</item>
    </derivirana_varijabla>
  </DomainObject.Predmet.ProtuStrankaListFormatedOIB>
  <DomainObject.Predmet.ProtuStrankaListFormatedWithAdress>
    <izvorni_sadrzaj>
      <item>KUTINA PROJEKT, društvo s ograničenom odgovornošću za građenje, projektiranje i trgovinu u stečaju, Zagrebačka 51, 42000 Varaždin</item>
    </izvorni_sadrzaj>
    <derivirana_varijabla naziv="DomainObject.Predmet.ProtuStrankaListFormatedWithAdress_1">
      <item>KUTINA PROJEKT, društvo s ograničenom odgovornošću za građenje, projektiranje i trgovinu u stečaju, Zagrebačka 51, 42000 Varaždin</item>
    </derivirana_varijabla>
  </DomainObject.Predmet.ProtuStrankaListFormatedWithAdress>
  <DomainObject.Predmet.ProtuStrankaListFormatedWithAdressOIB>
    <izvorni_sadrzaj>
      <item>KUTINA PROJEKT, društvo s ograničenom odgovornošću za građenje, projektiranje i trgovinu u stečaju, OIB 52629264653, Zagrebačka 51, 42000 Varaždin</item>
    </izvorni_sadrzaj>
    <derivirana_varijabla naziv="DomainObject.Predmet.ProtuStrankaListFormatedWithAdressOIB_1">
      <item>KUTINA PROJEKT, društvo s ograničenom odgovornošću za građenje, projektiranje i trgovinu u stečaju, OIB 52629264653, Zagrebačka 51, 42000 Varaždin</item>
    </derivirana_varijabla>
  </DomainObject.Predmet.ProtuStrankaListFormatedWithAdressOIB>
  <DomainObject.Predmet.ProtuStrankaListNazivFormated>
    <izvorni_sadrzaj>
      <item>KUTINA PROJEKT, društvo s ograničenom odgovornošću za građenje, projektiranje i trgovinu u stečaju</item>
    </izvorni_sadrzaj>
    <derivirana_varijabla naziv="DomainObject.Predmet.ProtuStrankaListNazivFormated_1">
      <item>KUTINA PROJEKT, društvo s ograničenom odgovornošću za građenje, projektiranje i trgovinu u stečaju</item>
    </derivirana_varijabla>
  </DomainObject.Predmet.ProtuStrankaListNazivFormated>
  <DomainObject.Predmet.ProtuStrankaListNazivFormatedOIB>
    <izvorni_sadrzaj>
      <item>KUTINA PROJEKT, društvo s ograničenom odgovornošću za građenje, projektiranje i trgovinu u stečaju, OIB 52629264653</item>
    </izvorni_sadrzaj>
    <derivirana_varijabla naziv="DomainObject.Predmet.ProtuStrankaListNazivFormatedOIB_1">
      <item>KUTINA PROJEKT, društvo s ograničenom odgovornošću za građenje, projektiranje i trgovinu u stečaju, OIB 52629264653</item>
    </derivirana_varijabla>
  </DomainObject.Predmet.ProtuStrankaListNazivFormatedOIB>
  <DomainObject.Predmet.OstaliListFormated>
    <izvorni_sadrzaj>
      <item>Katarina Conar-brod</item>
      <item>AGRONOMUS društvo s ograničenom odgovornošću za poljoprivredu i trgovinu</item>
      <item>Matija Lampert</item>
    </izvorni_sadrzaj>
    <derivirana_varijabla naziv="DomainObject.Predmet.OstaliListFormated_1">
      <item>Katarina Conar-brod</item>
      <item>AGRONOMUS društvo s ograničenom odgovornošću za poljoprivredu i trgovinu</item>
      <item>Matija Lampert</item>
    </derivirana_varijabla>
  </DomainObject.Predmet.OstaliListFormated>
  <DomainObject.Predmet.OstaliListFormatedOIB>
    <izvorni_sadrzaj>
      <item>Katarina Conar-brod, OIB 45444178361</item>
      <item>AGRONOMUS društvo s ograničenom odgovornošću za poljoprivredu i trgovinu, OIB 68661963917</item>
      <item>Matija Lampert, OIB 26584767340</item>
    </izvorni_sadrzaj>
    <derivirana_varijabla naziv="DomainObject.Predmet.OstaliListFormatedOIB_1">
      <item>Katarina Conar-brod, OIB 45444178361</item>
      <item>AGRONOMUS društvo s ograničenom odgovornošću za poljoprivredu i trgovinu, OIB 68661963917</item>
      <item>Matija Lampert, OIB 26584767340</item>
    </derivirana_varijabla>
  </DomainObject.Predmet.OstaliListFormatedOIB>
  <DomainObject.Predmet.OstaliListFormatedWithAdress>
    <izvorni_sadrzaj>
      <item>Katarina Conar-brod, Juraja Križanića 92, 42000 Varaždin</item>
      <item>AGRONOMUS društvo s ograničenom odgovornošću za poljoprivredu i trgovinu, Janka Jurkovića 9, 42000 Varaždin</item>
      <item>Matija Lampert, Kneza Ljudevita Posavskog 11, 44320 Kutina</item>
    </izvorni_sadrzaj>
    <derivirana_varijabla naziv="DomainObject.Predmet.OstaliListFormatedWithAdress_1">
      <item>Katarina Conar-brod, Juraja Križanića 92, 42000 Varaždin</item>
      <item>AGRONOMUS društvo s ograničenom odgovornošću za poljoprivredu i trgovinu, Janka Jurkovića 9, 42000 Varaždin</item>
      <item>Matija Lampert, Kneza Ljudevita Posavskog 11, 44320 Kutina</item>
    </derivirana_varijabla>
  </DomainObject.Predmet.OstaliListFormatedWithAdress>
  <DomainObject.Predmet.OstaliListFormatedWithAdressOIB>
    <izvorni_sadrzaj>
      <item>Katarina Conar-brod, OIB 45444178361, Juraja Križanića 92, 42000 Varaždin</item>
      <item>AGRONOMUS društvo s ograničenom odgovornošću za poljoprivredu i trgovinu, OIB 68661963917, Janka Jurkovića 9, 42000 Varaždin</item>
      <item>Matija Lampert, OIB 26584767340, Kneza Ljudevita Posavskog 11, 44320 Kutina</item>
    </izvorni_sadrzaj>
    <derivirana_varijabla naziv="DomainObject.Predmet.OstaliListFormatedWithAdressOIB_1">
      <item>Katarina Conar-brod, OIB 45444178361, Juraja Križanića 92, 42000 Varaždin</item>
      <item>AGRONOMUS društvo s ograničenom odgovornošću za poljoprivredu i trgovinu, OIB 68661963917, Janka Jurkovića 9, 42000 Varaždin</item>
      <item>Matija Lampert, OIB 26584767340, Kneza Ljudevita Posavskog 11, 44320 Kutina</item>
    </derivirana_varijabla>
  </DomainObject.Predmet.OstaliListFormatedWithAdressOIB>
  <DomainObject.Predmet.OstaliListNazivFormated>
    <izvorni_sadrzaj>
      <item>Katarina Conar-brod</item>
      <item>AGRONOMUS društvo s ograničenom odgovornošću za poljoprivredu i trgovinu</item>
      <item>Matija Lampert</item>
    </izvorni_sadrzaj>
    <derivirana_varijabla naziv="DomainObject.Predmet.OstaliListNazivFormated_1">
      <item>Katarina Conar-brod</item>
      <item>AGRONOMUS društvo s ograničenom odgovornošću za poljoprivredu i trgovinu</item>
      <item>Matija Lampert</item>
    </derivirana_varijabla>
  </DomainObject.Predmet.OstaliListNazivFormated>
  <DomainObject.Predmet.OstaliListNazivFormatedOIB>
    <izvorni_sadrzaj>
      <item>Katarina Conar-brod, OIB 45444178361</item>
      <item>AGRONOMUS društvo s ograničenom odgovornošću za poljoprivredu i trgovinu, OIB 68661963917</item>
      <item>Matija Lampert, OIB 26584767340</item>
    </izvorni_sadrzaj>
    <derivirana_varijabla naziv="DomainObject.Predmet.OstaliListNazivFormatedOIB_1">
      <item>Katarina Conar-brod, OIB 45444178361</item>
      <item>AGRONOMUS društvo s ograničenom odgovornošću za poljoprivredu i trgovinu, OIB 68661963917</item>
      <item>Matija Lampert, OIB 26584767340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2017.</izvorni_sadrzaj>
    <derivirana_varijabla naziv="DomainObject.Datum_1">7.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KUTINA PROJEKT, društvo s ograničenom odgovornošću za građenje, projektiranje i trgovinu u stečaju</izvorni_sadrzaj>
    <derivirana_varijabla naziv="DomainObject.Predmet.ProtustrankaIDrugi_1">KUTINA PROJEKT, društvo s ograničenom odgovornošću za građenje, projektiranje i trgovinu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KUTINA PROJEKT, društvo s ograničenom odgovornošću za građenje, projektiranje i trgovinu u stečaju, OIB 52629264653, Zagrebačka 51, 42000 Varaždin</izvorni_sadrzaj>
    <derivirana_varijabla naziv="DomainObject.Predmet.ProtustrankaIDrugiAdressOIB_1">KUTINA PROJEKT, društvo s ograničenom odgovornošću za građenje, projektiranje i trgovinu u stečaju, OIB 52629264653, Zagrebačka 51,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KUTINA PROJEKT, društvo s ograničenom odgovornošću za građenje, projektiranje i trgovinu u stečaju</item>
      <item>Financijska agencija</item>
      <item>Katarina Conar-brod</item>
      <item>AGRONOMUS društvo s ograničenom odgovornošću za poljoprivredu i trgovinu</item>
      <item>Matija Lampert</item>
    </izvorni_sadrzaj>
    <derivirana_varijabla naziv="DomainObject.Predmet.SudioniciListNaziv_1">
      <item>KUTINA PROJEKT, društvo s ograničenom odgovornošću za građenje, projektiranje i trgovinu u stečaju</item>
      <item>Financijska agencija</item>
      <item>Katarina Conar-brod</item>
      <item>AGRONOMUS društvo s ograničenom odgovornošću za poljoprivredu i trgovinu</item>
      <item>Matija Lampert</item>
    </derivirana_varijabla>
  </DomainObject.Predmet.SudioniciListNaziv>
  <DomainObject.Predmet.SudioniciListAdressOIB>
    <izvorni_sadrzaj>
      <item>KUTINA PROJEKT, društvo s ograničenom odgovornošću za građenje, projektiranje i trgovinu u stečaju, OIB 52629264653, Zagrebačka 51,42000 Varaždin</item>
      <item>Financijska agencija, OIB 85821130368</item>
      <item>Katarina Conar-brod, OIB 45444178361, Juraja Križanića 92,42000 Varaždin</item>
      <item>AGRONOMUS društvo s ograničenom odgovornošću za poljoprivredu i trgovinu, OIB 68661963917, Janka Jurkovića 9,42000 Varaždin</item>
      <item>Matija Lampert, OIB 26584767340, Kneza Ljudevita Posavskog 11,44320 Kutina</item>
    </izvorni_sadrzaj>
    <derivirana_varijabla naziv="DomainObject.Predmet.SudioniciListAdressOIB_1">
      <item>KUTINA PROJEKT, društvo s ograničenom odgovornošću za građenje, projektiranje i trgovinu u stečaju, OIB 52629264653, Zagrebačka 51,42000 Varaždin</item>
      <item>Financijska agencija, OIB 85821130368</item>
      <item>Katarina Conar-brod, OIB 45444178361, Juraja Križanića 92,42000 Varaždin</item>
      <item>AGRONOMUS društvo s ograničenom odgovornošću za poljoprivredu i trgovinu, OIB 68661963917, Janka Jurkovića 9,42000 Varaždin</item>
      <item>Matija Lampert, OIB 26584767340, Kneza Ljudevita Posavskog 11,44320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52629264653</item>
      <item>, OIB 85821130368</item>
      <item>, OIB 45444178361</item>
      <item>, OIB 68661963917</item>
      <item>, OIB 26584767340</item>
    </izvorni_sadrzaj>
    <derivirana_varijabla naziv="DomainObject.Predmet.SudioniciListNazivOIB_1">
      <item>, OIB 52629264653</item>
      <item>, OIB 85821130368</item>
      <item>, OIB 45444178361</item>
      <item>, OIB 68661963917</item>
      <item>, OIB 26584767340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45444178361, Ulica Juraja Križanića 92 Varaždin</item>
    </izvorni_sadrzaj>
    <derivirana_varijabla naziv="DomainObject.Predmet.StecajniUpraviteljiListAddressOIB_1">
      <item>Katarina Conar-Brod, OIB 45444178361,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663</properties:Words>
  <properties:Characters>3438</properties:Characters>
  <properties:Lines>82</properties:Lines>
  <properties:Paragraphs>29</properties:Paragraphs>
  <properties:TotalTime>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2017-08-04T07:43:00Z</dcterms:created>
  <dc:creator>Ksenija Flack Makitan</dc:creator>
  <cp:lastModifiedBy>Lea Rogina</cp:lastModifiedBy>
  <cp:lastPrinted>2017-08-07T06:11:00Z</cp:lastPrinted>
  <dcterms:modified xmlns:xsi="http://www.w3.org/2001/XMLSchema-instance" xsi:type="dcterms:W3CDTF">2017-08-07T06:15:00Z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