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7a784" w14:paraId="667a784" w:rsidRDefault="00AE649C" w:rsidP="00FA5B5E" w:rsidR="00AE649C" w:rsidRPr="00B76F3C">
      <w:pPr>
        <w:pStyle w:val="Naslov3"/>
        <w15:collapsed w:val="false"/>
      </w:pPr>
    </w:p>
    <w:p w:rsidRDefault="00E72E22"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72E22" w:rsidP="00E72E22" w:rsidR="00E72E22">
      <w:pPr>
        <w:jc w:val="right"/>
        <w:rPr>
          <w:b/>
        </w:rPr>
      </w:pPr>
      <w:r>
        <w:rPr>
          <w:b/>
        </w:rPr>
        <w:t>3 St-42/2015-10</w:t>
      </w:r>
    </w:p>
    <w:p w:rsidRDefault="00E72E22" w:rsidP="00E72E22" w:rsidR="00E72E22">
      <w:pPr>
        <w:jc w:val="center"/>
        <w:rPr>
          <w:b/>
        </w:rPr>
      </w:pPr>
      <w:r>
        <w:rPr>
          <w:b/>
        </w:rPr>
        <w:t>R E P U B L I K A  H R V A T S K A</w:t>
      </w:r>
    </w:p>
    <w:p w:rsidRDefault="00E72E22" w:rsidP="00E72E22" w:rsidR="00E72E22" w:rsidRPr="00E72E22">
      <w:pPr>
        <w:jc w:val="center"/>
        <w:rPr>
          <w:b/>
        </w:rPr>
      </w:pPr>
      <w:r>
        <w:rPr>
          <w:b/>
        </w:rPr>
        <w:t xml:space="preserve">R J E Š E N J E </w:t>
      </w:r>
    </w:p>
    <w:p w:rsidRDefault="00E72E22" w:rsidP="00E72E22" w:rsidR="00E72E22">
      <w:pPr>
        <w:jc w:val="both"/>
      </w:pPr>
      <w:r>
        <w:tab/>
      </w:r>
      <w:r>
        <w:rPr>
          <w:b/>
        </w:rPr>
        <w:t>TRGOVAČKI SUD U BJELOVARU,</w:t>
      </w:r>
      <w:r>
        <w:t xml:space="preserve"> po stečajnom sucu Sanjani Zorinc, odlučujući po prijedlogu </w:t>
      </w:r>
      <w:proofErr w:type="spellStart"/>
      <w:r>
        <w:t>predlagateljice</w:t>
      </w:r>
      <w:proofErr w:type="spellEnd"/>
      <w:r>
        <w:t xml:space="preserve"> Anite </w:t>
      </w:r>
      <w:proofErr w:type="spellStart"/>
      <w:r>
        <w:t>Gazdek</w:t>
      </w:r>
      <w:proofErr w:type="spellEnd"/>
      <w:r>
        <w:t xml:space="preserve"> iz Bjelovara, Krste Frankopana 32 B, za otvaranje stečajnog postupka nad dužnikom TERMOSAN TRGOVINA d.o.o. Bjelovar, Trg Stjepana Radića 9, MBS 010081381, OIB 16536216688, dana 12. siječnja 2016. godine </w:t>
      </w:r>
    </w:p>
    <w:p w:rsidRDefault="00E72E22" w:rsidP="00E72E22" w:rsidR="00E72E22">
      <w:pPr>
        <w:jc w:val="center"/>
        <w:rPr>
          <w:b/>
        </w:rPr>
      </w:pPr>
      <w:r>
        <w:rPr>
          <w:b/>
        </w:rPr>
        <w:t xml:space="preserve">r i j e š i o   j e </w:t>
      </w:r>
    </w:p>
    <w:p w:rsidRDefault="00E72E22" w:rsidP="00E72E22" w:rsidR="00E72E22">
      <w:pPr>
        <w:ind w:left="705"/>
        <w:jc w:val="both"/>
      </w:pPr>
      <w:r>
        <w:rPr>
          <w:b/>
        </w:rPr>
        <w:t xml:space="preserve">I. </w:t>
      </w:r>
      <w:r>
        <w:t>Otvara se stečajni postupak nad stečajnim dužnikom TERMOSAN TRGOVINA d.o.o. Bjelovar, Trg Stjepana Radića 9, MBS 010081381, OIB 16536216688.</w:t>
      </w:r>
    </w:p>
    <w:p w:rsidRDefault="00E72E22" w:rsidP="00E72E22" w:rsidR="00E72E22">
      <w:pPr>
        <w:ind w:left="708"/>
        <w:jc w:val="both"/>
      </w:pPr>
      <w:r>
        <w:rPr>
          <w:b/>
        </w:rPr>
        <w:t xml:space="preserve">II. </w:t>
      </w:r>
      <w:r>
        <w:t xml:space="preserve">Za stečajnog upravitelja imenuje se Franjo </w:t>
      </w:r>
      <w:proofErr w:type="spellStart"/>
      <w:r>
        <w:t>Otročak</w:t>
      </w:r>
      <w:proofErr w:type="spellEnd"/>
      <w:r>
        <w:t>, dipl. ing. agronomije iz   Lukača, Lukač 24, OIB 42279189814.</w:t>
      </w:r>
    </w:p>
    <w:p w:rsidRDefault="00E72E22" w:rsidP="00E72E22" w:rsidR="00E72E22">
      <w:pPr>
        <w:ind w:left="705"/>
        <w:jc w:val="both"/>
      </w:pPr>
      <w:r>
        <w:rPr>
          <w:b/>
        </w:rPr>
        <w:t xml:space="preserve">III. </w:t>
      </w:r>
      <w:r>
        <w:t>Zaključuje se stečajni postupak nad stečajnim dužnikom TERMOSAN TRGOVINA d.o.o. Bjelovar, Trg Stjepana Radića 9, MBS 010081381, OIB 16536216688.</w:t>
      </w:r>
    </w:p>
    <w:p w:rsidRDefault="00E72E22" w:rsidP="00E72E22" w:rsidR="00E72E22">
      <w:pPr>
        <w:jc w:val="center"/>
        <w:rPr>
          <w:b/>
        </w:rPr>
      </w:pPr>
      <w:r>
        <w:rPr>
          <w:b/>
        </w:rPr>
        <w:t>Obrazloženje</w:t>
      </w:r>
    </w:p>
    <w:p w:rsidRDefault="00E72E22" w:rsidP="00E72E22" w:rsidR="00E72E22">
      <w:pPr>
        <w:jc w:val="both"/>
      </w:pPr>
      <w:r>
        <w:tab/>
      </w:r>
      <w:proofErr w:type="spellStart"/>
      <w:r>
        <w:t>Predlagateljica</w:t>
      </w:r>
      <w:proofErr w:type="spellEnd"/>
      <w:r>
        <w:t xml:space="preserve"> Anita </w:t>
      </w:r>
      <w:proofErr w:type="spellStart"/>
      <w:r>
        <w:t>Gazdek</w:t>
      </w:r>
      <w:proofErr w:type="spellEnd"/>
      <w:r>
        <w:t xml:space="preserve"> iz Bjelovara je predložila otvaranje stečajnog postupka nad dužnikom TERMOSAN TRGOVINA d.o.o. Bjelovar.</w:t>
      </w:r>
    </w:p>
    <w:p w:rsidRDefault="00E72E22" w:rsidP="00E72E22" w:rsidR="00E72E22">
      <w:pPr>
        <w:jc w:val="both"/>
      </w:pPr>
      <w:r>
        <w:tab/>
        <w:t xml:space="preserve">Kako je </w:t>
      </w:r>
      <w:proofErr w:type="spellStart"/>
      <w:r>
        <w:t>predlagateljica</w:t>
      </w:r>
      <w:proofErr w:type="spellEnd"/>
      <w:r>
        <w:t xml:space="preserve"> učinila vjerojatnim postojanje stečajnog razloga nesposobnosti za plaćanje, rješenjem ovog suda broj 3 St-42/2015-4 od 16. rujna 2015. godine pokrenut je stečajni postupak nad TERMOSAN TRGOVINA d.o.o. Bjelovar.</w:t>
      </w:r>
    </w:p>
    <w:p w:rsidRDefault="00E72E22" w:rsidP="00E72E22" w:rsidR="00E72E22">
      <w:pPr>
        <w:jc w:val="both"/>
      </w:pPr>
      <w:r>
        <w:tab/>
        <w:t xml:space="preserve">U tijeku prethodnog postupka privremeni stečajni upravitelj je sukladno čl. </w:t>
      </w:r>
      <w:smartTag w:element="metricconverter" w:uri="urn:schemas-microsoft-com:office:smarttags">
        <w:smartTagPr>
          <w:attr w:val="45. st" w:name="ProductID"/>
        </w:smartTagPr>
        <w:r>
          <w:t>45. st</w:t>
        </w:r>
      </w:smartTag>
      <w:r>
        <w:t>. 2., 3. i 4. Stečajnog zakona („Narodne novine“ br. 44/96, 22/99, 129/00, 123/03 i 82/06, 116/10, 25/12 i 133/12, dalje SZ) ispitao postoji li razlog za otvaranje stečajnog postupka te proveo ostale potrebne radnje.</w:t>
      </w:r>
    </w:p>
    <w:p w:rsidRDefault="00E72E22" w:rsidP="00E72E22" w:rsidR="00E72E22">
      <w:pPr>
        <w:jc w:val="both"/>
      </w:pPr>
      <w:r>
        <w:tab/>
        <w:t>Privremeni stečajni upravitelj sastavio je izvješće od 11. siječnja 2016. godine. U izvješću navodi da je žiro račun dužnika blokiran duže od 60 dana.</w:t>
      </w:r>
    </w:p>
    <w:p w:rsidRDefault="00E72E22" w:rsidP="00E72E22" w:rsidR="00E72E22">
      <w:pPr>
        <w:ind w:firstLine="708"/>
        <w:jc w:val="both"/>
        <w:rPr>
          <w:b/>
        </w:rPr>
      </w:pPr>
      <w:r>
        <w:t xml:space="preserve">Uvidom u dokumentaciju koju je dostavio privremeni stečajni upravitelj utvrđeno je da su navodi iz njegovog izvješća od 11. siječnja 2016. godine osnovani te kako iz navedenog proizlazi da imovina dužnika koja bi ušla u stečajnu masu nije dovoljna ni za namirenje troškova ovog postupka, temeljem čl. </w:t>
      </w:r>
      <w:smartTag w:element="metricconverter" w:uri="urn:schemas-microsoft-com:office:smarttags">
        <w:smartTagPr>
          <w:attr w:val="63. st" w:name="ProductID"/>
        </w:smartTagPr>
        <w:r>
          <w:t>63. st</w:t>
        </w:r>
      </w:smartTag>
      <w:r>
        <w:t xml:space="preserve">. 1. SZ-a riješeno kao u izreci. </w:t>
      </w:r>
    </w:p>
    <w:p w:rsidRDefault="00E72E22" w:rsidP="00E72E22" w:rsidR="00E72E22">
      <w:pPr>
        <w:jc w:val="both"/>
      </w:pPr>
    </w:p>
    <w:p w:rsidRDefault="00E72E22" w:rsidP="00E72E22" w:rsidR="00E72E22" w:rsidRPr="00E72E22">
      <w:pPr>
        <w:jc w:val="center"/>
      </w:pPr>
      <w:r>
        <w:lastRenderedPageBreak/>
        <w:t xml:space="preserve">U Bjelovaru, 12. siječnja 2016. godine </w:t>
      </w:r>
    </w:p>
    <w:p w:rsidRDefault="00E72E22" w:rsidP="00E72E22" w:rsidR="00E72E22">
      <w:pPr>
        <w:jc w:val="both"/>
        <w:rPr>
          <w:b/>
        </w:rPr>
      </w:pPr>
      <w:r>
        <w:rPr>
          <w:b/>
        </w:rPr>
        <w:tab/>
      </w:r>
      <w:r>
        <w:rPr>
          <w:b/>
        </w:rPr>
        <w:tab/>
      </w:r>
      <w:r>
        <w:rPr>
          <w:b/>
        </w:rPr>
        <w:tab/>
      </w:r>
      <w:r>
        <w:rPr>
          <w:b/>
        </w:rPr>
        <w:tab/>
      </w:r>
      <w:r>
        <w:rPr>
          <w:b/>
        </w:rPr>
        <w:tab/>
      </w:r>
      <w:r>
        <w:rPr>
          <w:b/>
        </w:rPr>
        <w:tab/>
      </w:r>
      <w:r>
        <w:rPr>
          <w:b/>
        </w:rPr>
        <w:tab/>
      </w:r>
      <w:r>
        <w:rPr>
          <w:b/>
        </w:rPr>
        <w:tab/>
        <w:t xml:space="preserve">        STEČAJNI SUDAC </w:t>
      </w:r>
    </w:p>
    <w:p w:rsidRDefault="00E72E22" w:rsidP="00E72E22" w:rsidR="00E72E22">
      <w:pPr>
        <w:jc w:val="both"/>
      </w:pPr>
      <w:r>
        <w:tab/>
      </w:r>
      <w:r>
        <w:tab/>
      </w:r>
      <w:r>
        <w:tab/>
      </w:r>
      <w:r>
        <w:tab/>
      </w:r>
      <w:r>
        <w:tab/>
      </w:r>
      <w:r>
        <w:tab/>
      </w:r>
      <w:r>
        <w:tab/>
        <w:t xml:space="preserve">                    SANJANA ZORINC</w:t>
      </w:r>
    </w:p>
    <w:p w:rsidRDefault="00E72E22" w:rsidP="00E72E22" w:rsidR="00E72E22">
      <w:pPr>
        <w:jc w:val="both"/>
      </w:pPr>
    </w:p>
    <w:p w:rsidRDefault="00E72E22" w:rsidP="00E72E22" w:rsidR="00E72E22">
      <w:pPr>
        <w:jc w:val="center"/>
      </w:pPr>
      <w:r>
        <w:t>-2-</w:t>
      </w:r>
    </w:p>
    <w:p w:rsidRDefault="00E72E22" w:rsidP="00E72E22" w:rsidR="00E72E22">
      <w:pPr>
        <w:jc w:val="right"/>
        <w:rPr>
          <w:b/>
        </w:rPr>
      </w:pPr>
      <w:r>
        <w:rPr>
          <w:b/>
        </w:rPr>
        <w:tab/>
        <w:t>3 St-42/2015-10</w:t>
      </w:r>
    </w:p>
    <w:p w:rsidRDefault="00E72E22" w:rsidP="00E72E22" w:rsidR="00E72E22">
      <w:pPr>
        <w:jc w:val="right"/>
        <w:rPr>
          <w:b/>
        </w:rPr>
      </w:pPr>
    </w:p>
    <w:p w:rsidRDefault="00E72E22" w:rsidP="00E72E22" w:rsidR="00E72E22">
      <w:pPr>
        <w:jc w:val="both"/>
      </w:pPr>
      <w:r>
        <w:rPr>
          <w:b/>
        </w:rPr>
        <w:t>POUKA O PRAVNOM LIJEKU:</w:t>
      </w:r>
      <w:r>
        <w:t xml:space="preserve"> Protiv ovoga rješenja može se podnijeti žalba u roku od 8 dana od primitka, na Visoki trgovački sud Republike Hrvatske, a putem ovoga suda u četiri primjerka. </w:t>
      </w:r>
      <w:bookmarkStart w:name="_GoBack" w:id="0"/>
      <w:bookmarkEnd w:id="0"/>
    </w:p>
    <w:p w:rsidRDefault="00E72E22" w:rsidP="00E72E22" w:rsidR="00E72E22">
      <w:pPr>
        <w:jc w:val="both"/>
      </w:pPr>
      <w:proofErr w:type="spellStart"/>
      <w:r>
        <w:t>Rj</w:t>
      </w:r>
      <w:proofErr w:type="spellEnd"/>
      <w:r>
        <w:t>.</w:t>
      </w:r>
    </w:p>
    <w:p w:rsidRDefault="00E72E22" w:rsidP="00E72E22" w:rsidR="00E72E22">
      <w:pPr>
        <w:jc w:val="both"/>
      </w:pPr>
      <w:r>
        <w:t>Dna: stečajnom upravitelju</w:t>
      </w:r>
    </w:p>
    <w:p w:rsidRDefault="00E72E22" w:rsidP="00E72E22" w:rsidR="00E72E22">
      <w:pPr>
        <w:jc w:val="both"/>
      </w:pPr>
      <w:r>
        <w:t xml:space="preserve">         dužniku</w:t>
      </w:r>
    </w:p>
    <w:p w:rsidRDefault="00E72E22" w:rsidP="00E72E22" w:rsidR="00E72E22">
      <w:pPr>
        <w:jc w:val="both"/>
      </w:pPr>
      <w:r>
        <w:t xml:space="preserve">         FINA Bjelovar nakon pravomoćnosti</w:t>
      </w:r>
    </w:p>
    <w:p w:rsidRDefault="00E72E22" w:rsidP="00E72E22" w:rsidR="00E72E22">
      <w:pPr>
        <w:jc w:val="both"/>
      </w:pPr>
      <w:r>
        <w:t xml:space="preserve">         Porezna uprava Bjelovar nakon pravomoćnosti</w:t>
      </w:r>
    </w:p>
    <w:p w:rsidRDefault="00E72E22" w:rsidP="00E72E22" w:rsidR="00E72E22">
      <w:pPr>
        <w:jc w:val="both"/>
      </w:pPr>
      <w:r>
        <w:t xml:space="preserve">         ŽDO Bjelovar nakon pravomoćnosti</w:t>
      </w:r>
    </w:p>
    <w:p w:rsidRDefault="00E72E22" w:rsidP="00E72E22" w:rsidR="00E72E22">
      <w:pPr>
        <w:jc w:val="both"/>
      </w:pPr>
      <w:r>
        <w:t xml:space="preserve">         sudskom registru nakon pravomoćnosti</w:t>
      </w:r>
    </w:p>
    <w:p w:rsidRDefault="00E72E22" w:rsidP="00E72E22" w:rsidR="00E72E22">
      <w:pPr>
        <w:jc w:val="both"/>
      </w:pPr>
      <w:r>
        <w:t xml:space="preserve">         e-oglasna ploča</w:t>
      </w:r>
    </w:p>
    <w:p w:rsidRDefault="00E72E22" w:rsidP="00E72E22" w:rsidR="00E72E22">
      <w:pPr>
        <w:jc w:val="both"/>
      </w:pPr>
      <w:r>
        <w:t xml:space="preserve"> </w:t>
      </w:r>
      <w:proofErr w:type="spellStart"/>
      <w:r>
        <w:t>Bj</w:t>
      </w:r>
      <w:proofErr w:type="spellEnd"/>
      <w:r>
        <w:t>. 12.1.2016.</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2E22"/>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4560708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2016.</izvorni_sadrzaj>
    <derivirana_varijabla naziv="DomainObject.DatumDonosenjaOdluke_1">12.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St-42/2015-10</izvorni_sadrzaj>
    <derivirana_varijabla naziv="DomainObject.Oznaka_1">St-42/2015-10</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izvorni_sadrzaj>
    <derivirana_varijabla naziv="DomainObject.Predmet.Broj_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rujna 2015.</izvorni_sadrzaj>
    <derivirana_varijabla naziv="DomainObject.Predmet.DatumOsnivanja_1">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St-42/2015</izvorni_sadrzaj>
    <derivirana_varijabla naziv="DomainObject.Predmet.OznakaBroj_1">St-42/2015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TERMOSAN TRGOVINA društvo s ograničenom odgovornošću za trgovinu, proizvodnju i usluge,  Bjelovar</izvorni_sadrzaj>
    <derivirana_varijabla naziv="DomainObject.Predmet.ProtustrankaFormated_1">  TERMOSAN TRGOVINA društvo s ograničenom odgovornošću za trgovinu, proizvodnju i usluge,  Bjelovar</derivirana_varijabla>
  </DomainObject.Predmet.ProtustrankaFormated>
  <DomainObject.Predmet.ProtustrankaFormatedOIB>
    <izvorni_sadrzaj>  TERMOSAN TRGOVINA društvo s ograničenom odgovornošću za trgovinu, proizvodnju i usluge,  Bjelovar, OIB 16536216688</izvorni_sadrzaj>
    <derivirana_varijabla naziv="DomainObject.Predmet.ProtustrankaFormatedOIB_1">  TERMOSAN TRGOVINA društvo s ograničenom odgovornošću za trgovinu, proizvodnju i usluge,  Bjelovar, OIB 16536216688</derivirana_varijabla>
  </DomainObject.Predmet.ProtustrankaFormatedOIB>
  <DomainObject.Predmet.ProtustrankaFormatedWithAdress>
    <izvorni_sadrzaj> TERMOSAN TRGOVINA društvo s ograničenom odgovornošću za trgovinu, proizvodnju i usluge,  Bjelovar, Trg Stjepana Radića 9, 43000 Bjelovar</izvorni_sadrzaj>
    <derivirana_varijabla naziv="DomainObject.Predmet.ProtustrankaFormatedWithAdress_1"> TERMOSAN TRGOVINA društvo s ograničenom odgovornošću za trgovinu, proizvodnju i usluge,  Bjelovar, Trg Stjepana Radića 9, 43000 Bjelovar</derivirana_varijabla>
  </DomainObject.Predmet.ProtustrankaFormatedWithAdress>
  <DomainObject.Predmet.ProtustrankaFormatedWithAdressOIB>
    <izvorni_sadrzaj> TERMOSAN TRGOVINA društvo s ograničenom odgovornošću za trgovinu, proizvodnju i usluge,  Bjelovar, OIB 16536216688, Trg Stjepana Radića 9, 43000 Bjelovar</izvorni_sadrzaj>
    <derivirana_varijabla naziv="DomainObject.Predmet.ProtustrankaFormatedWithAdressOIB_1"> TERMOSAN TRGOVINA društvo s ograničenom odgovornošću za trgovinu, proizvodnju i usluge,  Bjelovar, OIB 16536216688, Trg Stjepana Radića 9, 43000 Bjelovar</derivirana_varijabla>
  </DomainObject.Predmet.ProtustrankaFormatedWithAdressOIB>
  <DomainObject.Predmet.ProtustrankaWithAdress>
    <izvorni_sadrzaj>TERMOSAN TRGOVINA društvo s ograničenom odgovornošću za trgovinu, proizvodnju i usluge,  Bjelovar Trg Stjepana Radića 9, 43000 Bjelovar</izvorni_sadrzaj>
    <derivirana_varijabla naziv="DomainObject.Predmet.ProtustrankaWithAdress_1">TERMOSAN TRGOVINA društvo s ograničenom odgovornošću za trgovinu, proizvodnju i usluge,  Bjelovar Trg Stjepana Radića 9, 43000 Bjelovar</derivirana_varijabla>
  </DomainObject.Predmet.ProtustrankaWithAdress>
  <DomainObject.Predmet.ProtustrankaWithAdressOIB>
    <izvorni_sadrzaj>TERMOSAN TRGOVINA društvo s ograničenom odgovornošću za trgovinu, proizvodnju i usluge,  Bjelovar, OIB 16536216688, Trg Stjepana Radića 9, 43000 Bjelovar</izvorni_sadrzaj>
    <derivirana_varijabla naziv="DomainObject.Predmet.ProtustrankaWithAdressOIB_1">TERMOSAN TRGOVINA društvo s ograničenom odgovornošću za trgovinu, proizvodnju i usluge,  Bjelovar, OIB 16536216688, Trg Stjepana Radića 9, 43000 Bjelovar</derivirana_varijabla>
  </DomainObject.Predmet.ProtustrankaWithAdressOIB>
  <DomainObject.Predmet.ProtustrankaNazivFormated>
    <izvorni_sadrzaj>TERMOSAN TRGOVINA društvo s ograničenom odgovornošću za trgovinu, proizvodnju i usluge,  Bjelovar</izvorni_sadrzaj>
    <derivirana_varijabla naziv="DomainObject.Predmet.ProtustrankaNazivFormated_1">TERMOSAN TRGOVINA društvo s ograničenom odgovornošću za trgovinu, proizvodnju i usluge,  Bjelovar</derivirana_varijabla>
  </DomainObject.Predmet.ProtustrankaNazivFormated>
  <DomainObject.Predmet.ProtustrankaNazivFormatedOIB>
    <izvorni_sadrzaj>TERMOSAN TRGOVINA društvo s ograničenom odgovornošću za trgovinu, proizvodnju i usluge,  Bjelovar, OIB 16536216688</izvorni_sadrzaj>
    <derivirana_varijabla naziv="DomainObject.Predmet.ProtustrankaNazivFormatedOIB_1">TERMOSAN TRGOVINA društvo s ograničenom odgovornošću za trgovinu, proizvodnju i usluge,  Bjelovar, OIB 16536216688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ANITA GAZDEK, iz Bjelovara; FINA, Regionalni centar: Zagreb, Nagodbeno vijeće HR01</izvorni_sadrzaj>
    <derivirana_varijabla naziv="DomainObject.Predmet.StrankaFormated_1">  ANITA GAZDEK, iz Bjelovara; FINA, Regionalni centar: Zagreb, Nagodbeno vijeće HR01</derivirana_varijabla>
  </DomainObject.Predmet.StrankaFormated>
  <DomainObject.Predmet.StrankaFormatedOIB>
    <izvorni_sadrzaj>  ANITA GAZDEK, iz Bjelovara, OIB 75854884921; FINA, Regionalni centar: Zagreb, Nagodbeno vijeće HR01</izvorni_sadrzaj>
    <derivirana_varijabla naziv="DomainObject.Predmet.StrankaFormatedOIB_1">  ANITA GAZDEK, iz Bjelovara, OIB 75854884921; FINA, Regionalni centar: Zagreb, Nagodbeno vijeće HR01</derivirana_varijabla>
  </DomainObject.Predmet.StrankaFormatedOIB>
  <DomainObject.Predmet.StrankaFormatedWithAdress>
    <izvorni_sadrzaj> ANITA GAZDEK, iz Bjelovara, Krste Frankopana 32B, 43000 Bjelovar; FINA, Regionalni centar: Zagreb, Nagodbeno vijeće HR01, Koturaška 43, 10000 Zagreb</izvorni_sadrzaj>
    <derivirana_varijabla naziv="DomainObject.Predmet.StrankaFormatedWithAdress_1"> ANITA GAZDEK, iz Bjelovara, Krste Frankopana 32B, 43000 Bjelovar; FINA, Regionalni centar: Zagreb, Nagodbeno vijeće HR01, Koturaška 43, 10000 Zagreb</derivirana_varijabla>
  </DomainObject.Predmet.StrankaFormatedWithAdress>
  <DomainObject.Predmet.StrankaFormatedWithAdressOIB>
    <izvorni_sadrzaj> ANITA GAZDEK, iz Bjelovara, OIB 75854884921, Krste Frankopana 32B, 43000 Bjelovar; FINA, Regionalni centar: Zagreb, Nagodbeno vijeće HR01, Koturaška 43, 10000 Zagreb</izvorni_sadrzaj>
    <derivirana_varijabla naziv="DomainObject.Predmet.StrankaFormatedWithAdressOIB_1"> ANITA GAZDEK, iz Bjelovara, OIB 75854884921, Krste Frankopana 32B, 43000 Bjelovar; FINA, Regionalni centar: Zagreb, Nagodbeno vijeće HR01, Koturaška 43, 10000 Zagreb</derivirana_varijabla>
  </DomainObject.Predmet.StrankaFormatedWithAdressOIB>
  <DomainObject.Predmet.StrankaWithAdress>
    <izvorni_sadrzaj>ANITA GAZDEK, iz Bjelovara Krste Frankopana 32B,43000 Bjelovar,FINA, Regionalni centar: Zagreb, Nagodbeno vijeće HR01 Koturaška 43,10000 Zagreb</izvorni_sadrzaj>
    <derivirana_varijabla naziv="DomainObject.Predmet.StrankaWithAdress_1">ANITA GAZDEK, iz Bjelovara Krste Frankopana 32B,43000 Bjelovar,FINA, Regionalni centar: Zagreb, Nagodbeno vijeće HR01 Koturaška 43,10000 Zagreb</derivirana_varijabla>
  </DomainObject.Predmet.StrankaWithAdress>
  <DomainObject.Predmet.StrankaWithAdressOIB>
    <izvorni_sadrzaj>ANITA GAZDEK, iz Bjelovara, OIB 75854884921, Krste Frankopana 32B,43000 Bjelovar,FINA, Regionalni centar: Zagreb, Nagodbeno vijeće HR01, Koturaška 43,10000 Zagreb</izvorni_sadrzaj>
    <derivirana_varijabla naziv="DomainObject.Predmet.StrankaWithAdressOIB_1">ANITA GAZDEK, iz Bjelovara, OIB 75854884921, Krste Frankopana 32B,43000 Bjelovar,FINA, Regionalni centar: Zagreb, Nagodbeno vijeće HR01, Koturaška 43,10000 Zagreb</derivirana_varijabla>
  </DomainObject.Predmet.StrankaWithAdressOIB>
  <DomainObject.Predmet.StrankaNazivFormated>
    <izvorni_sadrzaj>ANITA GAZDEK, iz Bjelovara,FINA, Regionalni centar: Zagreb, Nagodbeno vijeće HR01</izvorni_sadrzaj>
    <derivirana_varijabla naziv="DomainObject.Predmet.StrankaNazivFormated_1">ANITA GAZDEK, iz Bjelovara,FINA, Regionalni centar: Zagreb, Nagodbeno vijeće HR01</derivirana_varijabla>
  </DomainObject.Predmet.StrankaNazivFormated>
  <DomainObject.Predmet.StrankaNazivFormatedOIB>
    <izvorni_sadrzaj>ANITA GAZDEK, iz Bjelovara, OIB 75854884921,FINA, Regionalni centar: Zagreb, Nagodbeno vijeće HR01</izvorni_sadrzaj>
    <derivirana_varijabla naziv="DomainObject.Predmet.StrankaNazivFormatedOIB_1">ANITA GAZDEK, iz Bjelovara, OIB 75854884921,FINA, Regionalni centar: Zagreb, Nagodbeno vijeće HR01</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ANITA GAZDEK, iz Bjelovara</item>
      <item>FINA, Regionalni centar: Zagreb, Nagodbeno vijeće HR01</item>
    </izvorni_sadrzaj>
    <derivirana_varijabla naziv="DomainObject.Predmet.StrankaListFormated_1">
      <item>ANITA GAZDEK, iz Bjelovara</item>
      <item>FINA, Regionalni centar: Zagreb, Nagodbeno vijeće HR01</item>
    </derivirana_varijabla>
  </DomainObject.Predmet.StrankaListFormated>
  <DomainObject.Predmet.StrankaListFormatedOIB>
    <izvorni_sadrzaj>
      <item>ANITA GAZDEK, iz Bjelovara, OIB 75854884921</item>
      <item>FINA, Regionalni centar: Zagreb, Nagodbeno vijeće HR01</item>
    </izvorni_sadrzaj>
    <derivirana_varijabla naziv="DomainObject.Predmet.StrankaListFormatedOIB_1">
      <item>ANITA GAZDEK, iz Bjelovara, OIB 75854884921</item>
      <item>FINA, Regionalni centar: Zagreb, Nagodbeno vijeće HR01</item>
    </derivirana_varijabla>
  </DomainObject.Predmet.StrankaListFormatedOIB>
  <DomainObject.Predmet.StrankaListFormatedWithAdress>
    <izvorni_sadrzaj>
      <item>ANITA GAZDEK, iz Bjelovara, Krste Frankopana 32B, 43000 Bjelovar</item>
      <item>FINA, Regionalni centar: Zagreb, Nagodbeno vijeće HR01, Koturaška 43, 10000 Zagreb</item>
    </izvorni_sadrzaj>
    <derivirana_varijabla naziv="DomainObject.Predmet.StrankaListFormatedWithAdress_1">
      <item>ANITA GAZDEK, iz Bjelovara, Krste Frankopana 32B, 43000 Bjelovar</item>
      <item>FINA, Regionalni centar: Zagreb, Nagodbeno vijeće HR01, Koturaška 43, 10000 Zagreb</item>
    </derivirana_varijabla>
  </DomainObject.Predmet.StrankaListFormatedWithAdress>
  <DomainObject.Predmet.StrankaListFormatedWithAdressOIB>
    <izvorni_sadrzaj>
      <item>ANITA GAZDEK, iz Bjelovara, OIB 75854884921, Krste Frankopana 32B, 43000 Bjelovar</item>
      <item>FINA, Regionalni centar: Zagreb, Nagodbeno vijeće HR01, Koturaška 43, 10000 Zagreb</item>
    </izvorni_sadrzaj>
    <derivirana_varijabla naziv="DomainObject.Predmet.StrankaListFormatedWithAdressOIB_1">
      <item>ANITA GAZDEK, iz Bjelovara, OIB 75854884921, Krste Frankopana 32B, 43000 Bjelovar</item>
      <item>FINA, Regionalni centar: Zagreb, Nagodbeno vijeće HR01, Koturaška 43, 10000 Zagreb</item>
    </derivirana_varijabla>
  </DomainObject.Predmet.StrankaListFormatedWithAdressOIB>
  <DomainObject.Predmet.StrankaListNazivFormated>
    <izvorni_sadrzaj>
      <item>ANITA GAZDEK, iz Bjelovara</item>
      <item>FINA, Regionalni centar: Zagreb, Nagodbeno vijeće HR01</item>
    </izvorni_sadrzaj>
    <derivirana_varijabla naziv="DomainObject.Predmet.StrankaListNazivFormated_1">
      <item>ANITA GAZDEK, iz Bjelovara</item>
      <item>FINA, Regionalni centar: Zagreb, Nagodbeno vijeće HR01</item>
    </derivirana_varijabla>
  </DomainObject.Predmet.StrankaListNazivFormated>
  <DomainObject.Predmet.StrankaListNazivFormatedOIB>
    <izvorni_sadrzaj>
      <item>ANITA GAZDEK, iz Bjelovara, OIB 75854884921</item>
      <item>FINA, Regionalni centar: Zagreb, Nagodbeno vijeće HR01</item>
    </izvorni_sadrzaj>
    <derivirana_varijabla naziv="DomainObject.Predmet.StrankaListNazivFormatedOIB_1">
      <item>ANITA GAZDEK, iz Bjelovara, OIB 75854884921</item>
      <item>FINA, Regionalni centar: Zagreb, Nagodbeno vijeće HR01</item>
    </derivirana_varijabla>
  </DomainObject.Predmet.StrankaListNazivFormatedOIB>
  <DomainObject.Predmet.ProtuStrankaListFormated>
    <izvorni_sadrzaj>
      <item>TERMOSAN TRGOVINA društvo s ograničenom odgovornošću za trgovinu, proizvodnju i usluge,  Bjelovar</item>
    </izvorni_sadrzaj>
    <derivirana_varijabla naziv="DomainObject.Predmet.ProtuStrankaListFormated_1">
      <item>TERMOSAN TRGOVINA društvo s ograničenom odgovornošću za trgovinu, proizvodnju i usluge,  Bjelovar</item>
    </derivirana_varijabla>
  </DomainObject.Predmet.ProtuStrankaListFormated>
  <DomainObject.Predmet.ProtuStrankaListFormatedOIB>
    <izvorni_sadrzaj>
      <item>TERMOSAN TRGOVINA društvo s ograničenom odgovornošću za trgovinu, proizvodnju i usluge,  Bjelovar, OIB 16536216688</item>
    </izvorni_sadrzaj>
    <derivirana_varijabla naziv="DomainObject.Predmet.ProtuStrankaListFormatedOIB_1">
      <item>TERMOSAN TRGOVINA društvo s ograničenom odgovornošću za trgovinu, proizvodnju i usluge,  Bjelovar, OIB 16536216688</item>
    </derivirana_varijabla>
  </DomainObject.Predmet.ProtuStrankaListFormatedOIB>
  <DomainObject.Predmet.ProtuStrankaListFormatedWithAdress>
    <izvorni_sadrzaj>
      <item>TERMOSAN TRGOVINA društvo s ograničenom odgovornošću za trgovinu, proizvodnju i usluge,  Bjelovar, Trg Stjepana Radića 9, 43000 Bjelovar</item>
    </izvorni_sadrzaj>
    <derivirana_varijabla naziv="DomainObject.Predmet.ProtuStrankaListFormatedWithAdress_1">
      <item>TERMOSAN TRGOVINA društvo s ograničenom odgovornošću za trgovinu, proizvodnju i usluge,  Bjelovar, Trg Stjepana Radića 9, 43000 Bjelovar</item>
    </derivirana_varijabla>
  </DomainObject.Predmet.ProtuStrankaListFormatedWithAdress>
  <DomainObject.Predmet.ProtuStrankaListFormatedWithAdressOIB>
    <izvorni_sadrzaj>
      <item>TERMOSAN TRGOVINA društvo s ograničenom odgovornošću za trgovinu, proizvodnju i usluge,  Bjelovar, OIB 16536216688, Trg Stjepana Radića 9, 43000 Bjelovar</item>
    </izvorni_sadrzaj>
    <derivirana_varijabla naziv="DomainObject.Predmet.ProtuStrankaListFormatedWithAdressOIB_1">
      <item>TERMOSAN TRGOVINA društvo s ograničenom odgovornošću za trgovinu, proizvodnju i usluge,  Bjelovar, OIB 16536216688, Trg Stjepana Radića 9, 43000 Bjelovar</item>
    </derivirana_varijabla>
  </DomainObject.Predmet.ProtuStrankaListFormatedWithAdressOIB>
  <DomainObject.Predmet.ProtuStrankaListNazivFormated>
    <izvorni_sadrzaj>
      <item>TERMOSAN TRGOVINA društvo s ograničenom odgovornošću za trgovinu, proizvodnju i usluge,  Bjelovar</item>
    </izvorni_sadrzaj>
    <derivirana_varijabla naziv="DomainObject.Predmet.ProtuStrankaListNazivFormated_1">
      <item>TERMOSAN TRGOVINA društvo s ograničenom odgovornošću za trgovinu, proizvodnju i usluge,  Bjelovar</item>
    </derivirana_varijabla>
  </DomainObject.Predmet.ProtuStrankaListNazivFormated>
  <DomainObject.Predmet.ProtuStrankaListNazivFormatedOIB>
    <izvorni_sadrzaj>
      <item>TERMOSAN TRGOVINA društvo s ograničenom odgovornošću za trgovinu, proizvodnju i usluge,  Bjelovar, OIB 16536216688</item>
    </izvorni_sadrzaj>
    <derivirana_varijabla naziv="DomainObject.Predmet.ProtuStrankaListNazivFormatedOIB_1">
      <item>TERMOSAN TRGOVINA društvo s ograničenom odgovornošću za trgovinu, proizvodnju i usluge,  Bjelovar, OIB 16536216688</item>
    </derivirana_varijabla>
  </DomainObject.Predmet.ProtuStrankaListNazivFormatedOIB>
  <DomainObject.Predmet.OstaliListFormated>
    <izvorni_sadrzaj>
      <item>Franjo Otročak</item>
    </izvorni_sadrzaj>
    <derivirana_varijabla naziv="DomainObject.Predmet.OstaliListFormated_1">
      <item>Franjo Otročak</item>
    </derivirana_varijabla>
  </DomainObject.Predmet.OstaliListFormated>
  <DomainObject.Predmet.OstaliListFormatedOIB>
    <izvorni_sadrzaj>
      <item>Franjo Otročak, OIB 42279189814</item>
    </izvorni_sadrzaj>
    <derivirana_varijabla naziv="DomainObject.Predmet.OstaliListFormatedOIB_1">
      <item>Franjo Otročak, OIB 42279189814</item>
    </derivirana_varijabla>
  </DomainObject.Predmet.OstaliListFormatedOIB>
  <DomainObject.Predmet.OstaliListFormatedWithAdress>
    <izvorni_sadrzaj>
      <item>Franjo Otročak</item>
    </izvorni_sadrzaj>
    <derivirana_varijabla naziv="DomainObject.Predmet.OstaliListFormatedWithAdress_1">
      <item>Franjo Otročak</item>
    </derivirana_varijabla>
  </DomainObject.Predmet.OstaliListFormatedWithAdress>
  <DomainObject.Predmet.OstaliListFormatedWithAdressOIB>
    <izvorni_sadrzaj>
      <item>Franjo Otročak, OIB 42279189814</item>
    </izvorni_sadrzaj>
    <derivirana_varijabla naziv="DomainObject.Predmet.OstaliListFormatedWithAdressOIB_1">
      <item>Franjo Otročak, OIB 42279189814</item>
    </derivirana_varijabla>
  </DomainObject.Predmet.OstaliListFormatedWithAdressOIB>
  <DomainObject.Predmet.OstaliListNazivFormated>
    <izvorni_sadrzaj>
      <item>Franjo Otročak</item>
    </izvorni_sadrzaj>
    <derivirana_varijabla naziv="DomainObject.Predmet.OstaliListNazivFormated_1">
      <item>Franjo Otročak</item>
    </derivirana_varijabla>
  </DomainObject.Predmet.OstaliListNazivFormated>
  <DomainObject.Predmet.OstaliListNazivFormatedOIB>
    <izvorni_sadrzaj>
      <item>Franjo Otročak, OIB 42279189814</item>
    </izvorni_sadrzaj>
    <derivirana_varijabla naziv="DomainObject.Predmet.OstaliListNazivFormatedOIB_1">
      <item>Franjo Otročak, OIB 42279189814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St-42/2015-10</izvorni_sadrzaj>
    <derivirana_varijabla naziv="DomainObject.PoslovniBrojDokumenta_1">St-42/2015-10</derivirana_varijabla>
  </DomainObject.PoslovniBrojDokumenta>
  <DomainObject.Predmet.StrankaIDrugi>
    <izvorni_sadrzaj>ANITA GAZDEK, iz Bjelovara i dr.</izvorni_sadrzaj>
    <derivirana_varijabla naziv="DomainObject.Predmet.StrankaIDrugi_1">ANITA GAZDEK, iz Bjelovara i dr.</derivirana_varijabla>
  </DomainObject.Predmet.StrankaIDrugi>
  <DomainObject.Predmet.ProtustrankaIDrugi>
    <izvorni_sadrzaj>TERMOSAN TRGOVINA društvo s ograničenom odgovornošću za trgovinu, proizvodnju i usluge,  Bjelovar</izvorni_sadrzaj>
    <derivirana_varijabla naziv="DomainObject.Predmet.ProtustrankaIDrugi_1">TERMOSAN TRGOVINA društvo s ograničenom odgovornošću za trgovinu, proizvodnju i usluge,  Bjelovar</derivirana_varijabla>
  </DomainObject.Predmet.ProtustrankaIDrugi>
  <DomainObject.Predmet.StrankaIDrugiAdressOIB>
    <izvorni_sadrzaj>ANITA GAZDEK, iz Bjelovara, OIB 75854884921, Krste Frankopana 32B, 43000 Bjelovar i dr.</izvorni_sadrzaj>
    <derivirana_varijabla naziv="DomainObject.Predmet.StrankaIDrugiAdressOIB_1">ANITA GAZDEK, iz Bjelovara, OIB 75854884921, Krste Frankopana 32B, 43000 Bjelovar i dr.</derivirana_varijabla>
  </DomainObject.Predmet.StrankaIDrugiAdressOIB>
  <DomainObject.Predmet.ProtustrankaIDrugiAdressOIB>
    <izvorni_sadrzaj>TERMOSAN TRGOVINA društvo s ograničenom odgovornošću za trgovinu, proizvodnju i usluge,  Bjelovar, OIB 16536216688, Trg Stjepana Radića 9, 43000 Bjelovar</izvorni_sadrzaj>
    <derivirana_varijabla naziv="DomainObject.Predmet.ProtustrankaIDrugiAdressOIB_1">TERMOSAN TRGOVINA društvo s ograničenom odgovornošću za trgovinu, proizvodnju i usluge,  Bjelovar, OIB 16536216688, Trg Stjepana Radića 9,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ANITA GAZDEK, iz Bjelovara</item>
      <item>TERMOSAN TRGOVINA društvo s ograničenom odgovornošću za trgovinu, proizvodnju i usluge,  Bjelovar</item>
      <item>Franjo Otročak</item>
      <item>FINA, Regionalni centar: Zagreb, Nagodbeno vijeće HR01</item>
    </izvorni_sadrzaj>
    <derivirana_varijabla naziv="DomainObject.Predmet.SudioniciListNaziv_1">
      <item>ANITA GAZDEK, iz Bjelovara</item>
      <item>TERMOSAN TRGOVINA društvo s ograničenom odgovornošću za trgovinu, proizvodnju i usluge,  Bjelovar</item>
      <item>Franjo Otročak</item>
      <item>FINA, Regionalni centar: Zagreb, Nagodbeno vijeće HR01</item>
    </derivirana_varijabla>
  </DomainObject.Predmet.SudioniciListNaziv>
  <DomainObject.Predmet.SudioniciListAdressOIB>
    <izvorni_sadrzaj>
      <item>ANITA GAZDEK, iz Bjelovara, OIB 75854884921, Krste Frankopana 32B,43000 Bjelovar</item>
      <item>TERMOSAN TRGOVINA društvo s ograničenom odgovornošću za trgovinu, proizvodnju i usluge,  Bjelovar, OIB 16536216688, Trg Stjepana Radića 9,43000 Bjelovar</item>
      <item>Franjo Otročak, OIB 42279189814</item>
      <item>FINA, Regionalni centar: Zagreb, Nagodbeno vijeće HR01, Koturaška 43,10000 Zagreb</item>
    </izvorni_sadrzaj>
    <derivirana_varijabla naziv="DomainObject.Predmet.SudioniciListAdressOIB_1">
      <item>ANITA GAZDEK, iz Bjelovara, OIB 75854884921, Krste Frankopana 32B,43000 Bjelovar</item>
      <item>TERMOSAN TRGOVINA društvo s ograničenom odgovornošću za trgovinu, proizvodnju i usluge,  Bjelovar, OIB 16536216688, Trg Stjepana Radića 9,43000 Bjelovar</item>
      <item>Franjo Otročak, OIB 42279189814</item>
      <item>FINA, Regionalni centar: Zagreb, Nagodbeno vijeće HR01, Koturaška 43,10000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6BB640-66CC-46A4-9507-354606C384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381</properties:Words>
  <properties:Characters>2096</properties:Characters>
  <properties:Lines>57</properties:Lines>
  <properties:Paragraphs>30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2565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2016-01-12T12:14:00Z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St-42/2015-10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