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95f8" w14:paraId="f8f95f8" w:rsidRDefault="009F15C7" w:rsidP="00E64BA2" w:rsidR="009F15C7" w:rsidRPr="00716686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="00E64BA2" w:rsidRPr="00716686">
        <w:rPr>
          <w:sz w:val="24"/>
          <w:szCs w:val="24"/>
          <w:lang w:val="hr-HR"/>
        </w:rPr>
        <w:tab/>
      </w:r>
      <w:r w:rsidRPr="00716686">
        <w:rPr>
          <w:sz w:val="24"/>
          <w:szCs w:val="24"/>
          <w:lang w:val="hr-HR"/>
        </w:rPr>
        <w:tab/>
      </w:r>
      <w:r w:rsidRPr="00716686">
        <w:rPr>
          <w:sz w:val="24"/>
          <w:szCs w:val="24"/>
          <w:lang w:val="hr-HR"/>
        </w:rPr>
        <w:tab/>
      </w:r>
      <w:r w:rsidRPr="00716686">
        <w:rPr>
          <w:sz w:val="24"/>
          <w:szCs w:val="24"/>
          <w:lang w:val="hr-HR"/>
        </w:rPr>
        <w:tab/>
      </w:r>
    </w:p>
    <w:p w:rsidRDefault="00E64BA2" w:rsidP="00E64BA2" w:rsidR="009F15C7" w:rsidRPr="00716686">
      <w:pPr>
        <w:jc w:val="center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R E P U B L I K A  H R V A T S K A</w:t>
      </w:r>
    </w:p>
    <w:p w:rsidRDefault="00E64BA2" w:rsidP="00E64BA2" w:rsidR="00E64BA2" w:rsidRPr="00716686">
      <w:pPr>
        <w:jc w:val="center"/>
        <w:rPr>
          <w:sz w:val="24"/>
          <w:szCs w:val="24"/>
          <w:lang w:val="hr-HR"/>
        </w:rPr>
      </w:pPr>
    </w:p>
    <w:p w:rsidRDefault="009F15C7" w:rsidP="004B36B4" w:rsidR="009F15C7" w:rsidRPr="00716686">
      <w:pPr>
        <w:jc w:val="center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R J E Š E N J E</w:t>
      </w:r>
    </w:p>
    <w:p w:rsidRDefault="009F15C7" w:rsidP="00E64BA2" w:rsidR="009F15C7" w:rsidRPr="00716686">
      <w:pPr>
        <w:jc w:val="center"/>
        <w:rPr>
          <w:b/>
          <w:sz w:val="24"/>
          <w:szCs w:val="24"/>
          <w:lang w:val="hr-HR"/>
        </w:rPr>
      </w:pPr>
    </w:p>
    <w:p w:rsidRDefault="009F15C7" w:rsidP="00E64BA2" w:rsidR="009F15C7" w:rsidRPr="00716686">
      <w:pPr>
        <w:jc w:val="center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(IZVA</w:t>
      </w:r>
      <w:r w:rsidR="00D74A54" w:rsidRPr="00716686">
        <w:rPr>
          <w:sz w:val="24"/>
          <w:szCs w:val="24"/>
          <w:lang w:val="hr-HR"/>
        </w:rPr>
        <w:t>DAK IZ OSNOVNOG RJEŠENJA  St-</w:t>
      </w:r>
      <w:r w:rsidR="00FB41B7">
        <w:rPr>
          <w:sz w:val="24"/>
          <w:szCs w:val="24"/>
          <w:lang w:val="hr-HR"/>
        </w:rPr>
        <w:t>849</w:t>
      </w:r>
      <w:r w:rsidR="009635A3" w:rsidRPr="00716686">
        <w:rPr>
          <w:sz w:val="24"/>
          <w:szCs w:val="24"/>
          <w:lang w:val="hr-HR"/>
        </w:rPr>
        <w:t>/</w:t>
      </w:r>
      <w:r w:rsidR="00B643D8">
        <w:rPr>
          <w:sz w:val="24"/>
          <w:szCs w:val="24"/>
          <w:lang w:val="hr-HR"/>
        </w:rPr>
        <w:t>14</w:t>
      </w:r>
      <w:r w:rsidR="007D6B8D" w:rsidRPr="00716686">
        <w:rPr>
          <w:sz w:val="24"/>
          <w:szCs w:val="24"/>
          <w:lang w:val="hr-HR"/>
        </w:rPr>
        <w:t xml:space="preserve"> od </w:t>
      </w:r>
      <w:r w:rsidR="00FB41B7">
        <w:rPr>
          <w:sz w:val="24"/>
          <w:szCs w:val="24"/>
          <w:lang w:val="hr-HR"/>
        </w:rPr>
        <w:t>3</w:t>
      </w:r>
      <w:r w:rsidR="00D74A54" w:rsidRPr="00716686">
        <w:rPr>
          <w:sz w:val="24"/>
          <w:szCs w:val="24"/>
          <w:lang w:val="hr-HR"/>
        </w:rPr>
        <w:t xml:space="preserve">. </w:t>
      </w:r>
      <w:r w:rsidR="00FB41B7">
        <w:rPr>
          <w:sz w:val="24"/>
          <w:szCs w:val="24"/>
          <w:lang w:val="hr-HR"/>
        </w:rPr>
        <w:t>studenog</w:t>
      </w:r>
      <w:r w:rsidR="00716686" w:rsidRPr="00716686">
        <w:rPr>
          <w:sz w:val="24"/>
          <w:szCs w:val="24"/>
          <w:lang w:val="hr-HR"/>
        </w:rPr>
        <w:t xml:space="preserve"> 2015</w:t>
      </w:r>
      <w:r w:rsidRPr="00716686">
        <w:rPr>
          <w:sz w:val="24"/>
          <w:szCs w:val="24"/>
          <w:lang w:val="hr-HR"/>
        </w:rPr>
        <w:t>.)</w:t>
      </w:r>
    </w:p>
    <w:p w:rsidRDefault="009F15C7" w:rsidP="00E64BA2" w:rsidR="009F15C7" w:rsidRPr="00716686">
      <w:pPr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ab/>
      </w:r>
    </w:p>
    <w:p w:rsidRDefault="009F15C7" w:rsidP="009F2978" w:rsidR="00B643D8" w:rsidRPr="00716686">
      <w:pPr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ab/>
      </w:r>
      <w:r w:rsidR="009635A3" w:rsidRPr="00B643D8">
        <w:rPr>
          <w:sz w:val="24"/>
          <w:szCs w:val="24"/>
          <w:lang w:val="hr-HR"/>
        </w:rPr>
        <w:t>Trgovački sud u Zagrebu po sucu</w:t>
      </w:r>
      <w:r w:rsidR="00FB41B7">
        <w:rPr>
          <w:sz w:val="24"/>
          <w:szCs w:val="24"/>
          <w:lang w:val="hr-HR"/>
        </w:rPr>
        <w:t xml:space="preserve"> pojedincu Nevenki </w:t>
      </w:r>
      <w:r w:rsidR="009635A3" w:rsidRPr="00B643D8">
        <w:rPr>
          <w:sz w:val="24"/>
          <w:szCs w:val="24"/>
          <w:lang w:val="hr-HR"/>
        </w:rPr>
        <w:t>Siladi Rstić u stečajnom postupku otvorenim nad stečajnim</w:t>
      </w:r>
      <w:r w:rsidR="00880D8D" w:rsidRPr="00B643D8">
        <w:rPr>
          <w:sz w:val="24"/>
          <w:szCs w:val="24"/>
          <w:lang w:val="hr-HR"/>
        </w:rPr>
        <w:t xml:space="preserve"> dužnikom </w:t>
      </w:r>
      <w:r w:rsidR="00FB41B7" w:rsidRPr="00700AC2">
        <w:rPr>
          <w:sz w:val="24"/>
          <w:szCs w:val="24"/>
        </w:rPr>
        <w:t>TEMOS NEKRETNINE d.o.o. za trgovinu – u stečaju, Zagreb, Škorpikova 22, OIB: 99146000922</w:t>
      </w:r>
      <w:r w:rsidR="009635A3" w:rsidRPr="00B643D8">
        <w:rPr>
          <w:sz w:val="24"/>
          <w:szCs w:val="24"/>
          <w:lang w:val="hr-HR"/>
        </w:rPr>
        <w:t xml:space="preserve">, na </w:t>
      </w:r>
      <w:r w:rsidR="00B643D8" w:rsidRPr="00B643D8">
        <w:rPr>
          <w:sz w:val="24"/>
          <w:szCs w:val="24"/>
          <w:lang w:val="hr-HR"/>
        </w:rPr>
        <w:t>posebnom</w:t>
      </w:r>
      <w:r w:rsidR="009635A3" w:rsidRPr="00B643D8">
        <w:rPr>
          <w:sz w:val="24"/>
          <w:szCs w:val="24"/>
          <w:lang w:val="hr-HR"/>
        </w:rPr>
        <w:t xml:space="preserve"> </w:t>
      </w:r>
      <w:r w:rsidR="00B3002C" w:rsidRPr="00B643D8">
        <w:rPr>
          <w:sz w:val="24"/>
          <w:szCs w:val="24"/>
          <w:lang w:val="hr-HR"/>
        </w:rPr>
        <w:t xml:space="preserve">ispitnom ročištu održanom dana </w:t>
      </w:r>
      <w:r w:rsidR="00FB41B7">
        <w:rPr>
          <w:sz w:val="24"/>
          <w:szCs w:val="24"/>
          <w:lang w:val="hr-HR"/>
        </w:rPr>
        <w:t>3</w:t>
      </w:r>
      <w:r w:rsidR="009635A3" w:rsidRPr="00B643D8">
        <w:rPr>
          <w:sz w:val="24"/>
          <w:szCs w:val="24"/>
          <w:lang w:val="hr-HR"/>
        </w:rPr>
        <w:t xml:space="preserve">. </w:t>
      </w:r>
      <w:r w:rsidR="00FB41B7">
        <w:rPr>
          <w:sz w:val="24"/>
          <w:szCs w:val="24"/>
          <w:lang w:val="hr-HR"/>
        </w:rPr>
        <w:t>studenog</w:t>
      </w:r>
      <w:r w:rsidR="00716686" w:rsidRPr="00B643D8">
        <w:rPr>
          <w:sz w:val="24"/>
          <w:szCs w:val="24"/>
          <w:lang w:val="hr-HR"/>
        </w:rPr>
        <w:t xml:space="preserve"> 2015.</w:t>
      </w:r>
      <w:r w:rsidR="004852AD" w:rsidRPr="00B643D8">
        <w:rPr>
          <w:sz w:val="24"/>
          <w:szCs w:val="24"/>
          <w:lang w:val="hr-HR"/>
        </w:rPr>
        <w:t xml:space="preserve"> </w:t>
      </w:r>
    </w:p>
    <w:p w:rsidRDefault="009F15C7" w:rsidP="00E64BA2" w:rsidR="009F15C7" w:rsidRPr="00716686">
      <w:pPr>
        <w:jc w:val="center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r i j e š i o   j e</w:t>
      </w:r>
    </w:p>
    <w:p w:rsidRDefault="009F15C7" w:rsidP="00E64BA2" w:rsidR="009F15C7" w:rsidRPr="00716686">
      <w:pPr>
        <w:jc w:val="both"/>
        <w:rPr>
          <w:sz w:val="24"/>
          <w:szCs w:val="24"/>
          <w:lang w:val="hr-HR"/>
        </w:rPr>
      </w:pPr>
    </w:p>
    <w:p w:rsidRDefault="009F15C7" w:rsidP="00E64BA2" w:rsidR="009F15C7" w:rsidRPr="00716686">
      <w:pPr>
        <w:jc w:val="center"/>
        <w:rPr>
          <w:i/>
          <w:iCs/>
          <w:sz w:val="24"/>
          <w:szCs w:val="24"/>
          <w:lang w:val="hr-HR"/>
        </w:rPr>
      </w:pPr>
      <w:r w:rsidRPr="00716686">
        <w:rPr>
          <w:i/>
          <w:iCs/>
          <w:sz w:val="24"/>
          <w:szCs w:val="24"/>
          <w:lang w:val="hr-HR"/>
        </w:rPr>
        <w:t>- nepotrebno ispušteno</w:t>
      </w:r>
      <w:r w:rsidR="00716686" w:rsidRPr="00716686">
        <w:rPr>
          <w:i/>
          <w:iCs/>
          <w:sz w:val="24"/>
          <w:szCs w:val="24"/>
          <w:lang w:val="hr-HR"/>
        </w:rPr>
        <w:t xml:space="preserve"> </w:t>
      </w:r>
      <w:r w:rsidRPr="00716686">
        <w:rPr>
          <w:i/>
          <w:iCs/>
          <w:sz w:val="24"/>
          <w:szCs w:val="24"/>
          <w:lang w:val="hr-HR"/>
        </w:rPr>
        <w:t>-</w:t>
      </w:r>
    </w:p>
    <w:p w:rsidRDefault="009F15C7" w:rsidP="00E64BA2" w:rsidR="009F15C7" w:rsidRPr="00716686">
      <w:pPr>
        <w:ind w:firstLine="720"/>
        <w:jc w:val="both"/>
        <w:rPr>
          <w:sz w:val="24"/>
          <w:szCs w:val="24"/>
          <w:lang w:val="hr-HR"/>
        </w:rPr>
      </w:pPr>
    </w:p>
    <w:p w:rsidRDefault="009A0F6E" w:rsidP="00716686" w:rsidR="009A0F6E" w:rsidRPr="00716686">
      <w:pPr>
        <w:tabs>
          <w:tab w:pos="709" w:val="left"/>
        </w:tabs>
        <w:ind w:hanging="709" w:left="709"/>
        <w:jc w:val="both"/>
        <w:rPr>
          <w:sz w:val="24"/>
          <w:szCs w:val="24"/>
          <w:u w:val="single"/>
          <w:lang w:val="hr-HR"/>
        </w:rPr>
      </w:pPr>
      <w:r w:rsidRPr="00716686">
        <w:rPr>
          <w:b/>
          <w:sz w:val="24"/>
          <w:szCs w:val="24"/>
          <w:lang w:val="hr-HR"/>
        </w:rPr>
        <w:t>II</w:t>
      </w:r>
      <w:r w:rsidR="00B3002C" w:rsidRPr="00716686">
        <w:rPr>
          <w:b/>
          <w:sz w:val="24"/>
          <w:szCs w:val="24"/>
          <w:lang w:val="hr-HR"/>
        </w:rPr>
        <w:t>.)</w:t>
      </w:r>
      <w:r w:rsidRPr="00716686">
        <w:rPr>
          <w:b/>
          <w:bCs/>
          <w:sz w:val="24"/>
          <w:szCs w:val="24"/>
          <w:lang w:val="hr-HR"/>
        </w:rPr>
        <w:t xml:space="preserve"> </w:t>
      </w:r>
      <w:r w:rsidR="00716686" w:rsidRPr="00716686">
        <w:rPr>
          <w:b/>
          <w:bCs/>
          <w:sz w:val="24"/>
          <w:szCs w:val="24"/>
          <w:lang w:val="hr-HR"/>
        </w:rPr>
        <w:t xml:space="preserve">    </w:t>
      </w:r>
      <w:r w:rsidRPr="00716686">
        <w:rPr>
          <w:b/>
          <w:bCs/>
          <w:sz w:val="24"/>
          <w:szCs w:val="24"/>
          <w:lang w:val="hr-HR"/>
        </w:rPr>
        <w:t>Osporen</w:t>
      </w:r>
      <w:r w:rsidR="004852AD" w:rsidRPr="00716686">
        <w:rPr>
          <w:b/>
          <w:bCs/>
          <w:sz w:val="24"/>
          <w:szCs w:val="24"/>
          <w:lang w:val="hr-HR"/>
        </w:rPr>
        <w:t>a</w:t>
      </w:r>
      <w:r w:rsidR="004852AD" w:rsidRPr="00716686">
        <w:rPr>
          <w:sz w:val="24"/>
          <w:szCs w:val="24"/>
          <w:lang w:val="hr-HR"/>
        </w:rPr>
        <w:t xml:space="preserve"> je novčana tražbina stečajnog</w:t>
      </w:r>
      <w:r w:rsidRPr="00716686">
        <w:rPr>
          <w:sz w:val="24"/>
          <w:szCs w:val="24"/>
          <w:lang w:val="hr-HR"/>
        </w:rPr>
        <w:t xml:space="preserve"> vjerovnika od strane  stečajnog upravitelja:</w:t>
      </w:r>
    </w:p>
    <w:p w:rsidRDefault="00590A97" w:rsidP="00E64BA2" w:rsidR="00590A97" w:rsidRPr="00716686">
      <w:pPr>
        <w:ind w:firstLine="720"/>
        <w:jc w:val="both"/>
        <w:rPr>
          <w:sz w:val="24"/>
          <w:szCs w:val="24"/>
          <w:lang w:val="hr-HR"/>
        </w:rPr>
      </w:pPr>
    </w:p>
    <w:p w:rsidRDefault="009A0F6E" w:rsidP="00E64BA2" w:rsidR="009A0F6E" w:rsidRPr="00716686">
      <w:pPr>
        <w:jc w:val="both"/>
        <w:rPr>
          <w:b/>
          <w:sz w:val="24"/>
          <w:szCs w:val="24"/>
          <w:u w:val="single"/>
          <w:lang w:val="hr-HR"/>
        </w:rPr>
      </w:pPr>
      <w:r w:rsidRPr="00716686">
        <w:rPr>
          <w:sz w:val="24"/>
          <w:szCs w:val="24"/>
          <w:lang w:val="hr-HR"/>
        </w:rPr>
        <w:t xml:space="preserve"> </w:t>
      </w:r>
      <w:r w:rsidR="00590A97" w:rsidRPr="00716686">
        <w:rPr>
          <w:sz w:val="24"/>
          <w:szCs w:val="24"/>
          <w:lang w:val="hr-HR"/>
        </w:rPr>
        <w:tab/>
      </w:r>
      <w:r w:rsidR="00880D8D" w:rsidRPr="00716686">
        <w:rPr>
          <w:b/>
          <w:sz w:val="24"/>
          <w:szCs w:val="24"/>
          <w:u w:val="single"/>
          <w:lang w:val="hr-HR"/>
        </w:rPr>
        <w:t>I</w:t>
      </w:r>
      <w:r w:rsidR="00D71777">
        <w:rPr>
          <w:b/>
          <w:sz w:val="24"/>
          <w:szCs w:val="24"/>
          <w:u w:val="single"/>
          <w:lang w:val="hr-HR"/>
        </w:rPr>
        <w:t>I</w:t>
      </w:r>
      <w:r w:rsidR="00E875DD" w:rsidRPr="00716686">
        <w:rPr>
          <w:b/>
          <w:sz w:val="24"/>
          <w:szCs w:val="24"/>
          <w:u w:val="single"/>
          <w:lang w:val="hr-HR"/>
        </w:rPr>
        <w:t>.</w:t>
      </w:r>
      <w:r w:rsidRPr="00716686">
        <w:rPr>
          <w:b/>
          <w:sz w:val="24"/>
          <w:szCs w:val="24"/>
          <w:u w:val="single"/>
          <w:lang w:val="hr-HR"/>
        </w:rPr>
        <w:t xml:space="preserve"> VIŠI ISPLATNI RED</w:t>
      </w:r>
      <w:r w:rsidR="00716686">
        <w:rPr>
          <w:b/>
          <w:sz w:val="24"/>
          <w:szCs w:val="24"/>
          <w:u w:val="single"/>
          <w:lang w:val="hr-HR"/>
        </w:rPr>
        <w:t>:</w:t>
      </w:r>
    </w:p>
    <w:p w:rsidRDefault="004B36B4" w:rsidP="00E64BA2" w:rsidR="004B36B4" w:rsidRPr="00716686">
      <w:pPr>
        <w:jc w:val="both"/>
        <w:rPr>
          <w:b/>
          <w:sz w:val="24"/>
          <w:szCs w:val="24"/>
          <w:lang w:val="hr-HR"/>
        </w:rPr>
      </w:pPr>
    </w:p>
    <w:p w:rsidRDefault="009209BB" w:rsidP="00D6039C" w:rsidR="009209BB" w:rsidRPr="009209BB">
      <w:pPr>
        <w:pStyle w:val="TableContents"/>
        <w:ind w:right="-7" w:left="709"/>
        <w:rPr>
          <w:rFonts w:cs="Times New Roman"/>
        </w:rPr>
      </w:pPr>
      <w:r w:rsidRPr="009209BB">
        <w:rPr>
          <w:rFonts w:cs="Times New Roman"/>
        </w:rPr>
        <w:t xml:space="preserve">VORT KONZALTING d.o.o. Zagreb, </w:t>
      </w:r>
    </w:p>
    <w:p w:rsidRDefault="009209BB" w:rsidP="00D6039C" w:rsidR="009209BB" w:rsidRPr="009209BB">
      <w:pPr>
        <w:pStyle w:val="TableContents"/>
        <w:ind w:right="-7" w:left="709"/>
        <w:rPr>
          <w:rFonts w:cs="Times New Roman"/>
        </w:rPr>
      </w:pPr>
      <w:r w:rsidRPr="009209BB">
        <w:rPr>
          <w:rFonts w:cs="Times New Roman"/>
        </w:rPr>
        <w:t xml:space="preserve">Zagrebačka cesta 192, </w:t>
      </w:r>
    </w:p>
    <w:p w:rsidRDefault="009209BB" w:rsidP="00D6039C" w:rsidR="009635A3" w:rsidRPr="00716686">
      <w:pPr>
        <w:pStyle w:val="TableContents"/>
        <w:ind w:right="-7" w:left="709"/>
      </w:pPr>
      <w:r w:rsidRPr="009209BB">
        <w:rPr>
          <w:rFonts w:cs="Times New Roman"/>
        </w:rPr>
        <w:t>OIB: 14348972109</w:t>
      </w:r>
      <w:r w:rsidR="00496A22" w:rsidRPr="009209BB">
        <w:tab/>
      </w:r>
      <w:r w:rsidR="00496A22" w:rsidRPr="009209BB">
        <w:tab/>
      </w:r>
      <w:r w:rsidR="00496A22" w:rsidRPr="009209BB">
        <w:tab/>
      </w:r>
      <w:r w:rsidR="00496A22" w:rsidRPr="009209BB">
        <w:tab/>
      </w:r>
      <w:r w:rsidR="00716686" w:rsidRPr="009209BB">
        <w:tab/>
      </w:r>
      <w:r w:rsidR="00716686" w:rsidRPr="009209BB">
        <w:tab/>
      </w:r>
      <w:r w:rsidR="00716686" w:rsidRPr="009209BB">
        <w:tab/>
        <w:t xml:space="preserve">  </w:t>
      </w:r>
      <w:r w:rsidR="009F2978" w:rsidRPr="009209BB">
        <w:t xml:space="preserve">      </w:t>
      </w:r>
      <w:r w:rsidR="00716686" w:rsidRPr="009209BB">
        <w:t xml:space="preserve"> </w:t>
      </w:r>
      <w:r>
        <w:t xml:space="preserve"> </w:t>
      </w:r>
      <w:r w:rsidRPr="009209BB">
        <w:rPr>
          <w:rFonts w:cs="Times New Roman"/>
        </w:rPr>
        <w:t>6.644.252,53 kn</w:t>
      </w:r>
    </w:p>
    <w:p w:rsidRDefault="00496A22" w:rsidP="00496A22" w:rsidR="00496A22" w:rsidRPr="00716686">
      <w:pPr>
        <w:pStyle w:val="TableContents"/>
        <w:ind w:right="-7"/>
        <w:rPr>
          <w:sz w:val="22"/>
          <w:szCs w:val="22"/>
        </w:rPr>
      </w:pPr>
    </w:p>
    <w:p w:rsidRDefault="000A321D" w:rsidP="00E64BA2" w:rsidR="008021B4" w:rsidRPr="00716686">
      <w:pPr>
        <w:ind w:firstLine="720"/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 xml:space="preserve">Navedeni stečajni </w:t>
      </w:r>
      <w:r w:rsidR="00D6039C" w:rsidRPr="00716686">
        <w:rPr>
          <w:sz w:val="24"/>
          <w:szCs w:val="24"/>
          <w:lang w:val="hr-HR"/>
        </w:rPr>
        <w:t>vjerovnik upućuje</w:t>
      </w:r>
      <w:r w:rsidRPr="00716686">
        <w:rPr>
          <w:sz w:val="24"/>
          <w:szCs w:val="24"/>
          <w:lang w:val="hr-HR"/>
        </w:rPr>
        <w:t xml:space="preserve"> se </w:t>
      </w:r>
      <w:r w:rsidR="008021B4" w:rsidRPr="00716686">
        <w:rPr>
          <w:sz w:val="24"/>
          <w:szCs w:val="24"/>
          <w:lang w:val="hr-HR"/>
        </w:rPr>
        <w:t>pokrenuti parnicu, odnosno nasta</w:t>
      </w:r>
      <w:r w:rsidR="00D6039C" w:rsidRPr="00716686">
        <w:rPr>
          <w:sz w:val="24"/>
          <w:szCs w:val="24"/>
          <w:lang w:val="hr-HR"/>
        </w:rPr>
        <w:t>viti parnicu ukoliko je već vodi</w:t>
      </w:r>
      <w:r w:rsidR="008021B4" w:rsidRPr="00716686">
        <w:rPr>
          <w:sz w:val="24"/>
          <w:szCs w:val="24"/>
          <w:lang w:val="hr-HR"/>
        </w:rPr>
        <w:t xml:space="preserve">, radi </w:t>
      </w:r>
      <w:r w:rsidR="00FB41B7">
        <w:rPr>
          <w:sz w:val="24"/>
          <w:szCs w:val="24"/>
          <w:lang w:val="hr-HR"/>
        </w:rPr>
        <w:t xml:space="preserve">utvrđenja osnovanosti osporene </w:t>
      </w:r>
      <w:r w:rsidR="008021B4" w:rsidRPr="00716686">
        <w:rPr>
          <w:sz w:val="24"/>
          <w:szCs w:val="24"/>
          <w:lang w:val="hr-HR"/>
        </w:rPr>
        <w:t xml:space="preserve">tražbine, a koju </w:t>
      </w:r>
      <w:r w:rsidR="00D6039C" w:rsidRPr="00716686">
        <w:rPr>
          <w:sz w:val="24"/>
          <w:szCs w:val="24"/>
          <w:lang w:val="hr-HR"/>
        </w:rPr>
        <w:t>je</w:t>
      </w:r>
      <w:r w:rsidR="00496A22" w:rsidRPr="00716686">
        <w:rPr>
          <w:sz w:val="24"/>
          <w:szCs w:val="24"/>
          <w:lang w:val="hr-HR"/>
        </w:rPr>
        <w:t xml:space="preserve"> duž</w:t>
      </w:r>
      <w:r w:rsidR="00D6039C" w:rsidRPr="00716686">
        <w:rPr>
          <w:sz w:val="24"/>
          <w:szCs w:val="24"/>
          <w:lang w:val="hr-HR"/>
        </w:rPr>
        <w:t>an</w:t>
      </w:r>
      <w:r w:rsidR="008021B4" w:rsidRPr="00716686">
        <w:rPr>
          <w:sz w:val="24"/>
          <w:szCs w:val="24"/>
          <w:lang w:val="hr-HR"/>
        </w:rPr>
        <w:t xml:space="preserve"> pokrenuti odnosno nastaviti  u roku od 8 dana od dana primitka izvatka iz rješenja o </w:t>
      </w:r>
      <w:r w:rsidR="00496A22" w:rsidRPr="00716686">
        <w:rPr>
          <w:sz w:val="24"/>
          <w:szCs w:val="24"/>
          <w:lang w:val="hr-HR"/>
        </w:rPr>
        <w:t xml:space="preserve">utvrđenim i </w:t>
      </w:r>
      <w:r w:rsidR="008021B4" w:rsidRPr="00716686">
        <w:rPr>
          <w:sz w:val="24"/>
          <w:szCs w:val="24"/>
          <w:lang w:val="hr-HR"/>
        </w:rPr>
        <w:t xml:space="preserve">osporenim tražbinama, jer će se u protivnom smatrati da </w:t>
      </w:r>
      <w:r w:rsidR="00D6039C" w:rsidRPr="00716686">
        <w:rPr>
          <w:sz w:val="24"/>
          <w:szCs w:val="24"/>
          <w:lang w:val="hr-HR"/>
        </w:rPr>
        <w:t>je</w:t>
      </w:r>
      <w:r w:rsidRPr="00716686">
        <w:rPr>
          <w:sz w:val="24"/>
          <w:szCs w:val="24"/>
          <w:lang w:val="hr-HR"/>
        </w:rPr>
        <w:t xml:space="preserve"> </w:t>
      </w:r>
      <w:r w:rsidR="00D6039C" w:rsidRPr="00716686">
        <w:rPr>
          <w:sz w:val="24"/>
          <w:szCs w:val="24"/>
          <w:lang w:val="hr-HR"/>
        </w:rPr>
        <w:t>odustao</w:t>
      </w:r>
      <w:r w:rsidR="008021B4" w:rsidRPr="00716686">
        <w:rPr>
          <w:sz w:val="24"/>
          <w:szCs w:val="24"/>
          <w:lang w:val="hr-HR"/>
        </w:rPr>
        <w:t xml:space="preserve"> od prava na vođenje parnice. </w:t>
      </w:r>
    </w:p>
    <w:p w:rsidRDefault="004852AD" w:rsidP="00E64BA2" w:rsidR="004852AD" w:rsidRPr="00716686">
      <w:pPr>
        <w:jc w:val="center"/>
        <w:rPr>
          <w:b/>
          <w:bCs/>
          <w:sz w:val="24"/>
          <w:szCs w:val="24"/>
          <w:lang w:val="hr-HR"/>
        </w:rPr>
      </w:pPr>
    </w:p>
    <w:p w:rsidRDefault="004852AD" w:rsidP="00E64BA2" w:rsidR="004852AD" w:rsidRPr="00716686">
      <w:pPr>
        <w:jc w:val="center"/>
        <w:outlineLvl w:val="0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Obrazloženje</w:t>
      </w:r>
    </w:p>
    <w:p w:rsidRDefault="009635A3" w:rsidP="00E64BA2" w:rsidR="009635A3" w:rsidRPr="00716686">
      <w:pPr>
        <w:jc w:val="both"/>
        <w:outlineLvl w:val="0"/>
        <w:rPr>
          <w:sz w:val="24"/>
          <w:szCs w:val="24"/>
          <w:lang w:val="hr-HR"/>
        </w:rPr>
      </w:pPr>
    </w:p>
    <w:p w:rsidRDefault="008021B4" w:rsidP="00E64BA2" w:rsidR="008021B4" w:rsidRPr="00716686">
      <w:pPr>
        <w:ind w:firstLine="720"/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 xml:space="preserve">Na </w:t>
      </w:r>
      <w:r w:rsidR="00B643D8">
        <w:rPr>
          <w:sz w:val="24"/>
          <w:szCs w:val="24"/>
          <w:lang w:val="hr-HR"/>
        </w:rPr>
        <w:t>posebnom</w:t>
      </w:r>
      <w:r w:rsidRPr="00716686">
        <w:rPr>
          <w:sz w:val="24"/>
          <w:szCs w:val="24"/>
          <w:lang w:val="hr-HR"/>
        </w:rPr>
        <w:t xml:space="preserve"> ispitnom ročištu održanom dana </w:t>
      </w:r>
      <w:r w:rsidR="00FB41B7">
        <w:rPr>
          <w:sz w:val="24"/>
          <w:szCs w:val="24"/>
          <w:lang w:val="hr-HR"/>
        </w:rPr>
        <w:t>3</w:t>
      </w:r>
      <w:r w:rsidRPr="00716686">
        <w:rPr>
          <w:sz w:val="24"/>
          <w:szCs w:val="24"/>
          <w:lang w:val="hr-HR"/>
        </w:rPr>
        <w:t xml:space="preserve">. </w:t>
      </w:r>
      <w:r w:rsidR="00FB41B7">
        <w:rPr>
          <w:sz w:val="24"/>
          <w:szCs w:val="24"/>
          <w:lang w:val="hr-HR"/>
        </w:rPr>
        <w:t>studenog</w:t>
      </w:r>
      <w:r w:rsidR="00716686" w:rsidRPr="00716686">
        <w:rPr>
          <w:sz w:val="24"/>
          <w:szCs w:val="24"/>
          <w:lang w:val="hr-HR"/>
        </w:rPr>
        <w:t xml:space="preserve"> 2015</w:t>
      </w:r>
      <w:r w:rsidRPr="00716686">
        <w:rPr>
          <w:sz w:val="24"/>
          <w:szCs w:val="24"/>
          <w:lang w:val="hr-HR"/>
        </w:rPr>
        <w:t>. godine ispitane su sve prijavljene novčane tražbine stečajnih vjerovnika u ovom stečaju, prema svojim iznosima i redu, sukladno članku 176.</w:t>
      </w:r>
      <w:r w:rsidR="00B3002C" w:rsidRPr="00716686">
        <w:rPr>
          <w:sz w:val="24"/>
          <w:szCs w:val="24"/>
          <w:lang w:val="hr-HR"/>
        </w:rPr>
        <w:t xml:space="preserve"> </w:t>
      </w:r>
      <w:r w:rsidRPr="00716686">
        <w:rPr>
          <w:sz w:val="24"/>
          <w:szCs w:val="24"/>
          <w:lang w:val="hr-HR"/>
        </w:rPr>
        <w:t>Stečajnog zakona (NN broj 44/96, 29/99, 129/00, 123/03, 82/06, 116/10, 25/12, 133/12; dalje  u tekstu SZ).</w:t>
      </w:r>
    </w:p>
    <w:p w:rsidRDefault="00307329" w:rsidP="00E64BA2" w:rsidR="00307329" w:rsidRPr="00716686">
      <w:pPr>
        <w:ind w:firstLine="720"/>
        <w:jc w:val="both"/>
        <w:rPr>
          <w:sz w:val="24"/>
          <w:szCs w:val="24"/>
          <w:lang w:val="hr-HR"/>
        </w:rPr>
      </w:pPr>
    </w:p>
    <w:p w:rsidRDefault="008021B4" w:rsidP="00415845" w:rsidR="00415845" w:rsidRPr="00716686">
      <w:pPr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lastRenderedPageBreak/>
        <w:tab/>
        <w:t>Stečajni sudac je sastavio sukladno članku 177. stav 2. SZ</w:t>
      </w:r>
      <w:r w:rsidR="00B3002C" w:rsidRPr="00716686">
        <w:rPr>
          <w:sz w:val="24"/>
          <w:szCs w:val="24"/>
          <w:lang w:val="hr-HR"/>
        </w:rPr>
        <w:t>-a</w:t>
      </w:r>
      <w:r w:rsidRPr="00716686">
        <w:rPr>
          <w:sz w:val="24"/>
          <w:szCs w:val="24"/>
          <w:lang w:val="hr-HR"/>
        </w:rPr>
        <w:t xml:space="preserve"> tablicu ispitanih tražbina u koju su za svaku prijavljenu tražbinu uneseni podaci o tome u kojoj je mjeri tražbin</w:t>
      </w:r>
      <w:r w:rsidR="00B3002C" w:rsidRPr="00716686">
        <w:rPr>
          <w:sz w:val="24"/>
          <w:szCs w:val="24"/>
          <w:lang w:val="hr-HR"/>
        </w:rPr>
        <w:t xml:space="preserve">a utvrđena prema svom iznosu i </w:t>
      </w:r>
      <w:r w:rsidRPr="00716686">
        <w:rPr>
          <w:sz w:val="24"/>
          <w:szCs w:val="24"/>
          <w:lang w:val="hr-HR"/>
        </w:rPr>
        <w:t xml:space="preserve">redu, odnosno da li ju je stečajni upravitelj priznao ili ne,  te da li ju je netko od vjerovnika osporio. </w:t>
      </w:r>
    </w:p>
    <w:p w:rsidRDefault="00307329" w:rsidP="00415845" w:rsidR="00307329" w:rsidRPr="00716686">
      <w:pPr>
        <w:jc w:val="both"/>
        <w:rPr>
          <w:sz w:val="24"/>
          <w:szCs w:val="24"/>
          <w:lang w:val="hr-HR"/>
        </w:rPr>
      </w:pPr>
    </w:p>
    <w:p w:rsidRDefault="00415845" w:rsidP="00415845" w:rsidR="00415845" w:rsidRPr="00716686">
      <w:pPr>
        <w:ind w:firstLine="720"/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Novčane tražbine pod točkom II.) izreke rješenja stečajnim vjerovnicima I</w:t>
      </w:r>
      <w:r w:rsidR="00D71777">
        <w:rPr>
          <w:sz w:val="24"/>
          <w:szCs w:val="24"/>
          <w:lang w:val="hr-HR"/>
        </w:rPr>
        <w:t>I</w:t>
      </w:r>
      <w:r w:rsidRPr="00716686">
        <w:rPr>
          <w:sz w:val="24"/>
          <w:szCs w:val="24"/>
          <w:lang w:val="hr-HR"/>
        </w:rPr>
        <w:t xml:space="preserve">. višeg isplatnog reda, stečajni upravitelj je osporio sa slijedećim obrazloženjem: </w:t>
      </w:r>
    </w:p>
    <w:p w:rsidRDefault="00307329" w:rsidP="00415845" w:rsidR="00307329" w:rsidRPr="00716686">
      <w:pPr>
        <w:ind w:firstLine="720"/>
        <w:jc w:val="both"/>
        <w:rPr>
          <w:sz w:val="24"/>
          <w:szCs w:val="24"/>
          <w:lang w:val="hr-HR"/>
        </w:rPr>
      </w:pPr>
    </w:p>
    <w:p w:rsidRDefault="009209BB" w:rsidP="009209BB" w:rsidR="009209BB" w:rsidRPr="009209BB">
      <w:pPr>
        <w:pStyle w:val="Odlomakpopisa"/>
        <w:numPr>
          <w:ilvl w:val="0"/>
          <w:numId w:val="31"/>
        </w:numPr>
        <w:jc w:val="both"/>
        <w:rPr>
          <w:sz w:val="24"/>
          <w:szCs w:val="24"/>
          <w:lang w:val="hr-HR"/>
        </w:rPr>
      </w:pPr>
      <w:r w:rsidRPr="009209BB">
        <w:rPr>
          <w:sz w:val="24"/>
          <w:szCs w:val="24"/>
          <w:lang w:val="hr-HR"/>
        </w:rPr>
        <w:t>Tražbina vjerovnika VORT KONZALTING d.o.o. Zagreb, Zagrebačka cesta 192, OIB: 14348972109, u cijelosti se osporava tražbina u iznosu od 6.644.252,53 kn jer iz prijavljene  tražbine proizlazi da je prodana ne radi naplate, te nije jasna svrha prodaje tražbine u odnosu na stečajnog dužnika.</w:t>
      </w:r>
    </w:p>
    <w:p w:rsidRDefault="00496A22" w:rsidP="0042401A" w:rsidR="00496A22" w:rsidRPr="00716686">
      <w:pPr>
        <w:pStyle w:val="TableContents"/>
        <w:ind w:right="512" w:left="1069"/>
        <w:jc w:val="both"/>
        <w:rPr>
          <w:rFonts w:cs="Times New Roman"/>
          <w:b/>
          <w:bCs/>
        </w:rPr>
      </w:pPr>
    </w:p>
    <w:p w:rsidRDefault="00E875DD" w:rsidP="00496A22" w:rsidR="008021B4" w:rsidRPr="00716686">
      <w:pPr>
        <w:pStyle w:val="TableContents"/>
        <w:ind w:firstLine="720" w:right="-7"/>
        <w:jc w:val="both"/>
      </w:pPr>
      <w:r w:rsidRPr="00716686">
        <w:t>Stečajn</w:t>
      </w:r>
      <w:r w:rsidR="006C2CAB" w:rsidRPr="00716686">
        <w:t>i</w:t>
      </w:r>
      <w:r w:rsidR="008021B4" w:rsidRPr="00716686">
        <w:t xml:space="preserve"> </w:t>
      </w:r>
      <w:r w:rsidR="00D6039C" w:rsidRPr="00716686">
        <w:t>vjerovnik osporene tražbine upućuje</w:t>
      </w:r>
      <w:r w:rsidRPr="00716686">
        <w:t xml:space="preserve"> </w:t>
      </w:r>
      <w:r w:rsidR="008021B4" w:rsidRPr="00716686">
        <w:t>se posebnim izvatkom iz ovog rješenja na pokretanje parnice, odnosno na nastav</w:t>
      </w:r>
      <w:r w:rsidR="00D6039C" w:rsidRPr="00716686">
        <w:t>ak parnice ukoliko istu već vodi</w:t>
      </w:r>
      <w:r w:rsidR="00B3002C" w:rsidRPr="00716686">
        <w:t xml:space="preserve">, </w:t>
      </w:r>
      <w:r w:rsidR="008021B4" w:rsidRPr="00716686">
        <w:t xml:space="preserve">radi utvrđenja osnovanosti osporene tražbine, a koju </w:t>
      </w:r>
      <w:r w:rsidR="00D6039C" w:rsidRPr="00716686">
        <w:t>je</w:t>
      </w:r>
      <w:r w:rsidR="00496A22" w:rsidRPr="00716686">
        <w:t xml:space="preserve"> duž</w:t>
      </w:r>
      <w:r w:rsidR="00D6039C" w:rsidRPr="00716686">
        <w:t>an</w:t>
      </w:r>
      <w:r w:rsidR="008021B4" w:rsidRPr="00716686">
        <w:t xml:space="preserve"> pokrenuti u roku od 8 dana od dana primitka izvatka iz rješenja o utvrđenim i osporenim tražbinama, jer </w:t>
      </w:r>
      <w:r w:rsidR="00B3002C" w:rsidRPr="00716686">
        <w:t>će</w:t>
      </w:r>
      <w:r w:rsidR="00D6039C" w:rsidRPr="00716686">
        <w:t xml:space="preserve"> se u protivnom smatrati da je odustao</w:t>
      </w:r>
      <w:r w:rsidR="00B3002C" w:rsidRPr="00716686">
        <w:t xml:space="preserve"> </w:t>
      </w:r>
      <w:r w:rsidR="008021B4" w:rsidRPr="00716686">
        <w:t>od prava na vođenje parnice, sve temeljem odredbi čl.</w:t>
      </w:r>
      <w:r w:rsidR="00B3002C" w:rsidRPr="00716686">
        <w:t xml:space="preserve"> 178. i 179</w:t>
      </w:r>
      <w:r w:rsidR="008021B4" w:rsidRPr="00716686">
        <w:t>. SZ</w:t>
      </w:r>
      <w:r w:rsidR="00B3002C" w:rsidRPr="00716686">
        <w:t>-a.</w:t>
      </w:r>
    </w:p>
    <w:p w:rsidRDefault="008021B4" w:rsidP="00E64BA2" w:rsidR="008021B4" w:rsidRPr="00716686">
      <w:pPr>
        <w:jc w:val="both"/>
        <w:rPr>
          <w:sz w:val="24"/>
          <w:szCs w:val="24"/>
          <w:lang w:val="hr-HR"/>
        </w:rPr>
      </w:pPr>
    </w:p>
    <w:p w:rsidRDefault="004B36B4" w:rsidP="00E64BA2" w:rsidR="004852AD" w:rsidRPr="00716686">
      <w:pPr>
        <w:jc w:val="center"/>
        <w:outlineLvl w:val="0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 xml:space="preserve">U  Zagrebu, </w:t>
      </w:r>
      <w:r w:rsidR="00FB41B7">
        <w:rPr>
          <w:sz w:val="24"/>
          <w:szCs w:val="24"/>
          <w:lang w:val="hr-HR"/>
        </w:rPr>
        <w:t>3</w:t>
      </w:r>
      <w:r w:rsidR="009635A3" w:rsidRPr="00716686">
        <w:rPr>
          <w:sz w:val="24"/>
          <w:szCs w:val="24"/>
          <w:lang w:val="hr-HR"/>
        </w:rPr>
        <w:t xml:space="preserve">. </w:t>
      </w:r>
      <w:r w:rsidR="00FB41B7">
        <w:rPr>
          <w:sz w:val="24"/>
          <w:szCs w:val="24"/>
          <w:lang w:val="hr-HR"/>
        </w:rPr>
        <w:t>studenog</w:t>
      </w:r>
      <w:r w:rsidR="009F2978">
        <w:rPr>
          <w:sz w:val="24"/>
          <w:szCs w:val="24"/>
          <w:lang w:val="hr-HR"/>
        </w:rPr>
        <w:t xml:space="preserve"> 2015</w:t>
      </w:r>
      <w:r w:rsidR="004852AD" w:rsidRPr="00716686">
        <w:rPr>
          <w:sz w:val="24"/>
          <w:szCs w:val="24"/>
          <w:lang w:val="hr-HR"/>
        </w:rPr>
        <w:t>.</w:t>
      </w:r>
    </w:p>
    <w:p w:rsidRDefault="009A0F6E" w:rsidP="00E64BA2" w:rsidR="009A0F6E" w:rsidRPr="00716686">
      <w:pPr>
        <w:ind w:left="3600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 xml:space="preserve">                                      </w:t>
      </w:r>
      <w:r w:rsidR="004B36B4" w:rsidRPr="00716686">
        <w:rPr>
          <w:sz w:val="24"/>
          <w:szCs w:val="24"/>
          <w:lang w:val="hr-HR"/>
        </w:rPr>
        <w:tab/>
      </w:r>
      <w:r w:rsidR="004B36B4" w:rsidRPr="00716686">
        <w:rPr>
          <w:sz w:val="24"/>
          <w:szCs w:val="24"/>
          <w:lang w:val="hr-HR"/>
        </w:rPr>
        <w:tab/>
        <w:t xml:space="preserve">      </w:t>
      </w:r>
      <w:r w:rsidR="00A026AA" w:rsidRPr="00716686">
        <w:rPr>
          <w:sz w:val="24"/>
          <w:szCs w:val="24"/>
          <w:lang w:val="hr-HR"/>
        </w:rPr>
        <w:t xml:space="preserve"> </w:t>
      </w:r>
      <w:r w:rsidR="004B36B4" w:rsidRPr="00716686">
        <w:rPr>
          <w:sz w:val="24"/>
          <w:szCs w:val="24"/>
          <w:lang w:val="hr-HR"/>
        </w:rPr>
        <w:t xml:space="preserve">  </w:t>
      </w:r>
      <w:r w:rsidRPr="00716686">
        <w:rPr>
          <w:sz w:val="24"/>
          <w:szCs w:val="24"/>
          <w:lang w:val="hr-HR"/>
        </w:rPr>
        <w:t>SUDAC:</w:t>
      </w:r>
      <w:r w:rsidRPr="00716686">
        <w:rPr>
          <w:sz w:val="24"/>
          <w:szCs w:val="24"/>
          <w:lang w:val="hr-HR"/>
        </w:rPr>
        <w:tab/>
      </w:r>
    </w:p>
    <w:p w:rsidRDefault="009A0F6E" w:rsidP="004B36B4" w:rsidR="00880D8D" w:rsidRPr="00716686">
      <w:pPr>
        <w:ind w:left="3600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 xml:space="preserve">                   </w:t>
      </w:r>
      <w:r w:rsidR="00880D8D" w:rsidRPr="00716686">
        <w:rPr>
          <w:sz w:val="24"/>
          <w:szCs w:val="24"/>
          <w:lang w:val="hr-HR"/>
        </w:rPr>
        <w:t xml:space="preserve">          </w:t>
      </w:r>
      <w:r w:rsidR="004B36B4" w:rsidRPr="00716686">
        <w:rPr>
          <w:sz w:val="24"/>
          <w:szCs w:val="24"/>
          <w:lang w:val="hr-HR"/>
        </w:rPr>
        <w:tab/>
      </w:r>
      <w:r w:rsidR="004B36B4" w:rsidRPr="00716686">
        <w:rPr>
          <w:sz w:val="24"/>
          <w:szCs w:val="24"/>
          <w:lang w:val="hr-HR"/>
        </w:rPr>
        <w:tab/>
        <w:t xml:space="preserve">       </w:t>
      </w:r>
      <w:r w:rsidR="00880D8D" w:rsidRPr="00716686">
        <w:rPr>
          <w:sz w:val="24"/>
          <w:szCs w:val="24"/>
          <w:lang w:val="hr-HR"/>
        </w:rPr>
        <w:t xml:space="preserve">Nevenka Siladi Rstić, </w:t>
      </w:r>
      <w:r w:rsidR="005032F6" w:rsidRPr="00716686">
        <w:rPr>
          <w:sz w:val="24"/>
          <w:szCs w:val="24"/>
          <w:lang w:val="hr-HR"/>
        </w:rPr>
        <w:t>v.r.</w:t>
      </w:r>
    </w:p>
    <w:p w:rsidRDefault="009A0F6E" w:rsidP="00E64BA2" w:rsidR="009A0F6E" w:rsidRPr="00716686">
      <w:pPr>
        <w:jc w:val="both"/>
        <w:rPr>
          <w:i/>
          <w:sz w:val="24"/>
          <w:szCs w:val="24"/>
          <w:lang w:val="hr-HR"/>
        </w:rPr>
      </w:pPr>
      <w:r w:rsidRPr="00716686">
        <w:rPr>
          <w:i/>
          <w:sz w:val="24"/>
          <w:szCs w:val="24"/>
          <w:lang w:val="hr-HR"/>
        </w:rPr>
        <w:t>Uputa o pravnom lijeku:</w:t>
      </w:r>
    </w:p>
    <w:p w:rsidRDefault="009A0F6E" w:rsidP="00E64BA2" w:rsidR="00E64BA2" w:rsidRPr="00716686">
      <w:pPr>
        <w:jc w:val="both"/>
        <w:rPr>
          <w:sz w:val="24"/>
          <w:szCs w:val="24"/>
          <w:lang w:val="hr-HR"/>
        </w:rPr>
      </w:pPr>
      <w:r w:rsidRPr="00716686">
        <w:rPr>
          <w:i/>
          <w:sz w:val="24"/>
          <w:szCs w:val="24"/>
          <w:lang w:val="hr-HR"/>
        </w:rPr>
        <w:t>Protiv ovog Rješenja - izvatka iz rješenja pravo na žalbu ima stečajni upravitelj i svaki vjerovnik u dijelu koji se tiče njegove prijavljene tražbine i tražbine koja je osporena (članak 177. stav 4. i 5. SZ)</w:t>
      </w:r>
      <w:r w:rsidR="005945EA">
        <w:rPr>
          <w:i/>
          <w:sz w:val="24"/>
          <w:szCs w:val="24"/>
          <w:lang w:val="hr-HR"/>
        </w:rPr>
        <w:t xml:space="preserve">. </w:t>
      </w:r>
      <w:r w:rsidRPr="00716686">
        <w:rPr>
          <w:i/>
          <w:sz w:val="24"/>
          <w:szCs w:val="24"/>
          <w:lang w:val="hr-HR"/>
        </w:rPr>
        <w:t>Rok za žalbu iznosi 8 dana računajući od dana dostave pisanog otpravka, odnosno izvatka iz rješenja (član 11.).</w:t>
      </w:r>
      <w:r w:rsidR="005945EA">
        <w:rPr>
          <w:i/>
          <w:sz w:val="24"/>
          <w:szCs w:val="24"/>
          <w:lang w:val="hr-HR"/>
        </w:rPr>
        <w:t xml:space="preserve"> </w:t>
      </w:r>
      <w:r w:rsidRPr="00716686">
        <w:rPr>
          <w:i/>
          <w:sz w:val="24"/>
          <w:szCs w:val="24"/>
          <w:lang w:val="hr-HR"/>
        </w:rPr>
        <w:t>Žalba se podnosi ovome sudu u tri primjerka, a o istoj odlučuje Visoki trgovački sud Republike Hrvatske.</w:t>
      </w:r>
      <w:r w:rsidR="00D92995" w:rsidRPr="00716686">
        <w:rPr>
          <w:i/>
          <w:sz w:val="24"/>
          <w:szCs w:val="24"/>
          <w:lang w:val="hr-HR"/>
        </w:rPr>
        <w:t xml:space="preserve"> </w:t>
      </w:r>
      <w:r w:rsidR="002724B8" w:rsidRPr="00716686">
        <w:rPr>
          <w:i/>
          <w:sz w:val="24"/>
          <w:szCs w:val="24"/>
          <w:lang w:val="hr-HR"/>
        </w:rPr>
        <w:tab/>
      </w:r>
      <w:r w:rsidR="002724B8" w:rsidRPr="00716686">
        <w:rPr>
          <w:sz w:val="24"/>
          <w:szCs w:val="24"/>
          <w:lang w:val="hr-HR"/>
        </w:rPr>
        <w:tab/>
      </w:r>
      <w:r w:rsidR="002724B8" w:rsidRPr="00716686">
        <w:rPr>
          <w:sz w:val="24"/>
          <w:szCs w:val="24"/>
          <w:lang w:val="hr-HR"/>
        </w:rPr>
        <w:tab/>
      </w:r>
      <w:r w:rsidR="002724B8" w:rsidRPr="00716686">
        <w:rPr>
          <w:sz w:val="24"/>
          <w:szCs w:val="24"/>
          <w:lang w:val="hr-HR"/>
        </w:rPr>
        <w:tab/>
      </w:r>
    </w:p>
    <w:p w:rsidRDefault="00880D8D" w:rsidP="00E64BA2" w:rsidR="00880D8D" w:rsidRPr="00716686">
      <w:pPr>
        <w:jc w:val="both"/>
        <w:rPr>
          <w:sz w:val="24"/>
          <w:szCs w:val="24"/>
          <w:lang w:val="hr-HR"/>
        </w:rPr>
      </w:pPr>
    </w:p>
    <w:p w:rsidRDefault="00880D8D" w:rsidP="00E64BA2" w:rsidR="00880D8D" w:rsidRPr="00716686">
      <w:pPr>
        <w:pStyle w:val="Uvuenotijeloteksta"/>
        <w:ind w:left="0"/>
        <w:jc w:val="both"/>
      </w:pPr>
      <w:r w:rsidRPr="00716686">
        <w:t>Za točnost otpravka – ovlašten službenik</w:t>
      </w:r>
    </w:p>
    <w:p w:rsidRDefault="00E64BA2" w:rsidP="00E64BA2" w:rsidR="00880D8D">
      <w:pPr>
        <w:pStyle w:val="Uvuenotijeloteksta"/>
        <w:ind w:left="0"/>
        <w:jc w:val="both"/>
      </w:pPr>
      <w:r w:rsidRPr="00716686">
        <w:t xml:space="preserve">                 </w:t>
      </w:r>
      <w:r w:rsidR="00880D8D" w:rsidRPr="00716686">
        <w:t xml:space="preserve"> </w:t>
      </w:r>
      <w:r w:rsidR="004B36B4" w:rsidRPr="00716686">
        <w:t xml:space="preserve">     </w:t>
      </w:r>
      <w:r w:rsidR="00880D8D" w:rsidRPr="00716686">
        <w:t>Ana Brlek</w:t>
      </w:r>
    </w:p>
    <w:p w:rsidRDefault="00FB41B7" w:rsidP="00E64BA2" w:rsidR="00FB41B7" w:rsidRPr="00716686">
      <w:pPr>
        <w:pStyle w:val="Uvuenotijeloteksta"/>
        <w:ind w:left="0"/>
        <w:jc w:val="both"/>
      </w:pPr>
    </w:p>
    <w:p w:rsidRDefault="00880D8D" w:rsidP="00E64BA2" w:rsidR="00880D8D" w:rsidRPr="00716686">
      <w:pPr>
        <w:jc w:val="both"/>
        <w:rPr>
          <w:sz w:val="24"/>
          <w:szCs w:val="24"/>
          <w:lang w:val="hr-HR"/>
        </w:rPr>
      </w:pPr>
    </w:p>
    <w:p w:rsidRDefault="00FB41B7" w:rsidP="00E64BA2" w:rsidR="005032F6" w:rsidRPr="0071668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</w:t>
      </w:r>
      <w:r w:rsidR="005032F6" w:rsidRPr="00716686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>:</w:t>
      </w:r>
      <w:r w:rsidR="005032F6" w:rsidRPr="00716686">
        <w:rPr>
          <w:sz w:val="24"/>
          <w:szCs w:val="24"/>
          <w:lang w:val="hr-HR"/>
        </w:rPr>
        <w:t xml:space="preserve"> </w:t>
      </w:r>
    </w:p>
    <w:p w:rsidRDefault="004B36B4" w:rsidP="004B36B4" w:rsidR="005032F6" w:rsidRPr="00716686">
      <w:pPr>
        <w:numPr>
          <w:ilvl w:val="0"/>
          <w:numId w:val="9"/>
        </w:numPr>
        <w:ind w:hanging="284" w:left="284"/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S</w:t>
      </w:r>
      <w:r w:rsidR="00FB41B7">
        <w:rPr>
          <w:sz w:val="24"/>
          <w:szCs w:val="24"/>
          <w:lang w:val="hr-HR"/>
        </w:rPr>
        <w:t xml:space="preserve">tečajnom upravitelju </w:t>
      </w:r>
      <w:r w:rsidR="00B643D8">
        <w:rPr>
          <w:sz w:val="24"/>
          <w:szCs w:val="24"/>
          <w:lang w:val="hr-HR"/>
        </w:rPr>
        <w:t>Božidaru Brkljač</w:t>
      </w:r>
    </w:p>
    <w:p w:rsidRDefault="004B36B4" w:rsidP="00FB41B7" w:rsidR="005032F6" w:rsidRPr="00FB41B7">
      <w:pPr>
        <w:numPr>
          <w:ilvl w:val="0"/>
          <w:numId w:val="9"/>
        </w:numPr>
        <w:ind w:hanging="284" w:left="284"/>
        <w:jc w:val="both"/>
        <w:rPr>
          <w:sz w:val="24"/>
          <w:szCs w:val="24"/>
          <w:lang w:val="hr-HR"/>
        </w:rPr>
      </w:pPr>
      <w:r w:rsidRPr="00716686">
        <w:rPr>
          <w:sz w:val="24"/>
          <w:szCs w:val="24"/>
          <w:lang w:val="hr-HR"/>
        </w:rPr>
        <w:t>V</w:t>
      </w:r>
      <w:r w:rsidR="00FB41B7">
        <w:rPr>
          <w:sz w:val="24"/>
          <w:szCs w:val="24"/>
          <w:lang w:val="hr-HR"/>
        </w:rPr>
        <w:t xml:space="preserve">jerovniku </w:t>
      </w:r>
      <w:r w:rsidR="009209BB" w:rsidRPr="009209BB">
        <w:rPr>
          <w:sz w:val="24"/>
          <w:szCs w:val="24"/>
          <w:lang w:val="hr-HR"/>
        </w:rPr>
        <w:t>VORT KONZALTING d.o.o.</w:t>
      </w:r>
      <w:r w:rsidR="009209BB">
        <w:rPr>
          <w:sz w:val="24"/>
          <w:szCs w:val="24"/>
          <w:lang w:val="hr-HR"/>
        </w:rPr>
        <w:t>, Zagreb, Zagrebačka cesta 192</w:t>
      </w:r>
    </w:p>
    <w:p w:rsidRDefault="00FB41B7" w:rsidP="004B36B4" w:rsidR="005032F6" w:rsidRPr="00716686">
      <w:pPr>
        <w:numPr>
          <w:ilvl w:val="0"/>
          <w:numId w:val="9"/>
        </w:numPr>
        <w:ind w:hanging="284" w:left="28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</w:t>
      </w:r>
      <w:r w:rsidR="004B36B4" w:rsidRPr="00716686">
        <w:rPr>
          <w:sz w:val="24"/>
          <w:szCs w:val="24"/>
          <w:lang w:val="hr-HR"/>
        </w:rPr>
        <w:t>O</w:t>
      </w:r>
      <w:r w:rsidR="005032F6" w:rsidRPr="00716686">
        <w:rPr>
          <w:sz w:val="24"/>
          <w:szCs w:val="24"/>
          <w:lang w:val="hr-HR"/>
        </w:rPr>
        <w:t xml:space="preserve">glasna ploča suda </w:t>
      </w:r>
    </w:p>
    <w:sectPr w:rsidSect="004B36B4" w:rsidR="005032F6" w:rsidRPr="00716686">
      <w:headerReference w:type="even" r:id="rId9"/>
      <w:headerReference w:type="default" r:id="rId10"/>
      <w:headerReference w:type="first" r:id="rId11"/>
      <w:pgSz w:h="15840" w:w="12240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63F" w:rsidR="00D1163F">
      <w:r>
        <w:separator/>
      </w:r>
    </w:p>
  </w:endnote>
  <w:endnote w:id="0" w:type="continuationSeparator">
    <w:p w:rsidRDefault="00D1163F" w:rsidR="00D11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63F" w:rsidR="00D1163F">
      <w:r>
        <w:separator/>
      </w:r>
    </w:p>
  </w:footnote>
  <w:footnote w:id="0" w:type="continuationSeparator">
    <w:p w:rsidRDefault="00D1163F" w:rsidR="00D116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D89" w:rsidP="006A2397" w:rsidR="00757D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D89" w:rsidR="00757D8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D89" w:rsidP="006A2397" w:rsidR="00757D89" w:rsidRPr="00880D8D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80D8D">
      <w:rPr>
        <w:rStyle w:val="Brojstranice"/>
        <w:sz w:val="24"/>
        <w:szCs w:val="24"/>
      </w:rPr>
      <w:fldChar w:fldCharType="begin"/>
    </w:r>
    <w:r w:rsidRPr="00880D8D">
      <w:rPr>
        <w:rStyle w:val="Brojstranice"/>
        <w:sz w:val="24"/>
        <w:szCs w:val="24"/>
      </w:rPr>
      <w:instrText xml:space="preserve">PAGE  </w:instrText>
    </w:r>
    <w:r w:rsidRPr="00880D8D">
      <w:rPr>
        <w:rStyle w:val="Brojstranice"/>
        <w:sz w:val="24"/>
        <w:szCs w:val="24"/>
      </w:rPr>
      <w:fldChar w:fldCharType="separate"/>
    </w:r>
    <w:r w:rsidR="00495871">
      <w:rPr>
        <w:rStyle w:val="Brojstranice"/>
        <w:noProof/>
        <w:sz w:val="24"/>
        <w:szCs w:val="24"/>
      </w:rPr>
      <w:t>- 2 -</w:t>
    </w:r>
    <w:r w:rsidRPr="00880D8D">
      <w:rPr>
        <w:rStyle w:val="Brojstranice"/>
        <w:sz w:val="24"/>
        <w:szCs w:val="24"/>
      </w:rPr>
      <w:fldChar w:fldCharType="end"/>
    </w:r>
  </w:p>
  <w:p w:rsidRDefault="00F5291A" w:rsidP="00F5291A" w:rsidR="00757D89" w:rsidRPr="00220A7C">
    <w:pPr>
      <w:pStyle w:val="Zaglavlje"/>
      <w:ind w:right="360"/>
      <w:jc w:val="right"/>
    </w:pPr>
    <w:r>
      <w:rPr>
        <w:sz w:val="24"/>
        <w:szCs w:val="24"/>
      </w:rPr>
      <w:t xml:space="preserve">  47. </w:t>
    </w:r>
    <w:r w:rsidRPr="00370726">
      <w:rPr>
        <w:sz w:val="24"/>
        <w:szCs w:val="24"/>
      </w:rPr>
      <w:t>St-</w:t>
    </w:r>
    <w:r>
      <w:rPr>
        <w:sz w:val="24"/>
        <w:szCs w:val="24"/>
      </w:rPr>
      <w:t>849/14</w:t>
    </w:r>
    <w:r w:rsidRPr="00370726">
      <w:rPr>
        <w:sz w:val="24"/>
        <w:szCs w:val="24"/>
      </w:rPr>
      <w:t>-</w:t>
    </w:r>
    <w:r w:rsidR="009209BB">
      <w:t>59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41B7" w:rsidP="00FB41B7" w:rsidR="00FB41B7">
    <w:pPr>
      <w:pStyle w:val="Zaglavlje"/>
      <w:tabs>
        <w:tab w:pos="5580" w:val="left"/>
      </w:tabs>
      <w:rPr>
        <w:lang w:val="hr-HR"/>
      </w:rPr>
    </w:pPr>
  </w:p>
  <w:p w:rsidRDefault="00FB41B7" w:rsidP="00FB41B7" w:rsidR="00FB41B7">
    <w:pPr>
      <w:pStyle w:val="Zaglavlje"/>
      <w:tabs>
        <w:tab w:pos="5580" w:val="left"/>
      </w:tabs>
      <w:rPr>
        <w:lang w:val="hr-HR"/>
      </w:rPr>
    </w:pPr>
  </w:p>
  <w:p w:rsidRDefault="00FB41B7" w:rsidP="00FB41B7" w:rsidR="00FB41B7">
    <w:pPr>
      <w:pStyle w:val="Zaglavlje"/>
      <w:tabs>
        <w:tab w:pos="4536" w:val="clear"/>
        <w:tab w:pos="9072" w:val="clear"/>
      </w:tabs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</w:t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    </w:t>
    </w:r>
    <w:r>
      <w:rPr>
        <w:sz w:val="24"/>
        <w:szCs w:val="24"/>
      </w:rPr>
      <w:t xml:space="preserve">47. </w:t>
    </w:r>
    <w:r w:rsidRPr="00370726">
      <w:rPr>
        <w:sz w:val="24"/>
        <w:szCs w:val="24"/>
      </w:rPr>
      <w:t>St-</w:t>
    </w:r>
    <w:r>
      <w:rPr>
        <w:sz w:val="24"/>
        <w:szCs w:val="24"/>
      </w:rPr>
      <w:t>849/14</w:t>
    </w:r>
    <w:r w:rsidRPr="00370726">
      <w:rPr>
        <w:sz w:val="24"/>
        <w:szCs w:val="24"/>
      </w:rPr>
      <w:t>-</w:t>
    </w:r>
    <w:r w:rsidR="009209BB">
      <w:t>59</w:t>
    </w:r>
  </w:p>
  <w:p w:rsidRDefault="00FB41B7" w:rsidP="00FB41B7" w:rsidR="00FB41B7">
    <w:pPr>
      <w:pStyle w:val="Zaglavlje"/>
      <w:tabs>
        <w:tab w:pos="4536" w:val="clear"/>
        <w:tab w:pos="9072" w:val="clear"/>
      </w:tabs>
    </w:pPr>
  </w:p>
  <w:p w:rsidRDefault="00FB41B7" w:rsidP="00FB41B7" w:rsidR="00FB41B7">
    <w:pPr>
      <w:pStyle w:val="Zaglavlje"/>
      <w:tabs>
        <w:tab w:pos="4536" w:val="clear"/>
        <w:tab w:pos="9072" w:val="clear"/>
      </w:tabs>
    </w:pPr>
  </w:p>
  <w:p w:rsidRDefault="00FB41B7" w:rsidP="00FB41B7" w:rsidR="00FB41B7">
    <w:pPr>
      <w:pStyle w:val="Zaglavlje"/>
      <w:tabs>
        <w:tab w:pos="4536" w:val="clear"/>
        <w:tab w:pos="9072" w:val="clear"/>
      </w:tabs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B41B7" w:rsidP="00FB41B7" w:rsidR="00FB41B7">
    <w:pPr>
      <w:pStyle w:val="Zaglavlje"/>
      <w:tabs>
        <w:tab w:pos="4536" w:val="clear"/>
        <w:tab w:pos="9072" w:val="clear"/>
      </w:tabs>
    </w:pPr>
  </w:p>
  <w:p w:rsidRDefault="00FB41B7" w:rsidP="00FB41B7" w:rsidR="00FB41B7">
    <w:pPr>
      <w:pStyle w:val="Zaglavlje"/>
    </w:pPr>
  </w:p>
  <w:p w:rsidRDefault="00FB41B7" w:rsidP="00FB41B7" w:rsidR="00FB41B7">
    <w:pPr>
      <w:pStyle w:val="Zaglavlje"/>
    </w:pPr>
  </w:p>
  <w:p w:rsidRDefault="00FB41B7" w:rsidP="00FB41B7" w:rsidR="00FB41B7">
    <w:pPr>
      <w:pStyle w:val="Zaglavlje"/>
    </w:pPr>
  </w:p>
  <w:p w:rsidRDefault="00FB41B7" w:rsidP="00FB41B7" w:rsidR="00FB41B7">
    <w:pPr>
      <w:pStyle w:val="Zaglavlje"/>
    </w:pPr>
  </w:p>
  <w:p w:rsidRDefault="00FB41B7" w:rsidP="00FB41B7" w:rsidR="00FB41B7">
    <w:pPr>
      <w:pStyle w:val="Zaglavlje"/>
    </w:pPr>
  </w:p>
  <w:p w:rsidRDefault="00FB41B7" w:rsidP="00FB41B7" w:rsidR="00FB41B7" w:rsidRPr="00FB41B7">
    <w:pPr>
      <w:pStyle w:val="Zaglavlje"/>
      <w:ind w:left="426"/>
      <w:rPr>
        <w:sz w:val="24"/>
        <w:szCs w:val="24"/>
      </w:rPr>
    </w:pPr>
    <w:r w:rsidRPr="00FB41B7">
      <w:rPr>
        <w:sz w:val="24"/>
        <w:szCs w:val="24"/>
      </w:rPr>
      <w:t>REPUBLIKA HRVATSKA</w:t>
    </w:r>
  </w:p>
  <w:p w:rsidRDefault="00FB41B7" w:rsidP="00FB41B7" w:rsidR="00FB41B7" w:rsidRPr="00FB41B7">
    <w:pPr>
      <w:pStyle w:val="Zaglavlje"/>
      <w:ind w:left="426"/>
      <w:rPr>
        <w:sz w:val="24"/>
        <w:szCs w:val="24"/>
      </w:rPr>
    </w:pPr>
    <w:r w:rsidRPr="00FB41B7">
      <w:rPr>
        <w:sz w:val="24"/>
        <w:szCs w:val="24"/>
      </w:rPr>
      <w:t>Trgovački sud u Zagrebu</w:t>
    </w:r>
  </w:p>
  <w:p w:rsidRDefault="00FB41B7" w:rsidP="00FB41B7" w:rsidR="004B36B4" w:rsidRPr="00E35954">
    <w:pPr>
      <w:pStyle w:val="Zaglavlje"/>
      <w:ind w:left="426"/>
      <w:rPr>
        <w:sz w:val="24"/>
        <w:szCs w:val="24"/>
        <w:lang w:val="hr-HR"/>
      </w:rPr>
    </w:pPr>
    <w:r w:rsidRPr="00FB41B7">
      <w:rPr>
        <w:sz w:val="24"/>
        <w:szCs w:val="24"/>
      </w:rPr>
      <w:t>Zagreb, Amruševa 2/II, desno (p.p. 455)</w:t>
    </w:r>
    <w:r w:rsidRPr="00072097">
      <w:rPr>
        <w:b/>
        <w:bCs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4C3E5C"/>
    <w:multiLevelType w:val="hybridMultilevel"/>
    <w:tmpl w:val="168C72E4"/>
    <w:lvl w:tplc="1D9A269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C04FEB"/>
    <w:multiLevelType w:val="hybridMultilevel"/>
    <w:tmpl w:val="906E7194"/>
    <w:lvl w:tplc="C7FCCAE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0A557D"/>
    <w:multiLevelType w:val="hybridMultilevel"/>
    <w:tmpl w:val="B7806202"/>
    <w:lvl w:tplc="80328CC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2F2DD8"/>
    <w:multiLevelType w:val="hybridMultilevel"/>
    <w:tmpl w:val="F73C690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8706D5"/>
    <w:multiLevelType w:val="hybridMultilevel"/>
    <w:tmpl w:val="8C4E151C"/>
    <w:lvl w:tplc="8D58D4F0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FAF170E"/>
    <w:multiLevelType w:val="hybridMultilevel"/>
    <w:tmpl w:val="8E7CC3F0"/>
    <w:lvl w:tplc="CD248C3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0724D37"/>
    <w:multiLevelType w:val="hybridMultilevel"/>
    <w:tmpl w:val="BF9665E6"/>
    <w:lvl w:tplc="66C06DD4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6265ABC"/>
    <w:multiLevelType w:val="hybridMultilevel"/>
    <w:tmpl w:val="4408594C"/>
    <w:lvl w:tplc="DD9668B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A295A61"/>
    <w:multiLevelType w:val="hybridMultilevel"/>
    <w:tmpl w:val="8430860E"/>
    <w:lvl w:tplc="369C60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D841023"/>
    <w:multiLevelType w:val="hybridMultilevel"/>
    <w:tmpl w:val="BF84ABE2"/>
    <w:lvl w:tplc="5886796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F791DD5"/>
    <w:multiLevelType w:val="hybridMultilevel"/>
    <w:tmpl w:val="C40EE90E"/>
    <w:lvl w:tplc="EDD81212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4F8268B3"/>
    <w:multiLevelType w:val="hybridMultilevel"/>
    <w:tmpl w:val="BFE414C0"/>
    <w:lvl w:tplc="6FBA9B0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24C0228"/>
    <w:multiLevelType w:val="hybridMultilevel"/>
    <w:tmpl w:val="C43E2BE0"/>
    <w:lvl w:tplc="5CEC317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3871B5B"/>
    <w:multiLevelType w:val="hybridMultilevel"/>
    <w:tmpl w:val="B33ED7EC"/>
    <w:lvl w:tplc="866673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38E46C6"/>
    <w:multiLevelType w:val="hybridMultilevel"/>
    <w:tmpl w:val="CAE6634A"/>
    <w:lvl w:tplc="B290EF3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45B7CBF"/>
    <w:multiLevelType w:val="hybridMultilevel"/>
    <w:tmpl w:val="39247FEC"/>
    <w:lvl w:tplc="A4689C5E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2">
    <w:nsid w:val="5BAC31C9"/>
    <w:multiLevelType w:val="hybridMultilevel"/>
    <w:tmpl w:val="E98EA7B0"/>
    <w:lvl w:tplc="4D5C5464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5C2C4BEC"/>
    <w:multiLevelType w:val="hybridMultilevel"/>
    <w:tmpl w:val="38E87E74"/>
    <w:lvl w:tplc="6F28BC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60F10EB"/>
    <w:multiLevelType w:val="hybridMultilevel"/>
    <w:tmpl w:val="684E143E"/>
    <w:lvl w:tplc="E7A4108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88800D0"/>
    <w:multiLevelType w:val="hybridMultilevel"/>
    <w:tmpl w:val="E8BACAD4"/>
    <w:lvl w:tplc="2C0C0FF8" w:ilvl="0">
      <w:start w:val="6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CA5398B"/>
    <w:multiLevelType w:val="hybridMultilevel"/>
    <w:tmpl w:val="A4E20398"/>
    <w:lvl w:tplc="95A683A4" w:ilvl="0">
      <w:start w:val="1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28">
    <w:nsid w:val="746051D1"/>
    <w:multiLevelType w:val="hybridMultilevel"/>
    <w:tmpl w:val="4F6A0AE0"/>
    <w:lvl w:tplc="02A26A5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CC42E23"/>
    <w:multiLevelType w:val="hybridMultilevel"/>
    <w:tmpl w:val="CE5C1720"/>
    <w:lvl w:tplc="4F54AB9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FDE34D1"/>
    <w:multiLevelType w:val="hybridMultilevel"/>
    <w:tmpl w:val="3CFE595E"/>
    <w:lvl w:tplc="0F2211FC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27"/>
  </w:num>
  <w:num w:numId="2">
    <w:abstractNumId w:val="6"/>
  </w:num>
  <w:num w:numId="3">
    <w:abstractNumId w:val="14"/>
  </w:num>
  <w:num w:numId="4">
    <w:abstractNumId w:val="11"/>
  </w:num>
  <w:num w:numId="5">
    <w:abstractNumId w:val="7"/>
  </w:num>
  <w:num w:numId="6">
    <w:abstractNumId w:val="5"/>
  </w:num>
  <w:num w:numId="7">
    <w:abstractNumId w:val="10"/>
  </w:num>
  <w:num w:numId="8">
    <w:abstractNumId w:val="1"/>
  </w:num>
  <w:num w:numId="9">
    <w:abstractNumId w:val="3"/>
  </w:num>
  <w:num w:numId="10">
    <w:abstractNumId w:val="12"/>
  </w:num>
  <w:num w:numId="11">
    <w:abstractNumId w:val="15"/>
  </w:num>
  <w:num w:numId="12">
    <w:abstractNumId w:val="0"/>
  </w:num>
  <w:num w:numId="13">
    <w:abstractNumId w:val="21"/>
  </w:num>
  <w:num w:numId="14">
    <w:abstractNumId w:val="4"/>
  </w:num>
  <w:num w:numId="15">
    <w:abstractNumId w:val="22"/>
  </w:num>
  <w:num w:numId="16">
    <w:abstractNumId w:val="18"/>
  </w:num>
  <w:num w:numId="17">
    <w:abstractNumId w:val="20"/>
  </w:num>
  <w:num w:numId="18">
    <w:abstractNumId w:val="23"/>
  </w:num>
  <w:num w:numId="19">
    <w:abstractNumId w:val="19"/>
  </w:num>
  <w:num w:numId="20">
    <w:abstractNumId w:val="28"/>
  </w:num>
  <w:num w:numId="21">
    <w:abstractNumId w:val="2"/>
  </w:num>
  <w:num w:numId="22">
    <w:abstractNumId w:val="29"/>
  </w:num>
  <w:num w:numId="23">
    <w:abstractNumId w:val="24"/>
  </w:num>
  <w:num w:numId="24">
    <w:abstractNumId w:val="17"/>
  </w:num>
  <w:num w:numId="25">
    <w:abstractNumId w:val="30"/>
  </w:num>
  <w:num w:numId="26">
    <w:abstractNumId w:val="9"/>
  </w:num>
  <w:num w:numId="27">
    <w:abstractNumId w:val="16"/>
  </w:num>
  <w:num w:numId="28">
    <w:abstractNumId w:val="26"/>
  </w:num>
  <w:num w:numId="29">
    <w:abstractNumId w:val="25"/>
  </w:num>
  <w:num w:numId="30">
    <w:abstractNumId w:val="13"/>
  </w:num>
  <w:num w:numId="3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5F80"/>
    <w:rsid w:val="00076033"/>
    <w:rsid w:val="000A321D"/>
    <w:rsid w:val="000B281C"/>
    <w:rsid w:val="000B37D8"/>
    <w:rsid w:val="000B6F16"/>
    <w:rsid w:val="000F6210"/>
    <w:rsid w:val="00115763"/>
    <w:rsid w:val="00120DDC"/>
    <w:rsid w:val="00123AFC"/>
    <w:rsid w:val="00134F9D"/>
    <w:rsid w:val="0018427D"/>
    <w:rsid w:val="001A6966"/>
    <w:rsid w:val="001D5F80"/>
    <w:rsid w:val="001E7488"/>
    <w:rsid w:val="001F7307"/>
    <w:rsid w:val="00213704"/>
    <w:rsid w:val="00220A7C"/>
    <w:rsid w:val="002338A8"/>
    <w:rsid w:val="002724B8"/>
    <w:rsid w:val="00277F81"/>
    <w:rsid w:val="002E3EDF"/>
    <w:rsid w:val="002E407A"/>
    <w:rsid w:val="00300630"/>
    <w:rsid w:val="00301176"/>
    <w:rsid w:val="00307329"/>
    <w:rsid w:val="00307D52"/>
    <w:rsid w:val="00335EC4"/>
    <w:rsid w:val="00366085"/>
    <w:rsid w:val="0036694D"/>
    <w:rsid w:val="00373EBF"/>
    <w:rsid w:val="003B182A"/>
    <w:rsid w:val="003E3D8E"/>
    <w:rsid w:val="00415845"/>
    <w:rsid w:val="0042401A"/>
    <w:rsid w:val="004260F4"/>
    <w:rsid w:val="00450B1F"/>
    <w:rsid w:val="00452ACB"/>
    <w:rsid w:val="00471232"/>
    <w:rsid w:val="00473D95"/>
    <w:rsid w:val="004852AD"/>
    <w:rsid w:val="00495871"/>
    <w:rsid w:val="00496A22"/>
    <w:rsid w:val="004B36B4"/>
    <w:rsid w:val="004D6057"/>
    <w:rsid w:val="004E5118"/>
    <w:rsid w:val="005032F6"/>
    <w:rsid w:val="00503FF7"/>
    <w:rsid w:val="005157C6"/>
    <w:rsid w:val="00522DCC"/>
    <w:rsid w:val="00527B4C"/>
    <w:rsid w:val="005352C6"/>
    <w:rsid w:val="00554B45"/>
    <w:rsid w:val="00590A97"/>
    <w:rsid w:val="005945EA"/>
    <w:rsid w:val="00597DB6"/>
    <w:rsid w:val="005B1293"/>
    <w:rsid w:val="005B4B3B"/>
    <w:rsid w:val="005B52AB"/>
    <w:rsid w:val="005B5727"/>
    <w:rsid w:val="00603213"/>
    <w:rsid w:val="00616976"/>
    <w:rsid w:val="0062150A"/>
    <w:rsid w:val="00630528"/>
    <w:rsid w:val="00675F4F"/>
    <w:rsid w:val="006760D0"/>
    <w:rsid w:val="00680822"/>
    <w:rsid w:val="00687E44"/>
    <w:rsid w:val="006A2397"/>
    <w:rsid w:val="006A5656"/>
    <w:rsid w:val="006C2CAB"/>
    <w:rsid w:val="006F03AB"/>
    <w:rsid w:val="006F5DAD"/>
    <w:rsid w:val="007036F4"/>
    <w:rsid w:val="00706769"/>
    <w:rsid w:val="00716686"/>
    <w:rsid w:val="00757D89"/>
    <w:rsid w:val="00792EB9"/>
    <w:rsid w:val="007A0541"/>
    <w:rsid w:val="007D6B8D"/>
    <w:rsid w:val="007E4E1C"/>
    <w:rsid w:val="008021B4"/>
    <w:rsid w:val="00811286"/>
    <w:rsid w:val="00821A8B"/>
    <w:rsid w:val="0086746A"/>
    <w:rsid w:val="00876A69"/>
    <w:rsid w:val="00880D8D"/>
    <w:rsid w:val="008A6D32"/>
    <w:rsid w:val="008C70EB"/>
    <w:rsid w:val="0090725C"/>
    <w:rsid w:val="0091084A"/>
    <w:rsid w:val="009209BB"/>
    <w:rsid w:val="009635A3"/>
    <w:rsid w:val="00967EC2"/>
    <w:rsid w:val="00967F63"/>
    <w:rsid w:val="00973AE8"/>
    <w:rsid w:val="00984F39"/>
    <w:rsid w:val="00991871"/>
    <w:rsid w:val="009A0F6E"/>
    <w:rsid w:val="009C79DC"/>
    <w:rsid w:val="009D16B3"/>
    <w:rsid w:val="009F15C7"/>
    <w:rsid w:val="009F2978"/>
    <w:rsid w:val="00A019B8"/>
    <w:rsid w:val="00A026AA"/>
    <w:rsid w:val="00A47160"/>
    <w:rsid w:val="00A544F7"/>
    <w:rsid w:val="00A81564"/>
    <w:rsid w:val="00A81FC8"/>
    <w:rsid w:val="00A91369"/>
    <w:rsid w:val="00AC5C04"/>
    <w:rsid w:val="00AC6720"/>
    <w:rsid w:val="00AD2804"/>
    <w:rsid w:val="00B006FB"/>
    <w:rsid w:val="00B1118C"/>
    <w:rsid w:val="00B204FC"/>
    <w:rsid w:val="00B3002C"/>
    <w:rsid w:val="00B361E0"/>
    <w:rsid w:val="00B643D8"/>
    <w:rsid w:val="00B946B1"/>
    <w:rsid w:val="00BB0792"/>
    <w:rsid w:val="00BC2DC3"/>
    <w:rsid w:val="00BD7EC4"/>
    <w:rsid w:val="00C82C6B"/>
    <w:rsid w:val="00C85D03"/>
    <w:rsid w:val="00C87ED7"/>
    <w:rsid w:val="00C9554D"/>
    <w:rsid w:val="00C97426"/>
    <w:rsid w:val="00CE6061"/>
    <w:rsid w:val="00CF7C67"/>
    <w:rsid w:val="00D00774"/>
    <w:rsid w:val="00D1163F"/>
    <w:rsid w:val="00D1387E"/>
    <w:rsid w:val="00D14940"/>
    <w:rsid w:val="00D26052"/>
    <w:rsid w:val="00D31F15"/>
    <w:rsid w:val="00D45644"/>
    <w:rsid w:val="00D566E9"/>
    <w:rsid w:val="00D6039C"/>
    <w:rsid w:val="00D71777"/>
    <w:rsid w:val="00D74A54"/>
    <w:rsid w:val="00D92995"/>
    <w:rsid w:val="00DA25BB"/>
    <w:rsid w:val="00DC060C"/>
    <w:rsid w:val="00E2592E"/>
    <w:rsid w:val="00E35954"/>
    <w:rsid w:val="00E61E73"/>
    <w:rsid w:val="00E64BA2"/>
    <w:rsid w:val="00E82221"/>
    <w:rsid w:val="00E875DD"/>
    <w:rsid w:val="00EA750B"/>
    <w:rsid w:val="00EC2802"/>
    <w:rsid w:val="00F17638"/>
    <w:rsid w:val="00F261D8"/>
    <w:rsid w:val="00F5291A"/>
    <w:rsid w:val="00F54780"/>
    <w:rsid w:val="00F566F5"/>
    <w:rsid w:val="00F74503"/>
    <w:rsid w:val="00F847C8"/>
    <w:rsid w:val="00F947B3"/>
    <w:rsid w:val="00FB360D"/>
    <w:rsid w:val="00FB41B7"/>
    <w:rsid w:val="00FD078E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rsid w:val="0090725C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Contents" w:type="paragraph">
    <w:name w:val="Table Contents"/>
    <w:basedOn w:val="Normal"/>
    <w:rsid w:val="009635A3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  <w:sz w:val="24"/>
      <w:szCs w:val="24"/>
      <w:lang w:val="hr-HR"/>
    </w:rPr>
  </w:style>
  <w:style w:styleId="Tekstbalonia" w:type="paragraph">
    <w:name w:val="Balloon Text"/>
    <w:basedOn w:val="Normal"/>
    <w:semiHidden/>
    <w:rsid w:val="0099187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6C2CA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880D8D"/>
    <w:pPr>
      <w:ind w:left="720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B3002C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496A2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94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5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5E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5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5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rsid w:val="0090725C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Contents" w:type="paragraph">
    <w:name w:val="Table Contents"/>
    <w:basedOn w:val="Normal"/>
    <w:rsid w:val="009635A3"/>
    <w:pPr>
      <w:widowControl w:val="0"/>
      <w:suppressLineNumbers/>
      <w:suppressAutoHyphens/>
      <w:autoSpaceDN w:val="0"/>
      <w:textAlignment w:val="baseline"/>
    </w:pPr>
    <w:rPr>
      <w:rFonts w:cs="Tahoma"/>
      <w:kern w:val="3"/>
      <w:sz w:val="24"/>
      <w:szCs w:val="24"/>
      <w:lang w:val="hr-HR"/>
    </w:rPr>
  </w:style>
  <w:style w:styleId="Tekstbalonia" w:type="paragraph">
    <w:name w:val="Balloon Text"/>
    <w:basedOn w:val="Normal"/>
    <w:semiHidden/>
    <w:rsid w:val="0099187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6C2CA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880D8D"/>
    <w:pPr>
      <w:ind w:left="720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B3002C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496A2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94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5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5E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5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5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4101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Vort konzalting d.o.o.</izvorni_sadrzaj>
    <derivirana_varijabla naziv="DomainObject.Primjedba_1">Vort konzalting d.o.o.</derivirana_varijabla>
  </DomainObject.Primjedba>
  <DomainObject.Oznaka>
    <izvorni_sadrzaj>St-849/2014-59</izvorni_sadrzaj>
    <derivirana_varijabla naziv="DomainObject.Oznaka_1">St-849/2014-59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St-849/2014</izvorni_sadrzaj>
    <derivirana_varijabla naziv="DomainObject.Predmet.OznakaBroj_1">St-849/2014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TEMOS NEKRETNINE d.o.o. zastupanog po punomoćniku Marino Hrain; Stipo Guberac</izvorni_sadrzaj>
    <derivirana_varijabla naziv="DomainObject.Predmet.ProtustrankaFormated_1">  TEMOS NEKRETNINE d.o.o. zastupanog po punomoćniku Marino Hrain; Stipo Guberac</derivirana_varijabla>
  </DomainObject.Predmet.ProtustrankaFormated>
  <DomainObject.Predmet.ProtustrankaFormatedOIB>
    <izvorni_sadrzaj>  TEMOS NEKRETNINE d.o.o., OIB 99146000922 zastupanog po punomoćniku Marino Hrain; Stipo Guberac</izvorni_sadrzaj>
    <derivirana_varijabla naziv="DomainObject.Predmet.ProtustrankaFormatedOIB_1">  TEMOS NEKRETNINE d.o.o., OIB 99146000922 zastupanog po punomoćniku Marino Hrain; Stipo Guberac</derivirana_varijabla>
  </DomainObject.Predmet.ProtustrankaFormatedOIB>
  <DomainObject.Predmet.ProtustrankaFormatedWithAdress>
    <izvorni_sadrzaj> TEMOS NEKRETNINE d.o.o., Škorpikova 22, 10000 Zagreb zastupanog po punomoćniku Marino Hrain; Stipo Guberac</izvorni_sadrzaj>
    <derivirana_varijabla naziv="DomainObject.Predmet.ProtustrankaFormatedWithAdress_1"> TEMOS NEKRETNINE d.o.o., Škorpikova 22, 10000 Zagreb zastupanog po punomoćniku Marino Hrain; Stipo Guberac</derivirana_varijabla>
  </DomainObject.Predmet.ProtustrankaFormatedWithAdress>
  <DomainObject.Predmet.ProtustrankaFormatedWithAdressOIB>
    <izvorni_sadrzaj> TEMOS NEKRETNINE d.o.o., OIB 99146000922, Škorpikova 22, 10000 Zagreb zastupanog po punomoćniku Marino Hrain; Stipo Guberac</izvorni_sadrzaj>
    <derivirana_varijabla naziv="DomainObject.Predmet.ProtustrankaFormatedWithAdressOIB_1"> TEMOS NEKRETNINE d.o.o., OIB 99146000922, Škorpikova 22, 10000 Zagreb zastupanog po punomoćniku Marino Hrain; Stipo Guberac</derivirana_varijabla>
  </DomainObject.Predmet.ProtustrankaFormatedWithAdressOIB>
  <DomainObject.Predmet.ProtustrankaWithAdress>
    <izvorni_sadrzaj>TEMOS NEKRETNINE d.o.o. Škorpikova 22, 10000 Zagreb</izvorni_sadrzaj>
    <derivirana_varijabla naziv="DomainObject.Predmet.ProtustrankaWithAdress_1">TEMOS NEKRETNINE d.o.o. Škorpikova 22, 10000 Zagreb</derivirana_varijabla>
  </DomainObject.Predmet.ProtustrankaWithAdress>
  <DomainObject.Predmet.ProtustrankaWithAdressOIB>
    <izvorni_sadrzaj>TEMOS NEKRETNINE d.o.o., OIB 99146000922, Škorpikova 22, 10000 Zagreb</izvorni_sadrzaj>
    <derivirana_varijabla naziv="DomainObject.Predmet.ProtustrankaWithAdressOIB_1">TEMOS NEKRETNINE d.o.o., OIB 99146000922, Škorpikova 22, 10000 Zagreb</derivirana_varijabla>
  </DomainObject.Predmet.ProtustrankaWithAdressOIB>
  <DomainObject.Predmet.ProtustrankaNazivFormated>
    <izvorni_sadrzaj>TEMOS NEKRETNINE d.o.o.</izvorni_sadrzaj>
    <derivirana_varijabla naziv="DomainObject.Predmet.ProtustrankaNazivFormated_1">TEMOS NEKRETNINE d.o.o.</derivirana_varijabla>
  </DomainObject.Predmet.ProtustrankaNazivFormated>
  <DomainObject.Predmet.ProtustrankaNazivFormatedOIB>
    <izvorni_sadrzaj>TEMOS NEKRETNINE d.o.o., OIB 99146000922</izvorni_sadrzaj>
    <derivirana_varijabla naziv="DomainObject.Predmet.ProtustrankaNazivFormatedOIB_1">TEMOS NEKRETNINE d.o.o., OIB 99146000922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41, 10000 Zagreb</izvorni_sadrzaj>
    <derivirana_varijabla naziv="DomainObject.Predmet.StrankaFormatedWithAdress_1"> FINA Regionalni centar Zagreb, Koturaška 41, 10000 Zagreb</derivirana_varijabla>
  </DomainObject.Predmet.StrankaFormatedWithAdress>
  <DomainObject.Predmet.StrankaFormatedWithAdressOIB>
    <izvorni_sadrzaj> FINA Regionalni centar Zagreb, OIB 85821130368, Koturaška 41, 10000 Zagreb</izvorni_sadrzaj>
    <derivirana_varijabla naziv="DomainObject.Predmet.StrankaFormatedWithAdressOIB_1"> FINA Regionalni centar Zagreb, OIB 85821130368, Koturaška 41, 10000 Zagreb</derivirana_varijabla>
  </DomainObject.Predmet.StrankaFormatedWithAdressOIB>
  <DomainObject.Predmet.StrankaWithAdress>
    <izvorni_sadrzaj>FINA Regionalni centar Zagreb Koturaška 41,10000 Zagreb</izvorni_sadrzaj>
    <derivirana_varijabla naziv="DomainObject.Predmet.StrankaWithAdress_1">FINA Regionalni centar Zagreb Koturaška 41,10000 Zagreb</derivirana_varijabla>
  </DomainObject.Predmet.StrankaWithAdress>
  <DomainObject.Predmet.StrankaWithAdressOIB>
    <izvorni_sadrzaj>FINA Regionalni centar Zagreb, OIB 85821130368, Koturaška 41,10000 Zagreb</izvorni_sadrzaj>
    <derivirana_varijabla naziv="DomainObject.Predmet.StrankaWithAdressOIB_1">FINA Regionalni centar Zagreb, OIB 85821130368, Koturaška 41,10000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41, 10000 Zagreb</item>
    </izvorni_sadrzaj>
    <derivirana_varijabla naziv="DomainObject.Predmet.StrankaListFormatedWithAdress_1">
      <item>FINA Regionalni centar Zagreb, Koturaška 41, 10000 Zagreb</item>
    </derivirana_varijabla>
  </DomainObject.Predmet.StrankaListFormatedWithAdress>
  <DomainObject.Predmet.StrankaListFormatedWithAdressOIB>
    <izvorni_sadrzaj>
      <item>FINA Regionalni centar Zagreb, OIB 85821130368, Koturaška 41, 10000 Zagreb</item>
    </izvorni_sadrzaj>
    <derivirana_varijabla naziv="DomainObject.Predmet.StrankaListFormatedWithAdressOIB_1">
      <item>FINA Regionalni centar Zagreb, OIB 85821130368, Koturaška 41,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TEMOS NEKRETNINE d.o.o. zastupanog po punomoćniku Marino Hrain; Stipo Guberac</item>
    </izvorni_sadrzaj>
    <derivirana_varijabla naziv="DomainObject.Predmet.ProtuStrankaListFormated_1">
      <item>TEMOS NEKRETNINE d.o.o. zastupanog po punomoćniku Marino Hrain; Stipo Guberac</item>
    </derivirana_varijabla>
  </DomainObject.Predmet.ProtuStrankaListFormated>
  <DomainObject.Predmet.ProtuStrankaListFormatedOIB>
    <izvorni_sadrzaj>
      <item>TEMOS NEKRETNINE d.o.o., OIB 99146000922 zastupanog po punomoćniku Marino Hrain; Stipo Guberac</item>
    </izvorni_sadrzaj>
    <derivirana_varijabla naziv="DomainObject.Predmet.ProtuStrankaListFormatedOIB_1">
      <item>TEMOS NEKRETNINE d.o.o., OIB 99146000922 zastupanog po punomoćniku Marino Hrain; Stipo Guberac</item>
    </derivirana_varijabla>
  </DomainObject.Predmet.ProtuStrankaListFormatedOIB>
  <DomainObject.Predmet.ProtuStrankaListFormatedWithAdress>
    <izvorni_sadrzaj>
      <item>TEMOS NEKRETNINE d.o.o., Škorpikova 22, 10000 Zagreb zastupanog po punomoćniku Marino Hrain; Stipo Guberac</item>
    </izvorni_sadrzaj>
    <derivirana_varijabla naziv="DomainObject.Predmet.ProtuStrankaListFormatedWithAdress_1">
      <item>TEMOS NEKRETNINE d.o.o., Škorpikova 22, 10000 Zagreb zastupanog po punomoćniku Marino Hrain; Stipo Guberac</item>
    </derivirana_varijabla>
  </DomainObject.Predmet.ProtuStrankaListFormatedWithAdress>
  <DomainObject.Predmet.ProtuStrankaListFormatedWithAdressOIB>
    <izvorni_sadrzaj>
      <item>TEMOS NEKRETNINE d.o.o., OIB 99146000922, Škorpikova 22, 10000 Zagreb zastupanog po punomoćniku Marino Hrain; Stipo Guberac</item>
    </izvorni_sadrzaj>
    <derivirana_varijabla naziv="DomainObject.Predmet.ProtuStrankaListFormatedWithAdressOIB_1">
      <item>TEMOS NEKRETNINE d.o.o., OIB 99146000922, Škorpikova 22, 10000 Zagreb zastupanog po punomoćniku Marino Hrain; Stipo Guberac</item>
    </derivirana_varijabla>
  </DomainObject.Predmet.ProtuStrankaListFormatedWithAdressOIB>
  <DomainObject.Predmet.ProtuStrankaListNazivFormated>
    <izvorni_sadrzaj>
      <item>TEMOS NEKRETNINE d.o.o.</item>
    </izvorni_sadrzaj>
    <derivirana_varijabla naziv="DomainObject.Predmet.ProtuStrankaListNazivFormated_1">
      <item>TEMOS NEKRETNINE d.o.o.</item>
    </derivirana_varijabla>
  </DomainObject.Predmet.ProtuStrankaListNazivFormated>
  <DomainObject.Predmet.ProtuStrankaListNazivFormatedOIB>
    <izvorni_sadrzaj>
      <item>TEMOS NEKRETNINE d.o.o., OIB 99146000922</item>
    </izvorni_sadrzaj>
    <derivirana_varijabla naziv="DomainObject.Predmet.ProtuStrankaListNazivFormatedOIB_1">
      <item>TEMOS NEKRETNINE d.o.o., OIB 99146000922</item>
    </derivirana_varijabla>
  </DomainObject.Predmet.ProtuStrankaListNazivFormatedOIB>
  <DomainObject.Predmet.OstaliListFormated>
    <izvorni_sadrzaj>
      <item>Stipo Guberac punomoćnik sudionika u postupku TEMOS NEKRETNINE d.o.o.</item>
      <item>Marino Hrain punomoćnik sudionika u postupku TEMOS NEKRETNINE d.o.o.</item>
      <item>Božidar Brkljač</item>
    </izvorni_sadrzaj>
    <derivirana_varijabla naziv="DomainObject.Predmet.OstaliListFormated_1">
      <item>Stipo Guberac punomoćnik sudionika u postupku TEMOS NEKRETNINE d.o.o.</item>
      <item>Marino Hrain punomoćnik sudionika u postupku TEMOS NEKRETNINE d.o.o.</item>
      <item>Božidar Brkljač</item>
    </derivirana_varijabla>
  </DomainObject.Predmet.OstaliListFormated>
  <DomainObject.Predmet.OstaliListFormatedOIB>
    <izvorni_sadrzaj>
      <item>Stipo Guberac, OIB 97102864478 punomoćnik sudionika u postupku TEMOS NEKRETNINE d.o.o.</item>
      <item>Marino Hrain, OIB  punomoćnik sudionika u postupku TEMOS NEKRETNINE d.o.o.</item>
      <item>Božidar Brkljač, OIB 58227850404</item>
    </izvorni_sadrzaj>
    <derivirana_varijabla naziv="DomainObject.Predmet.OstaliListFormatedOIB_1">
      <item>Stipo Guberac, OIB 97102864478 punomoćnik sudionika u postupku TEMOS NEKRETNINE d.o.o.</item>
      <item>Marino Hrain, OIB  punomoćnik sudionika u postupku TEMOS NEKRETNINE d.o.o.</item>
      <item>Božidar Brkljač, OIB 58227850404</item>
    </derivirana_varijabla>
  </DomainObject.Predmet.OstaliListFormatedOIB>
  <DomainObject.Predmet.OstaliListFormatedWithAdress>
    <izvorni_sadrzaj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Šime Devčića 3, 10000 Zagreb</item>
    </izvorni_sadrzaj>
    <derivirana_varijabla naziv="DomainObject.Predmet.OstaliListFormatedWithAdress_1"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Šime Devčića 3, 10000 Zagreb</item>
    </derivirana_varijabla>
  </DomainObject.Predmet.OstaliListFormatedWithAdress>
  <DomainObject.Predmet.OstaliListFormatedWithAdressOIB>
    <izvorni_sadrzaj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Šime Devčića 3, 10000 Zagreb</item>
    </izvorni_sadrzaj>
    <derivirana_varijabla naziv="DomainObject.Predmet.OstaliListFormatedWithAdressOIB_1"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Šime Devčića 3, 10000 Zagreb</item>
    </derivirana_varijabla>
  </DomainObject.Predmet.OstaliListFormatedWithAdressOIB>
  <DomainObject.Predmet.OstaliListNazivFormated>
    <izvorni_sadrzaj>
      <item>Stipo Guberac</item>
      <item>Marino Hrain</item>
      <item>Božidar Brkljač</item>
    </izvorni_sadrzaj>
    <derivirana_varijabla naziv="DomainObject.Predmet.OstaliListNazivFormated_1">
      <item>Stipo Guberac</item>
      <item>Marino Hrain</item>
      <item>Božidar Brkljač</item>
    </derivirana_varijabla>
  </DomainObject.Predmet.OstaliListNazivFormated>
  <DomainObject.Predmet.OstaliListNazivFormatedOIB>
    <izvorni_sadrzaj>
      <item>Stipo Guberac, OIB 97102864478</item>
      <item>Marino Hrain, OIB </item>
      <item>Božidar Brkljač, OIB 58227850404</item>
    </izvorni_sadrzaj>
    <derivirana_varijabla naziv="DomainObject.Predmet.OstaliListNazivFormatedOIB_1">
      <item>Stipo Guberac, OIB 97102864478</item>
      <item>Marino Hrain, OIB 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>St-849/2014-59</izvorni_sadrzaj>
    <derivirana_varijabla naziv="DomainObject.PoslovniBrojDokumenta_1">St-849/2014-59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TEMOS NEKRETNINE d.o.o.</izvorni_sadrzaj>
    <derivirana_varijabla naziv="DomainObject.Predmet.ProtustrankaIDrugi_1">TEMOS NEKRETNINE d.o.o.</derivirana_varijabla>
  </DomainObject.Predmet.ProtustrankaIDrugi>
  <DomainObject.Predmet.StrankaIDrugiAdressOIB>
    <izvorni_sadrzaj>FINA Regionalni centar Zagreb, OIB 85821130368, Koturaška 41, 10000 Zagreb</izvorni_sadrzaj>
    <derivirana_varijabla naziv="DomainObject.Predmet.StrankaIDrugiAdressOIB_1">FINA Regionalni centar Zagreb, OIB 85821130368, Koturaška 41, 10000 Zagreb</derivirana_varijabla>
  </DomainObject.Predmet.StrankaIDrugiAdressOIB>
  <DomainObject.Predmet.ProtustrankaIDrugiAdressOIB>
    <izvorni_sadrzaj>TEMOS NEKRETNINE d.o.o., OIB 99146000922, Škorpikova 22, 10000 Zagreb</izvorni_sadrzaj>
    <derivirana_varijabla naziv="DomainObject.Predmet.ProtustrankaIDrugiAdressOIB_1">TEMOS NEKRETNINE d.o.o., OIB 99146000922,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TEMOS NEKRETNINE d.o.o.</item>
      <item>Stipo Guberac</item>
      <item>Marino Hrain</item>
      <item>Božidar Brkljač</item>
    </izvorni_sadrzaj>
    <derivirana_varijabla naziv="DomainObject.Predmet.SudioniciListNaziv_1">
      <item>FINA Regionalni centar Zagreb</item>
      <item>TEMOS NEKRETNINE d.o.o.</item>
      <item>Stipo Guberac</item>
      <item>Marino Hrain</item>
      <item>Božidar Brkljač</item>
    </derivirana_varijabla>
  </DomainObject.Predmet.SudioniciListNaziv>
  <DomainObject.Predmet.SudioniciListAdressOIB>
    <izvorni_sadrzaj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</izvorni_sadrzaj>
    <derivirana_varijabla naziv="DomainObject.Predmet.SudioniciListAdressOIB_1"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99146000922</item>
      <item>, OIB 97102864478</item>
      <item>, OIB </item>
      <item>, OIB 58227850404</item>
    </izvorni_sadrzaj>
    <derivirana_varijabla naziv="DomainObject.Predmet.SudioniciListNazivOIB_1">
      <item>, OIB 85821130368</item>
      <item>, OIB 99146000922</item>
      <item>, OIB 97102864478</item>
      <item>, OIB 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512</properties:Words>
  <properties:Characters>2684</properties:Characters>
  <properties:Lines>72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2015-11-03T11:56:00Z</dcterms:created>
  <dc:creator>KDS - 8</dc:creator>
  <cp:lastModifiedBy>Ana Brlek</cp:lastModifiedBy>
  <cp:lastPrinted>2015-11-19T09:13:00Z</cp:lastPrinted>
  <dcterms:modified xmlns:xsi="http://www.w3.org/2001/XMLSchema-instance" xsi:type="dcterms:W3CDTF">2015-11-19T09:13:00Z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St-849/2014-59 / Odluka - Izvadak iz rješenja o osporenim tražbinama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