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91352" w:rsidR="00055C96" w:rsidRPr="005F7BBA">
        <w:trPr>
          <w:trHeight w:val="1435"/>
        </w:trPr>
        <w:tc>
          <w:tcPr>
            <w:tcW w:type="dxa" w:w="2531"/>
          </w:tcPr>
          <w:p w:rsidRDefault="00055C96" w:rsidP="00F91352" w:rsidR="00055C96">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55C96" w:rsidP="00F91352" w:rsidR="00055C96" w:rsidRPr="005F7BBA">
            <w:pPr>
              <w:jc w:val="center"/>
            </w:pPr>
            <w:r w:rsidRPr="005F7BBA">
              <w:t>Republika Hrvatska</w:t>
            </w:r>
          </w:p>
          <w:p w:rsidRDefault="00055C96" w:rsidP="00F91352" w:rsidR="00055C96" w:rsidRPr="005F7BBA">
            <w:pPr>
              <w:jc w:val="center"/>
            </w:pPr>
            <w:r w:rsidRPr="005F7BBA">
              <w:t>Trgovački sud u Splitu</w:t>
            </w:r>
          </w:p>
          <w:p w:rsidRDefault="00055C96" w:rsidP="00F91352" w:rsidR="00055C96" w:rsidRPr="005F7BBA">
            <w:pPr>
              <w:jc w:val="center"/>
            </w:pPr>
            <w:r w:rsidRPr="005F7BBA">
              <w:t>Split, Sukoišanska 6</w:t>
            </w:r>
          </w:p>
        </w:tc>
      </w:tr>
    </w:tbl>
    <w:p w14:textId="4d319b0" w14:paraId="4d319b0" w:rsidRDefault="00055C96" w:rsidP="00055C96" w:rsidR="00055C96">
      <w:pPr>
        <w:jc w:val="right"/>
        <w15:collapsed w:val="false"/>
      </w:pPr>
      <w:r>
        <w:br w:clear="all" w:type="textWrapping"/>
        <w:t>Poslovni broj: 4. St-</w:t>
      </w:r>
      <w:r w:rsidR="00E36933">
        <w:t>722</w:t>
      </w:r>
      <w:r>
        <w:t>/2016-</w:t>
      </w:r>
      <w:r w:rsidR="00913D8C">
        <w:t>23</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545EB0">
        <w:t>FUREŠT d.o.o., Manuška poljana 27, Split, OIB: 17620588445</w:t>
      </w:r>
      <w:r w:rsidR="00C81C12">
        <w:rPr>
          <w:lang w:val="hr-HR"/>
        </w:rPr>
        <w:t>,</w:t>
      </w:r>
      <w:r w:rsidR="00634348">
        <w:rPr>
          <w:lang w:val="hr-HR"/>
        </w:rPr>
        <w:t xml:space="preserve"> </w:t>
      </w:r>
      <w:r w:rsidR="00913D8C">
        <w:rPr>
          <w:lang w:val="hr-HR"/>
        </w:rPr>
        <w:t>19</w:t>
      </w:r>
      <w:r w:rsidR="00E36933">
        <w:rPr>
          <w:lang w:val="hr-HR"/>
        </w:rPr>
        <w:t>. ožujka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545EB0">
        <w:t>FUREŠT d.o.o., Manuška poljana 27, Split, OIB: 17620588445</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913D8C">
        <w:rPr>
          <w:szCs w:val="20"/>
          <w:lang w:eastAsia="hr-HR" w:val="en-AU"/>
        </w:rPr>
        <w:t>19</w:t>
      </w:r>
      <w:r w:rsidR="00E36933">
        <w:rPr>
          <w:szCs w:val="20"/>
          <w:lang w:eastAsia="hr-HR" w:val="en-AU"/>
        </w:rPr>
        <w:t>. ožujka 2018.</w:t>
      </w:r>
      <w:r w:rsidR="002D3D3D" w:rsidRPr="00C81C12">
        <w:rPr>
          <w:szCs w:val="20"/>
          <w:lang w:eastAsia="hr-HR" w:val="en-AU"/>
        </w:rPr>
        <w:t xml:space="preserve"> u </w:t>
      </w:r>
      <w:r w:rsidR="00913D8C">
        <w:rPr>
          <w:szCs w:val="20"/>
          <w:lang w:eastAsia="hr-HR" w:val="en-AU"/>
        </w:rPr>
        <w:t>13:00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913D8C" w:rsidP="00913D8C" w:rsidR="00C81C12" w:rsidRPr="00913D8C">
      <w:pPr>
        <w:ind w:hanging="567" w:left="567"/>
        <w:jc w:val="both"/>
        <w:rPr>
          <w:szCs w:val="20"/>
          <w:lang w:eastAsia="hr-HR" w:val="en-AU"/>
        </w:rPr>
      </w:pPr>
      <w:r>
        <w:rPr>
          <w:lang w:val="hr-HR"/>
        </w:rPr>
        <w:t>II.</w:t>
      </w:r>
      <w:r>
        <w:rPr>
          <w:lang w:val="hr-HR"/>
        </w:rPr>
        <w:tab/>
      </w:r>
      <w:r w:rsidR="00634348" w:rsidRPr="00913D8C">
        <w:rPr>
          <w:lang w:val="hr-HR"/>
        </w:rPr>
        <w:t xml:space="preserve">Za stečajnog upravitelja imenuje se </w:t>
      </w:r>
      <w:r>
        <w:t xml:space="preserve">Branko </w:t>
      </w:r>
      <w:r w:rsidRPr="00913D8C">
        <w:t>Petanjek</w:t>
      </w:r>
      <w:r>
        <w:t>, Zemljakova 13, Zagreb, OIB: 65439233259.</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545EB0">
        <w:t>FUREŠT d.o.o., Manuška poljana 27, Split, OIB: 17620588445</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545EB0" w:rsidP="00545EB0" w:rsidR="00545EB0">
      <w:pPr>
        <w:ind w:firstLine="708"/>
        <w:jc w:val="both"/>
      </w:pPr>
      <w:r>
        <w:t>Predlagatelj Financijska agencija, Regionalni centar Split, Podružnica Split je prijedlogom zaprimljenim na Trgovačkom sudu u Splitu, dana 10. ožujka 2016. predložio otvaranje stečajnog postupka nad dužnikom FUREŠT d.o.o., Manuška poljana 27, Split, OIB: 17620588445.</w:t>
      </w:r>
    </w:p>
    <w:p w:rsidRDefault="00545EB0" w:rsidP="00545EB0" w:rsidR="00545EB0">
      <w:pPr>
        <w:ind w:left="708"/>
        <w:jc w:val="both"/>
      </w:pPr>
    </w:p>
    <w:p w:rsidRDefault="00545EB0" w:rsidP="00545EB0" w:rsidR="00545EB0">
      <w:pPr>
        <w:ind w:firstLine="708"/>
        <w:jc w:val="both"/>
      </w:pPr>
      <w:r>
        <w:t>U prijedlogu se u b</w:t>
      </w:r>
      <w:r w:rsidR="00E36933">
        <w:t xml:space="preserve">itnome navodi da dužnik na dan </w:t>
      </w:r>
      <w:r>
        <w:t xml:space="preserve">1. rujna 2015. u Očevidniku redoslijeda osnova za plaćanje ima evidentirane neizvršene osnove za plaćanje u neprekinutom razdoblju od 568 dana, u ukupnom iznosu od 31.582,82 kuna, te da prema podacima HZMO ima jednog zaposlenog, kao i da predlagatelj ne raspolaže drugim podacima o imovini dužnika. </w:t>
      </w:r>
    </w:p>
    <w:p w:rsidRDefault="00545EB0" w:rsidP="00545EB0" w:rsidR="00545EB0">
      <w:pPr>
        <w:ind w:firstLine="708"/>
        <w:jc w:val="both"/>
      </w:pPr>
    </w:p>
    <w:p w:rsidRDefault="00545EB0" w:rsidP="00545EB0" w:rsidR="00545EB0">
      <w:pPr>
        <w:ind w:firstLine="708"/>
        <w:jc w:val="both"/>
      </w:pPr>
      <w:r>
        <w:t>Kako je predlagatelj učinio vjerojatnim postojanje stečajnog razloga, to je rješenjem ovog suda gornji poslovni broj od 29. prosinca 2016. određeno ročište radi rasprave o uvjetima za otvaranje stečajnog po</w:t>
      </w:r>
      <w:r w:rsidR="00E36933">
        <w:t>stupka za dan 31. siječnja 2017</w:t>
      </w:r>
      <w:r>
        <w:t xml:space="preserve">. </w:t>
      </w:r>
    </w:p>
    <w:p w:rsidRDefault="00545EB0" w:rsidP="00545EB0" w:rsidR="00545EB0">
      <w:pPr>
        <w:jc w:val="both"/>
      </w:pPr>
    </w:p>
    <w:p w:rsidRDefault="00545EB0" w:rsidP="00545EB0" w:rsidR="00545EB0">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dostavili </w:t>
      </w:r>
      <w:r w:rsidRPr="007221AC">
        <w:t>uvjerenje iz koje</w:t>
      </w:r>
      <w:r>
        <w:t>g</w:t>
      </w:r>
      <w:r w:rsidRPr="007221AC">
        <w:t xml:space="preserve"> je razvidno da dužnik </w:t>
      </w:r>
      <w:r>
        <w:t>FUREŠT d.o.o., Manuška poljana 27, Split, OIB: 17620588445 nije</w:t>
      </w:r>
      <w:r w:rsidRPr="00F901B0">
        <w:t xml:space="preserve"> </w:t>
      </w:r>
      <w:r>
        <w:t xml:space="preserve">evidentiran kao vlasnik vozila (list spisa 15). </w:t>
      </w:r>
    </w:p>
    <w:p w:rsidRDefault="00545EB0" w:rsidP="00545EB0" w:rsidR="00545EB0">
      <w:pPr>
        <w:ind w:firstLine="708"/>
        <w:jc w:val="both"/>
      </w:pPr>
    </w:p>
    <w:p w:rsidRDefault="00545EB0" w:rsidP="00545EB0" w:rsidR="00545EB0">
      <w:pPr>
        <w:ind w:firstLine="708"/>
        <w:jc w:val="both"/>
      </w:pPr>
      <w:r>
        <w:t xml:space="preserve">Financijska agencija je dana 30. siječnja 2017. dostavila u spis </w:t>
      </w:r>
      <w:r w:rsidRPr="00271D1E">
        <w:t>dostavila podnesak kojim se očituje na dosadašnji tijek postupka, razloge podnošenja p</w:t>
      </w:r>
      <w:r>
        <w:t>rijedloga za otvara</w:t>
      </w:r>
      <w:r w:rsidR="00E36933">
        <w:t xml:space="preserve">nje stečaja navodeći da je dan </w:t>
      </w:r>
      <w:r>
        <w:t>1. rujna 2015</w:t>
      </w:r>
      <w:r w:rsidRPr="00271D1E">
        <w:t xml:space="preserve">. </w:t>
      </w:r>
      <w:r>
        <w:t>dužnik ima nepodmirene osnove za plaćanje u ukupnom iznosu od</w:t>
      </w:r>
      <w:r w:rsidRPr="00271D1E">
        <w:t xml:space="preserve"> </w:t>
      </w:r>
      <w:r>
        <w:t>31.582,82</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30. siječnja 2017. </w:t>
      </w:r>
      <w:r w:rsidRPr="00271D1E">
        <w:t xml:space="preserve">evidentirano </w:t>
      </w:r>
      <w:r>
        <w:t>1084</w:t>
      </w:r>
      <w:r w:rsidRPr="00271D1E">
        <w:t xml:space="preserve"> dan</w:t>
      </w:r>
      <w:r>
        <w:t>a</w:t>
      </w:r>
      <w:r w:rsidRPr="00271D1E">
        <w:t xml:space="preserve"> neprekidne blokade</w:t>
      </w:r>
      <w:r>
        <w:t>.</w:t>
      </w:r>
    </w:p>
    <w:p w:rsidRDefault="00545EB0" w:rsidP="00545EB0" w:rsidR="00545EB0">
      <w:pPr>
        <w:ind w:firstLine="708"/>
        <w:jc w:val="both"/>
      </w:pPr>
    </w:p>
    <w:p w:rsidRDefault="00545EB0" w:rsidP="00545EB0" w:rsidR="00545EB0">
      <w:pPr>
        <w:ind w:firstLine="708"/>
        <w:jc w:val="both"/>
      </w:pPr>
      <w:r>
        <w:t xml:space="preserve">Dana 31. siječnja 2017. u spis zaprimljena potvrda Općinskog suda u Splitu, zemljišnoknjižnog odjela iz koje je razvidno da dužnik FUREŠT d.o.o., Manuška poljana 27, Split, OIB: 17620588445 nije upisan kao vlasnik nekretnina na području nadležnosti navedenog zemljišnoknjižnog odjela (list spisa 18). </w:t>
      </w:r>
    </w:p>
    <w:p w:rsidRDefault="00634348" w:rsidP="00D4780C" w:rsidR="00634348">
      <w:pPr>
        <w:jc w:val="both"/>
        <w:rPr>
          <w:lang w:val="hr-HR"/>
        </w:rPr>
      </w:pPr>
    </w:p>
    <w:p w:rsidRDefault="00545EB0" w:rsidP="00545EB0" w:rsidR="00545EB0">
      <w:pPr>
        <w:ind w:firstLine="708"/>
        <w:jc w:val="both"/>
      </w:pPr>
      <w:r>
        <w:t>Sud nema podatak iz kojih proizlazi da društvo ima bilo kakvu imovinu.</w:t>
      </w:r>
    </w:p>
    <w:p w:rsidRDefault="00545EB0" w:rsidP="00D4780C" w:rsidR="00545EB0">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545EB0">
        <w:rPr>
          <w:lang w:val="hr-HR"/>
        </w:rPr>
        <w:t>31. siječnja</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055C96" w:rsidP="00417F47" w:rsidR="00055C96">
      <w:pPr>
        <w:ind w:firstLine="708"/>
        <w:jc w:val="both"/>
      </w:pPr>
    </w:p>
    <w:p w:rsidRDefault="00055C96" w:rsidP="00055C96" w:rsidR="00055C96" w:rsidRPr="00522D7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w:t>
      </w:r>
      <w:r w:rsidR="00E36933">
        <w:rPr>
          <w:lang w:val="hr-HR"/>
        </w:rPr>
        <w:t>1479</w:t>
      </w:r>
      <w:r>
        <w:rPr>
          <w:lang w:val="hr-HR"/>
        </w:rPr>
        <w:t xml:space="preserve"> dana neprekidne blokade (list </w:t>
      </w:r>
      <w:r w:rsidR="00E36933">
        <w:rPr>
          <w:lang w:val="hr-HR"/>
        </w:rPr>
        <w:t>31</w:t>
      </w:r>
      <w:r>
        <w:rPr>
          <w:lang w:val="hr-HR"/>
        </w:rPr>
        <w:t xml:space="preserve"> spisa). </w:t>
      </w:r>
    </w:p>
    <w:p w:rsidRDefault="00417F47" w:rsidP="00E36933" w:rsidR="00417F4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545EB0">
        <w:t>31. siječnja</w:t>
      </w:r>
      <w:r w:rsidR="00E919BD">
        <w:t xml:space="preserve"> 2017</w:t>
      </w:r>
      <w:r w:rsidRPr="0097630A">
        <w:t>., to je temeljem ko</w:t>
      </w:r>
      <w:r w:rsidR="00472978">
        <w:t>gentne odredbe čl.132.st.1. SZ</w:t>
      </w:r>
      <w:r w:rsidRPr="0097630A">
        <w:t xml:space="preserve"> odlučeno </w:t>
      </w:r>
      <w:r w:rsidRPr="0097630A">
        <w:lastRenderedPageBreak/>
        <w:t>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055C96" w:rsidP="00055C96" w:rsidR="00055C96">
      <w:pPr>
        <w:jc w:val="center"/>
      </w:pPr>
      <w:r>
        <w:t xml:space="preserve">U Splitu 19. ožujka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F91352" w:rsidR="00055C96">
        <w:trPr>
          <w:trHeight w:val="247"/>
        </w:trPr>
        <w:tc>
          <w:tcPr>
            <w:tcW w:type="dxa" w:w="4362"/>
          </w:tcPr>
          <w:p w:rsidRDefault="00055C96" w:rsidP="00F91352" w:rsidR="00055C96" w:rsidRPr="00140E54">
            <w:pPr>
              <w:jc w:val="center"/>
              <w:rPr>
                <w:bCs/>
              </w:rPr>
            </w:pPr>
            <w:r w:rsidRPr="00140E54">
              <w:rPr>
                <w:bCs/>
              </w:rPr>
              <w:t>Sudac</w:t>
            </w:r>
          </w:p>
          <w:p w:rsidRDefault="00055C96" w:rsidP="00F91352" w:rsidR="00055C96" w:rsidRPr="00140E54">
            <w:pPr>
              <w:jc w:val="center"/>
              <w:rPr>
                <w:bCs/>
              </w:rPr>
            </w:pPr>
          </w:p>
          <w:p w:rsidRDefault="00055C96" w:rsidP="00F91352" w:rsidR="00055C96" w:rsidRPr="00140E54">
            <w:pPr>
              <w:jc w:val="center"/>
              <w:rPr>
                <w:bCs/>
              </w:rPr>
            </w:pPr>
          </w:p>
        </w:tc>
      </w:tr>
      <w:tr w:rsidTr="00F91352" w:rsidR="00055C96">
        <w:trPr>
          <w:trHeight w:val="413"/>
        </w:trPr>
        <w:tc>
          <w:tcPr>
            <w:tcW w:type="dxa" w:w="4362"/>
          </w:tcPr>
          <w:p w:rsidRDefault="00055C96" w:rsidP="00EA2A08" w:rsidR="00055C96">
            <w:pPr>
              <w:jc w:val="center"/>
              <w:rPr>
                <w:bCs/>
              </w:rPr>
            </w:pPr>
            <w:r w:rsidRPr="00140E54">
              <w:rPr>
                <w:bCs/>
              </w:rPr>
              <w:t>Katarina Mikulić</w:t>
            </w:r>
            <w:r w:rsidR="00EA2A08">
              <w:rPr>
                <w:bCs/>
              </w:rPr>
              <w:t>,v.r.</w:t>
            </w:r>
          </w:p>
          <w:p w:rsidRDefault="00EA2A08" w:rsidP="0071700F" w:rsidR="00EA2A08">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EA2A08" w:rsidP="00EA2A08" w:rsidR="00EA2A08"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EA2A08" w:rsidP="00EA2A08" w:rsidR="00EA2A08" w:rsidRPr="00140E54">
            <w:pPr>
              <w:jc w:val="center"/>
              <w:rPr>
                <w:bCs/>
              </w:rPr>
            </w:pPr>
          </w:p>
        </w:tc>
      </w:tr>
    </w:tbl>
    <w:p w:rsidRDefault="002D3D3D" w:rsidP="00D4027A" w:rsidR="002D3D3D">
      <w:pPr>
        <w:jc w:val="both"/>
        <w:rPr>
          <w:lang w:val="hr-HR"/>
        </w:rPr>
      </w:pPr>
    </w:p>
    <w:p w:rsidRDefault="00E36933"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D1689F" w:rsidR="00E14AE2" w:rsidRPr="003734BE">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267992"/>
      <w:docPartObj>
        <w:docPartGallery w:val="Page Numbers (Top of Page)"/>
        <w:docPartUnique/>
      </w:docPartObj>
    </w:sdtPr>
    <w:sdtEndPr/>
    <w:sdtContent>
      <w:p w:rsidRDefault="00E36933" w:rsidP="00E36933" w:rsidR="00E36933">
        <w:pPr>
          <w:jc w:val="right"/>
        </w:pPr>
        <w:r>
          <w:fldChar w:fldCharType="begin"/>
        </w:r>
        <w:r>
          <w:instrText>PAGE   \* MERGEFORMAT</w:instrText>
        </w:r>
        <w:r>
          <w:fldChar w:fldCharType="separate"/>
        </w:r>
        <w:r w:rsidR="00EA2A08" w:rsidRPr="00EA2A08">
          <w:rPr>
            <w:noProof/>
            <w:lang w:val="hr-HR"/>
          </w:rPr>
          <w:t>3</w:t>
        </w:r>
        <w:r>
          <w:fldChar w:fldCharType="end"/>
        </w:r>
        <w:r>
          <w:t xml:space="preserve"> </w:t>
        </w:r>
        <w:r>
          <w:tab/>
        </w:r>
        <w:r>
          <w:tab/>
        </w:r>
        <w:r>
          <w:tab/>
          <w:t>Poslovni broj: 4. St-722/2016-</w:t>
        </w:r>
        <w:r w:rsidR="00913D8C">
          <w:t>23</w:t>
        </w:r>
      </w:p>
      <w:p w:rsidRDefault="00EA2A08" w:rsidR="00E36933">
        <w:pPr>
          <w:pStyle w:val="Zaglavlje"/>
          <w:jc w:val="center"/>
        </w:pPr>
      </w:p>
    </w:sdtContent>
  </w:sdt>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55C96"/>
    <w:rsid w:val="00062AEB"/>
    <w:rsid w:val="00063C3A"/>
    <w:rsid w:val="000666DB"/>
    <w:rsid w:val="000863C9"/>
    <w:rsid w:val="00094B4F"/>
    <w:rsid w:val="000A25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1572"/>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45EB0"/>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13D8C"/>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80C"/>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36933"/>
    <w:rsid w:val="00E42E73"/>
    <w:rsid w:val="00E6013F"/>
    <w:rsid w:val="00E70F10"/>
    <w:rsid w:val="00E812B6"/>
    <w:rsid w:val="00E919BD"/>
    <w:rsid w:val="00EA0345"/>
    <w:rsid w:val="00EA12B2"/>
    <w:rsid w:val="00EA2A08"/>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055C96"/>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EA2A0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055C96"/>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EA2A0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izvorni_sadrzaj>
    <derivirana_varijabla naziv="DomainObject.Predmet.Broj_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St-722/2016</izvorni_sadrzaj>
    <derivirana_varijabla naziv="DomainObject.Predmet.OznakaBroj_1">St-722/2016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FUREŠT d.o.o. za trgovinu i usluge</izvorni_sadrzaj>
    <derivirana_varijabla naziv="DomainObject.Predmet.ProtustrankaFormated_1">  FUREŠT d.o.o. za trgovinu i usluge</derivirana_varijabla>
  </DomainObject.Predmet.ProtustrankaFormated>
  <DomainObject.Predmet.ProtustrankaFormatedOIB>
    <izvorni_sadrzaj>  FUREŠT d.o.o. za trgovinu i usluge, OIB 17620588445</izvorni_sadrzaj>
    <derivirana_varijabla naziv="DomainObject.Predmet.ProtustrankaFormatedOIB_1">  FUREŠT d.o.o. za trgovinu i usluge, OIB 17620588445</derivirana_varijabla>
  </DomainObject.Predmet.ProtustrankaFormatedOIB>
  <DomainObject.Predmet.ProtustrankaFormatedWithAdress>
    <izvorni_sadrzaj> FUREŠT d.o.o. za trgovinu i usluge, Manuška poljana 27, 21000 Split</izvorni_sadrzaj>
    <derivirana_varijabla naziv="DomainObject.Predmet.ProtustrankaFormatedWithAdress_1"> FUREŠT d.o.o. za trgovinu i usluge, Manuška poljana 27, 21000 Split</derivirana_varijabla>
  </DomainObject.Predmet.ProtustrankaFormatedWithAdress>
  <DomainObject.Predmet.ProtustrankaFormatedWithAdressOIB>
    <izvorni_sadrzaj> FUREŠT d.o.o. za trgovinu i usluge, OIB 17620588445, Manuška poljana 27, 21000 Split</izvorni_sadrzaj>
    <derivirana_varijabla naziv="DomainObject.Predmet.ProtustrankaFormatedWithAdressOIB_1"> FUREŠT d.o.o. za trgovinu i usluge, OIB 17620588445, Manuška poljana 27, 21000 Split</derivirana_varijabla>
  </DomainObject.Predmet.ProtustrankaFormatedWithAdressOIB>
  <DomainObject.Predmet.ProtustrankaWithAdress>
    <izvorni_sadrzaj>FUREŠT d.o.o. za trgovinu i usluge Manuška poljana 27, 21000 Split</izvorni_sadrzaj>
    <derivirana_varijabla naziv="DomainObject.Predmet.ProtustrankaWithAdress_1">FUREŠT d.o.o. za trgovinu i usluge Manuška poljana 27, 21000 Split</derivirana_varijabla>
  </DomainObject.Predmet.ProtustrankaWithAdress>
  <DomainObject.Predmet.ProtustrankaWithAdressOIB>
    <izvorni_sadrzaj>FUREŠT d.o.o. za trgovinu i usluge, OIB 17620588445, Manuška poljana 27, 21000 Split</izvorni_sadrzaj>
    <derivirana_varijabla naziv="DomainObject.Predmet.ProtustrankaWithAdressOIB_1">FUREŠT d.o.o. za trgovinu i usluge, OIB 17620588445, Manuška poljana 27, 21000 Split</derivirana_varijabla>
  </DomainObject.Predmet.ProtustrankaWithAdressOIB>
  <DomainObject.Predmet.ProtustrankaNazivFormated>
    <izvorni_sadrzaj>FUREŠT d.o.o. za trgovinu i usluge</izvorni_sadrzaj>
    <derivirana_varijabla naziv="DomainObject.Predmet.ProtustrankaNazivFormated_1">FUREŠT d.o.o. za trgovinu i usluge</derivirana_varijabla>
  </DomainObject.Predmet.ProtustrankaNazivFormated>
  <DomainObject.Predmet.ProtustrankaNazivFormatedOIB>
    <izvorni_sadrzaj>FUREŠT d.o.o. za trgovinu i usluge, OIB 17620588445</izvorni_sadrzaj>
    <derivirana_varijabla naziv="DomainObject.Predmet.ProtustrankaNazivFormatedOIB_1">FUREŠT d.o.o. za trgovinu i usluge, OIB 17620588445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31582.82</izvorni_sadrzaj>
    <derivirana_varijabla naziv="DomainObject.Predmet.TrenutnaVrijednost_1">31582.82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FUREŠT d.o.o. za trgovinu i usluge</item>
    </izvorni_sadrzaj>
    <derivirana_varijabla naziv="DomainObject.Predmet.ProtuStrankaListFormated_1">
      <item>FUREŠT d.o.o. za trgovinu i usluge</item>
    </derivirana_varijabla>
  </DomainObject.Predmet.ProtuStrankaListFormated>
  <DomainObject.Predmet.ProtuStrankaListFormatedOIB>
    <izvorni_sadrzaj>
      <item>FUREŠT d.o.o. za trgovinu i usluge, OIB 17620588445</item>
    </izvorni_sadrzaj>
    <derivirana_varijabla naziv="DomainObject.Predmet.ProtuStrankaListFormatedOIB_1">
      <item>FUREŠT d.o.o. za trgovinu i usluge, OIB 17620588445</item>
    </derivirana_varijabla>
  </DomainObject.Predmet.ProtuStrankaListFormatedOIB>
  <DomainObject.Predmet.ProtuStrankaListFormatedWithAdress>
    <izvorni_sadrzaj>
      <item>FUREŠT d.o.o. za trgovinu i usluge, Manuška poljana 27, 21000 Split</item>
    </izvorni_sadrzaj>
    <derivirana_varijabla naziv="DomainObject.Predmet.ProtuStrankaListFormatedWithAdress_1">
      <item>FUREŠT d.o.o. za trgovinu i usluge, Manuška poljana 27, 21000 Split</item>
    </derivirana_varijabla>
  </DomainObject.Predmet.ProtuStrankaListFormatedWithAdress>
  <DomainObject.Predmet.ProtuStrankaListFormatedWithAdressOIB>
    <izvorni_sadrzaj>
      <item>FUREŠT d.o.o. za trgovinu i usluge, OIB 17620588445, Manuška poljana 27, 21000 Split</item>
    </izvorni_sadrzaj>
    <derivirana_varijabla naziv="DomainObject.Predmet.ProtuStrankaListFormatedWithAdressOIB_1">
      <item>FUREŠT d.o.o. za trgovinu i usluge, OIB 17620588445, Manuška poljana 27, 21000 Split</item>
    </derivirana_varijabla>
  </DomainObject.Predmet.ProtuStrankaListFormatedWithAdressOIB>
  <DomainObject.Predmet.ProtuStrankaListNazivFormated>
    <izvorni_sadrzaj>
      <item>FUREŠT d.o.o. za trgovinu i usluge</item>
    </izvorni_sadrzaj>
    <derivirana_varijabla naziv="DomainObject.Predmet.ProtuStrankaListNazivFormated_1">
      <item>FUREŠT d.o.o. za trgovinu i usluge</item>
    </derivirana_varijabla>
  </DomainObject.Predmet.ProtuStrankaListNazivFormated>
  <DomainObject.Predmet.ProtuStrankaListNazivFormatedOIB>
    <izvorni_sadrzaj>
      <item>FUREŠT d.o.o. za trgovinu i usluge, OIB 17620588445</item>
    </izvorni_sadrzaj>
    <derivirana_varijabla naziv="DomainObject.Predmet.ProtuStrankaListNazivFormatedOIB_1">
      <item>FUREŠT d.o.o. za trgovinu i usluge, OIB 17620588445</item>
    </derivirana_varijabla>
  </DomainObject.Predmet.ProtuStrankaListNazivFormatedOIB>
  <DomainObject.Predmet.OstaliListFormated>
    <izvorni_sadrzaj>
      <item>Nikola Čičić</item>
    </izvorni_sadrzaj>
    <derivirana_varijabla naziv="DomainObject.Predmet.OstaliListFormated_1">
      <item>Nikola Čičić</item>
    </derivirana_varijabla>
  </DomainObject.Predmet.OstaliListFormated>
  <DomainObject.Predmet.OstaliListFormatedOIB>
    <izvorni_sadrzaj>
      <item>Nikola Čičić, OIB 70346530108</item>
    </izvorni_sadrzaj>
    <derivirana_varijabla naziv="DomainObject.Predmet.OstaliListFormatedOIB_1">
      <item>Nikola Čičić, OIB 70346530108</item>
    </derivirana_varijabla>
  </DomainObject.Predmet.OstaliListFormatedOIB>
  <DomainObject.Predmet.OstaliListFormatedWithAdress>
    <izvorni_sadrzaj>
      <item>Nikola Čičić, Manuška Poljana 27, 21000 Split</item>
    </izvorni_sadrzaj>
    <derivirana_varijabla naziv="DomainObject.Predmet.OstaliListFormatedWithAdress_1">
      <item>Nikola Čičić, Manuška Poljana 27, 21000 Split</item>
    </derivirana_varijabla>
  </DomainObject.Predmet.OstaliListFormatedWithAdress>
  <DomainObject.Predmet.OstaliListFormatedWithAdressOIB>
    <izvorni_sadrzaj>
      <item>Nikola Čičić, OIB 70346530108, Manuška Poljana 27, 21000 Split</item>
    </izvorni_sadrzaj>
    <derivirana_varijabla naziv="DomainObject.Predmet.OstaliListFormatedWithAdressOIB_1">
      <item>Nikola Čičić, OIB 70346530108, Manuška Poljana 27, 21000 Split</item>
    </derivirana_varijabla>
  </DomainObject.Predmet.OstaliListFormatedWithAdressOIB>
  <DomainObject.Predmet.OstaliListNazivFormated>
    <izvorni_sadrzaj>
      <item>Nikola Čičić</item>
    </izvorni_sadrzaj>
    <derivirana_varijabla naziv="DomainObject.Predmet.OstaliListNazivFormated_1">
      <item>Nikola Čičić</item>
    </derivirana_varijabla>
  </DomainObject.Predmet.OstaliListNazivFormated>
  <DomainObject.Predmet.OstaliListNazivFormatedOIB>
    <izvorni_sadrzaj>
      <item>Nikola Čičić, OIB 70346530108</item>
    </izvorni_sadrzaj>
    <derivirana_varijabla naziv="DomainObject.Predmet.OstaliListNazivFormatedOIB_1">
      <item>Nikola Čičić, OIB 70346530108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FUREŠT d.o.o. za trgovinu i usluge</izvorni_sadrzaj>
    <derivirana_varijabla naziv="DomainObject.Predmet.ProtustrankaIDrugi_1">FUREŠT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FUREŠT d.o.o. za trgovinu i usluge, OIB 17620588445, Manuška poljana 27, 21000 Split</izvorni_sadrzaj>
    <derivirana_varijabla naziv="DomainObject.Predmet.ProtustrankaIDrugiAdressOIB_1">FUREŠT d.o.o. za trgovinu i usluge, OIB 17620588445, Manuška poljana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FUREŠT d.o.o. za trgovinu i usluge</item>
      <item>FINANCIJSKA AGENCIJA, RC SPLIT</item>
      <item>Nikola Čičić</item>
    </izvorni_sadrzaj>
    <derivirana_varijabla naziv="DomainObject.Predmet.SudioniciListNaziv_1">
      <item>FUREŠT d.o.o. za trgovinu i usluge</item>
      <item>FINANCIJSKA AGENCIJA, RC SPLIT</item>
      <item>Nikola Čičić</item>
    </derivirana_varijabla>
  </DomainObject.Predmet.SudioniciListNaziv>
  <DomainObject.Predmet.SudioniciListAdressOIB>
    <izvorni_sadrzaj>
      <item>FUREŠT d.o.o. za trgovinu i usluge, OIB 17620588445, Manuška poljana 27,21000 Split</item>
      <item>FINANCIJSKA AGENCIJA, RC SPLIT, OIB 85821130368, Mažuranićevo šetalište 24 b,21000 Split</item>
      <item>Nikola Čičić, OIB 70346530108, Manuška Poljana 27,21000 Split</item>
    </izvorni_sadrzaj>
    <derivirana_varijabla naziv="DomainObject.Predmet.SudioniciListAdressOIB_1">
      <item>FUREŠT d.o.o. za trgovinu i usluge, OIB 17620588445, Manuška poljana 27,21000 Split</item>
      <item>FINANCIJSKA AGENCIJA, RC SPLIT, OIB 85821130368, Mažuranićevo šetalište 24 b,21000 Split</item>
      <item>Nikola Čičić, OIB 70346530108, Manuška Poljana 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17620588445</item>
      <item>, OIB 85821130368</item>
      <item>, OIB 70346530108</item>
    </izvorni_sadrzaj>
    <derivirana_varijabla naziv="DomainObject.Predmet.SudioniciListNazivOIB_1">
      <item>, OIB 17620588445</item>
      <item>, OIB 85821130368</item>
      <item>, OIB 70346530108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5B6E6A-E0E5-4F2E-973B-1D7AC6FF36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993</properties:Words>
  <properties:Characters>5533</properties:Characters>
  <properties:Lines>131</properties:Lines>
  <properties:Paragraphs>34</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2018-03-19T11:31:00Z</cp:lastPrinted>
  <dcterms:modified xmlns:xsi="http://www.w3.org/2001/XMLSchema-instance" xsi:type="dcterms:W3CDTF">2018-03-19T11:31:00Z</dcterms:modified>
  <cp:revision>108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