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3ba3" w14:paraId="3883ba3"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5263FE" w:rsidP="005263FE" w:rsidR="005263FE" w:rsidRPr="00A15F9E">
      <w:r>
        <w:rPr>
          <w:rFonts w:eastAsia="MS Mincho"/>
          <w:bCs/>
          <w:szCs w:val="24"/>
          <w:lang w:val="hr-HR"/>
        </w:rPr>
        <w:t xml:space="preserve">       </w:t>
      </w:r>
      <w:r w:rsidR="00047756" w:rsidRPr="00047756">
        <w:rPr>
          <w:rFonts w:eastAsia="MS Mincho"/>
          <w:bCs/>
          <w:szCs w:val="24"/>
          <w:lang w:val="hr-HR"/>
        </w:rPr>
        <w:t>Rijeka, Zadarska 1 i 3</w:t>
      </w:r>
      <w:r w:rsidRPr="005263FE">
        <w:t xml:space="preserve"> </w:t>
      </w:r>
      <w:r>
        <w:tab/>
      </w:r>
      <w:r>
        <w:tab/>
      </w:r>
      <w:r>
        <w:tab/>
      </w:r>
      <w:r>
        <w:tab/>
        <w:t xml:space="preserve">     </w:t>
      </w:r>
      <w:r w:rsidRPr="00A80454">
        <w:t xml:space="preserve">Poslovni broj </w:t>
      </w:r>
      <w:r>
        <w:t>7 St-526/2017-12</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C34839" w:rsidP="00047756" w:rsidR="00047756">
      <w:pPr>
        <w:ind w:firstLine="720"/>
        <w:jc w:val="both"/>
        <w:textAlignment w:val="auto"/>
        <w:rPr>
          <w:lang w:val="hr-HR"/>
        </w:rPr>
      </w:pPr>
      <w:r w:rsidRPr="00C34839">
        <w:rPr>
          <w:bCs/>
          <w:szCs w:val="24"/>
          <w:lang w:val="hr-HR"/>
        </w:rPr>
        <w:t>Trgovački sud u Rijeci, po Liljani Ugrin kao sucu pojedincu u stečajnom predmetu povodom prijedloga DJEMAJLA DURAJA, OIB 64529823119 iz Rijeke, Cavtatska 7</w:t>
      </w:r>
      <w:r w:rsidR="005263FE">
        <w:rPr>
          <w:bCs/>
          <w:szCs w:val="24"/>
          <w:lang w:val="hr-HR"/>
        </w:rPr>
        <w:t>,</w:t>
      </w:r>
      <w:r w:rsidRPr="00C34839">
        <w:rPr>
          <w:bCs/>
          <w:szCs w:val="24"/>
          <w:lang w:val="hr-HR"/>
        </w:rPr>
        <w:t xml:space="preserve"> nad dužnikom EDONA društvo s ograničenom odgovornošću za ugostiteljstvo, usluge i trgovinu Rijeka, Cavtatska 7 (MBS 040361595 – OIB 32086317634)</w:t>
      </w:r>
      <w:r w:rsidR="005263FE">
        <w:rPr>
          <w:bCs/>
          <w:szCs w:val="24"/>
          <w:lang w:val="hr-HR"/>
        </w:rPr>
        <w:t>,</w:t>
      </w:r>
      <w:r w:rsidR="00500B8E">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C34839" w:rsidRPr="00C34839">
        <w:rPr>
          <w:bCs/>
          <w:szCs w:val="24"/>
          <w:lang w:val="hr-HR"/>
        </w:rPr>
        <w:t>EDONA društvo s ograničenom odgovornošću za ugostiteljstvo, usluge i trgovinu Rijeka,  Cavtatska 7 (MBS 040361595 – OIB 32086317634)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C34839" w:rsidR="00C34839" w:rsidRPr="005008AE">
      <w:pPr>
        <w:jc w:val="both"/>
        <w:rPr>
          <w:szCs w:val="24"/>
          <w:lang w:eastAsia="en-US"/>
        </w:rPr>
      </w:pPr>
      <w:r w:rsidRPr="00047756">
        <w:rPr>
          <w:rFonts w:eastAsia="MS Mincho"/>
          <w:lang w:val="hr-HR"/>
        </w:rPr>
        <w:t>II.</w:t>
      </w:r>
      <w:r w:rsidRPr="00047756">
        <w:rPr>
          <w:rFonts w:eastAsia="MS Mincho"/>
          <w:lang w:val="hr-HR"/>
        </w:rPr>
        <w:tab/>
        <w:t xml:space="preserve">Za stečajnog upravitelja imenuje se </w:t>
      </w:r>
      <w:r w:rsidR="00C34839">
        <w:rPr>
          <w:szCs w:val="24"/>
          <w:lang w:eastAsia="en-US"/>
        </w:rPr>
        <w:t xml:space="preserve">Dubravka </w:t>
      </w:r>
      <w:r w:rsidR="00C34839" w:rsidRPr="005008AE">
        <w:rPr>
          <w:szCs w:val="24"/>
          <w:lang w:eastAsia="en-US"/>
        </w:rPr>
        <w:t>Stašić (OIB</w:t>
      </w:r>
      <w:r w:rsidR="005263FE">
        <w:rPr>
          <w:szCs w:val="24"/>
          <w:lang w:eastAsia="en-US"/>
        </w:rPr>
        <w:t xml:space="preserve"> </w:t>
      </w:r>
      <w:r w:rsidR="00C34839" w:rsidRPr="005008AE">
        <w:rPr>
          <w:szCs w:val="24"/>
          <w:lang w:eastAsia="en-US"/>
        </w:rPr>
        <w:t>23303100671)  Zagrebačka 16, Rijeka</w:t>
      </w:r>
      <w:r w:rsidR="00C34839">
        <w:rPr>
          <w:szCs w:val="24"/>
          <w:lang w:eastAsia="en-US"/>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5263FE">
        <w:rPr>
          <w:lang w:val="hr-HR"/>
        </w:rPr>
        <w:t xml:space="preserve"> </w:t>
      </w:r>
      <w:r w:rsidRPr="00047756">
        <w:rPr>
          <w:lang w:val="hr-HR"/>
        </w:rPr>
        <w:t xml:space="preserve">stečajni postupak nad dužnikom </w:t>
      </w:r>
      <w:r w:rsidR="00C34839" w:rsidRPr="00C34839">
        <w:rPr>
          <w:bCs/>
          <w:szCs w:val="24"/>
          <w:lang w:val="hr-HR"/>
        </w:rPr>
        <w:t>EDONA društvo s ograničenom odgovornošću za ugostiteljstvo, usluge i trgovinu Rijeka,  Cavtatska 7 (MBS 040361595 – OIB 32086317634)</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C34839" w:rsidP="00047756" w:rsidR="00C34839">
      <w:pPr>
        <w:jc w:val="center"/>
        <w:textAlignment w:val="auto"/>
        <w:rPr>
          <w:szCs w:val="24"/>
          <w:lang w:val="hr-HR"/>
        </w:rPr>
      </w:pPr>
    </w:p>
    <w:p w:rsidRDefault="00C34839" w:rsidP="00047756" w:rsidR="00500B8E">
      <w:pPr>
        <w:ind w:firstLine="720"/>
        <w:jc w:val="both"/>
        <w:textAlignment w:val="auto"/>
        <w:rPr>
          <w:szCs w:val="24"/>
          <w:lang w:val="hr-HR"/>
        </w:rPr>
      </w:pPr>
      <w:r w:rsidRPr="00C34839">
        <w:rPr>
          <w:szCs w:val="24"/>
          <w:lang w:val="hr-HR"/>
        </w:rPr>
        <w:t xml:space="preserve">Vjerovnik DJEMAJLA DURAJA, OIB 64529823119 iz Rijeke, Cavtatska 7 podnio je prijedlog za otvaranje stečajnog postupka nad dužnikom EDONA društvo s </w:t>
      </w:r>
      <w:r w:rsidRPr="00C34839">
        <w:rPr>
          <w:szCs w:val="24"/>
          <w:lang w:val="hr-HR"/>
        </w:rPr>
        <w:lastRenderedPageBreak/>
        <w:t>ograničenom odgovornošću za ugostiteljstvo, usluge i trgovinu Rijeka,  Cavtatska 7 (MBS 040361595 – OIB 32086317634) uz obrazloženje da prema dužniku ima nenamirene tražbine u iznosu od 31.400,00 kn na ime neisplaćenih plaća u periodo od 1. siječnja do 31. srpnja 2017.</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C34839">
        <w:rPr>
          <w:szCs w:val="24"/>
          <w:lang w:val="hr-HR"/>
        </w:rPr>
        <w:t>526</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C34839">
        <w:rPr>
          <w:szCs w:val="24"/>
          <w:lang w:val="hr-HR"/>
        </w:rPr>
        <w:t>4</w:t>
      </w:r>
      <w:r w:rsidR="00D262D8">
        <w:rPr>
          <w:szCs w:val="24"/>
          <w:lang w:val="hr-HR"/>
        </w:rPr>
        <w:t xml:space="preserve">. </w:t>
      </w:r>
      <w:r w:rsidR="00262152">
        <w:rPr>
          <w:szCs w:val="24"/>
          <w:lang w:val="hr-HR"/>
        </w:rPr>
        <w:t xml:space="preserve">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6C08D9" w:rsidR="007B4D0F">
      <w:pPr>
        <w:ind w:firstLine="720"/>
        <w:jc w:val="both"/>
        <w:textAlignment w:val="auto"/>
        <w:rPr>
          <w:szCs w:val="24"/>
          <w:lang w:val="hr-HR"/>
        </w:rPr>
      </w:pPr>
      <w:r>
        <w:rPr>
          <w:szCs w:val="24"/>
          <w:lang w:val="hr-HR"/>
        </w:rPr>
        <w:t xml:space="preserve">Tijekom prethodnog postupka </w:t>
      </w:r>
      <w:r w:rsidR="00586396">
        <w:rPr>
          <w:szCs w:val="24"/>
          <w:lang w:val="hr-HR"/>
        </w:rPr>
        <w:t xml:space="preserve">dužnika </w:t>
      </w:r>
      <w:r w:rsidR="00C34839">
        <w:rPr>
          <w:szCs w:val="24"/>
          <w:lang w:val="hr-HR"/>
        </w:rPr>
        <w:t xml:space="preserve">je podnio Izvješće o gospodarsko financijskom stanju dužnika, dok stranke nisu pristupile na zakazano ročište iako su poziv primile. </w:t>
      </w:r>
    </w:p>
    <w:p w:rsidRDefault="00047756" w:rsidP="00047756" w:rsidR="00047756">
      <w:pPr>
        <w:ind w:firstLine="720"/>
        <w:jc w:val="both"/>
        <w:textAlignment w:val="auto"/>
      </w:pPr>
      <w:r w:rsidRPr="00047756">
        <w:t>Odredbom članka</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C34839" w:rsidP="00F66898" w:rsidR="00F66898">
      <w:pPr>
        <w:ind w:firstLine="720"/>
        <w:jc w:val="both"/>
        <w:rPr>
          <w:szCs w:val="24"/>
          <w:lang w:val="hr-HR"/>
        </w:rPr>
      </w:pPr>
      <w:r>
        <w:rPr>
          <w:lang w:val="hr-HR"/>
        </w:rPr>
        <w:t>T</w:t>
      </w:r>
      <w:r w:rsidR="006C08D9">
        <w:rPr>
          <w:lang w:val="hr-HR"/>
        </w:rPr>
        <w:t xml:space="preserve">ijekom prethodnog postupka </w:t>
      </w:r>
      <w:r w:rsidR="00047756" w:rsidRPr="00047756">
        <w:rPr>
          <w:lang w:val="hr-HR"/>
        </w:rPr>
        <w:t xml:space="preserve">utvrđeno </w:t>
      </w:r>
      <w:r>
        <w:rPr>
          <w:lang w:val="hr-HR"/>
        </w:rPr>
        <w:t xml:space="preserve">je </w:t>
      </w:r>
      <w:r w:rsidR="00047756" w:rsidRPr="00047756">
        <w:rPr>
          <w:lang w:val="hr-HR"/>
        </w:rPr>
        <w:t xml:space="preserve">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Pr="00C34839">
        <w:rPr>
          <w:szCs w:val="24"/>
          <w:lang w:val="hr-HR"/>
        </w:rPr>
        <w:t xml:space="preserve">170.318,17 </w:t>
      </w:r>
      <w:r w:rsidR="00500B8E">
        <w:rPr>
          <w:szCs w:val="24"/>
          <w:lang w:val="hr-HR"/>
        </w:rPr>
        <w:t>kn</w:t>
      </w:r>
      <w:r w:rsidR="00D8476E">
        <w:rPr>
          <w:szCs w:val="24"/>
          <w:lang w:val="hr-HR"/>
        </w:rPr>
        <w:t xml:space="preserve"> (list </w:t>
      </w:r>
      <w:r>
        <w:rPr>
          <w:szCs w:val="24"/>
          <w:lang w:val="hr-HR"/>
        </w:rPr>
        <w:t>35</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C34839" w:rsidP="00F66898" w:rsidR="002313D8">
      <w:pPr>
        <w:ind w:firstLine="720"/>
        <w:jc w:val="both"/>
        <w:rPr>
          <w:lang w:val="hr-HR"/>
        </w:rPr>
      </w:pPr>
      <w:r>
        <w:rPr>
          <w:szCs w:val="24"/>
          <w:lang w:val="hr-HR"/>
        </w:rPr>
        <w:t xml:space="preserve">Iz dokumentacije koju je podnio dužnika uz izvješće utvrđeno je da dužnik nema  unovčive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Pr>
          <w:szCs w:val="24"/>
          <w:lang w:val="hr-HR"/>
        </w:rPr>
        <w:t>526</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Pr>
          <w:szCs w:val="24"/>
          <w:lang w:val="hr-HR"/>
        </w:rPr>
        <w:t>8</w:t>
      </w:r>
      <w:r w:rsidR="007B4D0F">
        <w:rPr>
          <w:lang w:val="hr-HR"/>
        </w:rPr>
        <w:t xml:space="preserve"> </w:t>
      </w:r>
      <w:r w:rsidR="00047756" w:rsidRPr="00047756">
        <w:rPr>
          <w:lang w:val="hr-HR"/>
        </w:rPr>
        <w:t xml:space="preserve">od </w:t>
      </w:r>
      <w:r>
        <w:rPr>
          <w:lang w:val="hr-HR"/>
        </w:rPr>
        <w:t>29</w:t>
      </w:r>
      <w:r w:rsidR="007A0C50">
        <w:rPr>
          <w:lang w:val="hr-HR"/>
        </w:rPr>
        <w:t xml:space="preserve">. </w:t>
      </w:r>
      <w:r>
        <w:rPr>
          <w:lang w:val="hr-HR"/>
        </w:rPr>
        <w:t>studenog 2</w:t>
      </w:r>
      <w:r w:rsidR="00047756" w:rsidRPr="00047756">
        <w:rPr>
          <w:lang w:val="hr-HR"/>
        </w:rPr>
        <w:t>01</w:t>
      </w:r>
      <w:r>
        <w:rPr>
          <w:lang w:val="hr-HR"/>
        </w:rPr>
        <w:t>7</w:t>
      </w:r>
      <w:r w:rsidR="00047756" w:rsidRPr="00047756">
        <w:rPr>
          <w:lang w:val="hr-HR"/>
        </w:rPr>
        <w:t xml:space="preserve">. pozvane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5263FE" w:rsidR="006D3E1B">
      <w:pPr>
        <w:ind w:firstLine="720"/>
        <w:jc w:val="both"/>
        <w:textAlignment w:val="auto"/>
        <w:rPr>
          <w:szCs w:val="24"/>
          <w:lang w:val="hr-HR"/>
        </w:rPr>
      </w:pPr>
      <w:r w:rsidRPr="002313D8">
        <w:rPr>
          <w:lang w:val="hr-HR"/>
        </w:rPr>
        <w:t>Odluka pod točkom VI. izreke ovog rješenja donijeta je primjenom odredbe članka 286. stavak 3. SZ.</w:t>
      </w:r>
    </w:p>
    <w:p w:rsidRDefault="00047756" w:rsidP="008C698B" w:rsidR="006D3E1B" w:rsidRPr="006D3E1B">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5263FE" w:rsidP="005263FE"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5263FE" w:rsidP="00047756" w:rsidR="005263FE">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5263FE" w:rsidP="00047756" w:rsidR="005263FE">
      <w:pPr>
        <w:jc w:val="both"/>
        <w:textAlignment w:val="auto"/>
        <w:rPr>
          <w:rFonts w:eastAsia="MS Mincho"/>
          <w:szCs w:val="24"/>
          <w:lang w:val="hr-HR"/>
        </w:rPr>
      </w:pPr>
    </w:p>
    <w:p w:rsidRDefault="005263FE" w:rsidP="005263FE" w:rsidR="005263FE" w:rsidRPr="00361B6B">
      <w:pPr>
        <w:ind w:left="4320"/>
        <w:jc w:val="both"/>
      </w:pPr>
      <w:r>
        <w:t xml:space="preserve">         Za točnost otpravka </w:t>
      </w:r>
      <w:r w:rsidRPr="00361B6B">
        <w:t>ovlašteni službenik</w:t>
      </w:r>
      <w:r>
        <w:t>:</w:t>
      </w:r>
    </w:p>
    <w:p w:rsidRDefault="005263FE" w:rsidP="005263FE" w:rsidR="005263FE" w:rsidRPr="00047756">
      <w:pPr>
        <w:ind w:firstLine="720" w:left="5040"/>
        <w:jc w:val="both"/>
        <w:rPr>
          <w:rFonts w:eastAsia="MS Mincho"/>
          <w:szCs w:val="24"/>
          <w:lang w:val="hr-HR"/>
        </w:rPr>
      </w:pPr>
      <w:r>
        <w:t xml:space="preserve">  </w:t>
      </w:r>
      <w:r w:rsidRPr="00361B6B">
        <w:t>Elizabet Jovanović</w:t>
      </w:r>
    </w:p>
    <w:sectPr w:rsidSect="005263FE" w:rsidR="005263FE" w:rsidRPr="0004775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847" w:rsidR="009D1847">
      <w:r>
        <w:separator/>
      </w:r>
    </w:p>
  </w:endnote>
  <w:endnote w:id="0" w:type="continuationSeparator">
    <w:p w:rsidRDefault="009D1847" w:rsidR="009D18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9055B">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847" w:rsidR="009D1847">
      <w:r>
        <w:separator/>
      </w:r>
    </w:p>
  </w:footnote>
  <w:footnote w:id="0" w:type="continuationSeparator">
    <w:p w:rsidRDefault="009D1847" w:rsidR="009D18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3FE" w:rsidP="005263FE" w:rsidR="005263FE" w:rsidRPr="00A15F9E">
    <w:pPr>
      <w:jc w:val="right"/>
    </w:pPr>
    <w:r w:rsidRPr="00A80454">
      <w:t xml:space="preserve">Poslovni broj </w:t>
    </w:r>
    <w:r>
      <w:t>7 St-526/2017-12</w:t>
    </w:r>
  </w:p>
  <w:p w:rsidRDefault="005263FE" w:rsidR="005263F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263FE"/>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D1847"/>
    <w:rsid w:val="009D54D1"/>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9055B"/>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34839"/>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9055B"/>
    <w:rPr>
      <w:color w:val="808080"/>
      <w:bdr w:space="0" w:sz="0" w:color="auto" w:val="none"/>
      <w:shd w:fill="auto" w:color="auto" w:val="clear"/>
    </w:rPr>
  </w:style>
  <w:style w:customStyle="true" w:styleId="eSPISCCParagraphDefaultFont" w:type="character">
    <w:name w:val="eSPIS_CC_Paragraph Default Font"/>
    <w:basedOn w:val="Zadanifontodlomka"/>
    <w:rsid w:val="00B905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55B"/>
    <w:rPr>
      <w:bdr w:space="0" w:sz="0" w:color="auto" w:val="none"/>
      <w:shd w:fill="FFFFCC" w:color="auto" w:val="clear"/>
      <w:lang w:val="hr-HR"/>
    </w:rPr>
  </w:style>
  <w:style w:customStyle="true" w:styleId="PozadinaSvijetloCrvena" w:type="character">
    <w:name w:val="Pozadina_SvijetloCrvena"/>
    <w:basedOn w:val="eSPISCCParagraphDefaultFont"/>
    <w:rsid w:val="00B905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5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9055B"/>
    <w:rPr>
      <w:color w:val="808080"/>
      <w:bdr w:color="auto" w:space="0" w:sz="0" w:val="none"/>
      <w:shd w:color="auto" w:fill="auto" w:val="clear"/>
    </w:rPr>
  </w:style>
  <w:style w:customStyle="1" w:styleId="eSPISCCParagraphDefaultFont" w:type="character">
    <w:name w:val="eSPIS_CC_Paragraph Default Font"/>
    <w:basedOn w:val="Zadanifontodlomka"/>
    <w:rsid w:val="00B905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55B"/>
    <w:rPr>
      <w:bdr w:color="auto" w:space="0" w:sz="0" w:val="none"/>
      <w:shd w:color="auto" w:fill="FFFFCC" w:val="clear"/>
      <w:lang w:val="hr-HR"/>
    </w:rPr>
  </w:style>
  <w:style w:customStyle="1" w:styleId="PozadinaSvijetloCrvena" w:type="character">
    <w:name w:val="Pozadina_SvijetloCrvena"/>
    <w:basedOn w:val="eSPISCCParagraphDefaultFont"/>
    <w:rsid w:val="00B905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5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St-526/2017</izvorni_sadrzaj>
    <derivirana_varijabla naziv="DomainObject.Predmet.OznakaBroj_1">St-526/2017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EDONA d.o.o. zastupanog po punomoćniku Gezim Duraj</izvorni_sadrzaj>
    <derivirana_varijabla naziv="DomainObject.Predmet.ProtustrankaFormated_1">  EDONA d.o.o. zastupanog po punomoćniku Gezim Duraj</derivirana_varijabla>
  </DomainObject.Predmet.ProtustrankaFormated>
  <DomainObject.Predmet.ProtustrankaFormatedOIB>
    <izvorni_sadrzaj>  EDONA d.o.o., OIB 32086317634 zastupanog po punomoćniku Gezim Duraj</izvorni_sadrzaj>
    <derivirana_varijabla naziv="DomainObject.Predmet.ProtustrankaFormatedOIB_1">  EDONA d.o.o., OIB 32086317634 zastupanog po punomoćniku Gezim Duraj</derivirana_varijabla>
  </DomainObject.Predmet.ProtustrankaFormatedOIB>
  <DomainObject.Predmet.ProtustrankaFormatedWithAdress>
    <izvorni_sadrzaj> EDONA d.o.o., Cavtatska 7, 51000 Rijeka zastupanog po punomoćniku Gezim Duraj</izvorni_sadrzaj>
    <derivirana_varijabla naziv="DomainObject.Predmet.ProtustrankaFormatedWithAdress_1"> EDONA d.o.o., Cavtatska 7, 51000 Rijeka zastupanog po punomoćniku Gezim Duraj</derivirana_varijabla>
  </DomainObject.Predmet.ProtustrankaFormatedWithAdress>
  <DomainObject.Predmet.ProtustrankaFormatedWithAdressOIB>
    <izvorni_sadrzaj> EDONA d.o.o., OIB 32086317634, Cavtatska 7, 51000 Rijeka zastupanog po punomoćniku Gezim Duraj</izvorni_sadrzaj>
    <derivirana_varijabla naziv="DomainObject.Predmet.ProtustrankaFormatedWithAdressOIB_1"> EDONA d.o.o., OIB 32086317634, Cavtatska 7, 51000 Rijeka zastupanog po punomoćniku Gezim Duraj</derivirana_varijabla>
  </DomainObject.Predmet.ProtustrankaFormatedWithAdressOIB>
  <DomainObject.Predmet.ProtustrankaWithAdress>
    <izvorni_sadrzaj>EDONA d.o.o. Cavtatska 7, 51000 Rijeka</izvorni_sadrzaj>
    <derivirana_varijabla naziv="DomainObject.Predmet.ProtustrankaWithAdress_1">EDONA d.o.o. Cavtatska 7, 51000 Rijeka</derivirana_varijabla>
  </DomainObject.Predmet.ProtustrankaWithAdress>
  <DomainObject.Predmet.ProtustrankaWithAdressOIB>
    <izvorni_sadrzaj>EDONA d.o.o., OIB 32086317634, Cavtatska 7, 51000 Rijeka</izvorni_sadrzaj>
    <derivirana_varijabla naziv="DomainObject.Predmet.ProtustrankaWithAdressOIB_1">EDONA d.o.o., OIB 32086317634, Cavtatska 7, 51000 Rijeka</derivirana_varijabla>
  </DomainObject.Predmet.ProtustrankaWithAdressOIB>
  <DomainObject.Predmet.ProtustrankaNazivFormated>
    <izvorni_sadrzaj>EDONA d.o.o.</izvorni_sadrzaj>
    <derivirana_varijabla naziv="DomainObject.Predmet.ProtustrankaNazivFormated_1">EDONA d.o.o.</derivirana_varijabla>
  </DomainObject.Predmet.ProtustrankaNazivFormated>
  <DomainObject.Predmet.ProtustrankaNazivFormatedOIB>
    <izvorni_sadrzaj>EDONA d.o.o., OIB 32086317634</izvorni_sadrzaj>
    <derivirana_varijabla naziv="DomainObject.Predmet.ProtustrankaNazivFormatedOIB_1">EDONA d.o.o., OIB 32086317634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DJEMAJL DURAJ</izvorni_sadrzaj>
    <derivirana_varijabla naziv="DomainObject.Predmet.StrankaFormated_1">  DJEMAJL DURAJ</derivirana_varijabla>
  </DomainObject.Predmet.StrankaFormated>
  <DomainObject.Predmet.StrankaFormatedOIB>
    <izvorni_sadrzaj>  DJEMAJL DURAJ, OIB 64529823119</izvorni_sadrzaj>
    <derivirana_varijabla naziv="DomainObject.Predmet.StrankaFormatedOIB_1">  DJEMAJL DURAJ, OIB 64529823119</derivirana_varijabla>
  </DomainObject.Predmet.StrankaFormatedOIB>
  <DomainObject.Predmet.StrankaFormatedWithAdress>
    <izvorni_sadrzaj> DJEMAJL DURAJ, Cavtatska 7, 51000 Rijeka</izvorni_sadrzaj>
    <derivirana_varijabla naziv="DomainObject.Predmet.StrankaFormatedWithAdress_1"> DJEMAJL DURAJ, Cavtatska 7, 51000 Rijeka</derivirana_varijabla>
  </DomainObject.Predmet.StrankaFormatedWithAdress>
  <DomainObject.Predmet.StrankaFormatedWithAdressOIB>
    <izvorni_sadrzaj> DJEMAJL DURAJ, OIB 64529823119, Cavtatska 7, 51000 Rijeka</izvorni_sadrzaj>
    <derivirana_varijabla naziv="DomainObject.Predmet.StrankaFormatedWithAdressOIB_1"> DJEMAJL DURAJ, OIB 64529823119, Cavtatska 7, 51000 Rijeka</derivirana_varijabla>
  </DomainObject.Predmet.StrankaFormatedWithAdressOIB>
  <DomainObject.Predmet.StrankaWithAdress>
    <izvorni_sadrzaj>DJEMAJL DURAJ Cavtatska 7,51000 Rijeka</izvorni_sadrzaj>
    <derivirana_varijabla naziv="DomainObject.Predmet.StrankaWithAdress_1">DJEMAJL DURAJ Cavtatska 7,51000 Rijeka</derivirana_varijabla>
  </DomainObject.Predmet.StrankaWithAdress>
  <DomainObject.Predmet.StrankaWithAdressOIB>
    <izvorni_sadrzaj>DJEMAJL DURAJ, OIB 64529823119, Cavtatska 7,51000 Rijeka</izvorni_sadrzaj>
    <derivirana_varijabla naziv="DomainObject.Predmet.StrankaWithAdressOIB_1">DJEMAJL DURAJ, OIB 64529823119, Cavtatska 7,51000 Rijeka</derivirana_varijabla>
  </DomainObject.Predmet.StrankaWithAdressOIB>
  <DomainObject.Predmet.StrankaNazivFormated>
    <izvorni_sadrzaj>DJEMAJL DURAJ</izvorni_sadrzaj>
    <derivirana_varijabla naziv="DomainObject.Predmet.StrankaNazivFormated_1">DJEMAJL DURAJ</derivirana_varijabla>
  </DomainObject.Predmet.StrankaNazivFormated>
  <DomainObject.Predmet.StrankaNazivFormatedOIB>
    <izvorni_sadrzaj>DJEMAJL DURAJ, OIB 64529823119</izvorni_sadrzaj>
    <derivirana_varijabla naziv="DomainObject.Predmet.StrankaNazivFormatedOIB_1">DJEMAJL DURAJ, OIB 64529823119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DJEMAJL DURAJ</item>
    </izvorni_sadrzaj>
    <derivirana_varijabla naziv="DomainObject.Predmet.StrankaListFormated_1">
      <item>DJEMAJL DURAJ</item>
    </derivirana_varijabla>
  </DomainObject.Predmet.StrankaListFormated>
  <DomainObject.Predmet.StrankaListFormatedOIB>
    <izvorni_sadrzaj>
      <item>DJEMAJL DURAJ, OIB 64529823119</item>
    </izvorni_sadrzaj>
    <derivirana_varijabla naziv="DomainObject.Predmet.StrankaListFormatedOIB_1">
      <item>DJEMAJL DURAJ, OIB 64529823119</item>
    </derivirana_varijabla>
  </DomainObject.Predmet.StrankaListFormatedOIB>
  <DomainObject.Predmet.StrankaListFormatedWithAdress>
    <izvorni_sadrzaj>
      <item>DJEMAJL DURAJ, Cavtatska 7, 51000 Rijeka</item>
    </izvorni_sadrzaj>
    <derivirana_varijabla naziv="DomainObject.Predmet.StrankaListFormatedWithAdress_1">
      <item>DJEMAJL DURAJ, Cavtatska 7, 51000 Rijeka</item>
    </derivirana_varijabla>
  </DomainObject.Predmet.StrankaListFormatedWithAdress>
  <DomainObject.Predmet.StrankaListFormatedWithAdressOIB>
    <izvorni_sadrzaj>
      <item>DJEMAJL DURAJ, OIB 64529823119, Cavtatska 7, 51000 Rijeka</item>
    </izvorni_sadrzaj>
    <derivirana_varijabla naziv="DomainObject.Predmet.StrankaListFormatedWithAdressOIB_1">
      <item>DJEMAJL DURAJ, OIB 64529823119, Cavtatska 7, 51000 Rijeka</item>
    </derivirana_varijabla>
  </DomainObject.Predmet.StrankaListFormatedWithAdressOIB>
  <DomainObject.Predmet.StrankaListNazivFormated>
    <izvorni_sadrzaj>
      <item>DJEMAJL DURAJ</item>
    </izvorni_sadrzaj>
    <derivirana_varijabla naziv="DomainObject.Predmet.StrankaListNazivFormated_1">
      <item>DJEMAJL DURAJ</item>
    </derivirana_varijabla>
  </DomainObject.Predmet.StrankaListNazivFormated>
  <DomainObject.Predmet.StrankaListNazivFormatedOIB>
    <izvorni_sadrzaj>
      <item>DJEMAJL DURAJ, OIB 64529823119</item>
    </izvorni_sadrzaj>
    <derivirana_varijabla naziv="DomainObject.Predmet.StrankaListNazivFormatedOIB_1">
      <item>DJEMAJL DURAJ, OIB 64529823119</item>
    </derivirana_varijabla>
  </DomainObject.Predmet.StrankaListNazivFormatedOIB>
  <DomainObject.Predmet.ProtuStrankaListFormated>
    <izvorni_sadrzaj>
      <item>EDONA d.o.o. zastupanog po punomoćniku Gezim Duraj</item>
    </izvorni_sadrzaj>
    <derivirana_varijabla naziv="DomainObject.Predmet.ProtuStrankaListFormated_1">
      <item>EDONA d.o.o. zastupanog po punomoćniku Gezim Duraj</item>
    </derivirana_varijabla>
  </DomainObject.Predmet.ProtuStrankaListFormated>
  <DomainObject.Predmet.ProtuStrankaListFormatedOIB>
    <izvorni_sadrzaj>
      <item>EDONA d.o.o., OIB 32086317634 zastupanog po punomoćniku Gezim Duraj</item>
    </izvorni_sadrzaj>
    <derivirana_varijabla naziv="DomainObject.Predmet.ProtuStrankaListFormatedOIB_1">
      <item>EDONA d.o.o., OIB 32086317634 zastupanog po punomoćniku Gezim Duraj</item>
    </derivirana_varijabla>
  </DomainObject.Predmet.ProtuStrankaListFormatedOIB>
  <DomainObject.Predmet.ProtuStrankaListFormatedWithAdress>
    <izvorni_sadrzaj>
      <item>EDONA d.o.o., Cavtatska 7, 51000 Rijeka zastupanog po punomoćniku Gezim Duraj</item>
    </izvorni_sadrzaj>
    <derivirana_varijabla naziv="DomainObject.Predmet.ProtuStrankaListFormatedWithAdress_1">
      <item>EDONA d.o.o., Cavtatska 7, 51000 Rijeka zastupanog po punomoćniku Gezim Duraj</item>
    </derivirana_varijabla>
  </DomainObject.Predmet.ProtuStrankaListFormatedWithAdress>
  <DomainObject.Predmet.ProtuStrankaListFormatedWithAdressOIB>
    <izvorni_sadrzaj>
      <item>EDONA d.o.o., OIB 32086317634, Cavtatska 7, 51000 Rijeka zastupanog po punomoćniku Gezim Duraj</item>
    </izvorni_sadrzaj>
    <derivirana_varijabla naziv="DomainObject.Predmet.ProtuStrankaListFormatedWithAdressOIB_1">
      <item>EDONA d.o.o., OIB 32086317634, Cavtatska 7, 51000 Rijeka zastupanog po punomoćniku Gezim Duraj</item>
    </derivirana_varijabla>
  </DomainObject.Predmet.ProtuStrankaListFormatedWithAdressOIB>
  <DomainObject.Predmet.ProtuStrankaListNazivFormated>
    <izvorni_sadrzaj>
      <item>EDONA d.o.o.</item>
    </izvorni_sadrzaj>
    <derivirana_varijabla naziv="DomainObject.Predmet.ProtuStrankaListNazivFormated_1">
      <item>EDONA d.o.o.</item>
    </derivirana_varijabla>
  </DomainObject.Predmet.ProtuStrankaListNazivFormated>
  <DomainObject.Predmet.ProtuStrankaListNazivFormatedOIB>
    <izvorni_sadrzaj>
      <item>EDONA d.o.o., OIB 32086317634</item>
    </izvorni_sadrzaj>
    <derivirana_varijabla naziv="DomainObject.Predmet.ProtuStrankaListNazivFormatedOIB_1">
      <item>EDONA d.o.o., OIB 32086317634</item>
    </derivirana_varijabla>
  </DomainObject.Predmet.ProtuStrankaListNazivFormatedOIB>
  <DomainObject.Predmet.OstaliListFormated>
    <izvorni_sadrzaj>
      <item>Gezim Duraj punomoćnik sudionika u postupku EDONA d.o.o.</item>
    </izvorni_sadrzaj>
    <derivirana_varijabla naziv="DomainObject.Predmet.OstaliListFormated_1">
      <item>Gezim Duraj punomoćnik sudionika u postupku EDONA d.o.o.</item>
    </derivirana_varijabla>
  </DomainObject.Predmet.OstaliListFormated>
  <DomainObject.Predmet.OstaliListFormatedOIB>
    <izvorni_sadrzaj>
      <item>Gezim Duraj, OIB 65961878144 punomoćnik sudionika u postupku EDONA d.o.o.</item>
    </izvorni_sadrzaj>
    <derivirana_varijabla naziv="DomainObject.Predmet.OstaliListFormatedOIB_1">
      <item>Gezim Duraj, OIB 65961878144 punomoćnik sudionika u postupku EDONA d.o.o.</item>
    </derivirana_varijabla>
  </DomainObject.Predmet.OstaliListFormatedOIB>
  <DomainObject.Predmet.OstaliListFormatedWithAdress>
    <izvorni_sadrzaj>
      <item>Gezim Duraj, Cavtatska Ulica 7, 51000 Rijeka punomoćnik sudionika u postupku EDONA d.o.o.</item>
    </izvorni_sadrzaj>
    <derivirana_varijabla naziv="DomainObject.Predmet.OstaliListFormatedWithAdress_1">
      <item>Gezim Duraj, Cavtatska Ulica 7, 51000 Rijeka punomoćnik sudionika u postupku EDONA d.o.o.</item>
    </derivirana_varijabla>
  </DomainObject.Predmet.OstaliListFormatedWithAdress>
  <DomainObject.Predmet.OstaliListFormatedWithAdressOIB>
    <izvorni_sadrzaj>
      <item>Gezim Duraj, OIB 65961878144, Cavtatska Ulica 7, 51000 Rijeka punomoćnik sudionika u postupku EDONA d.o.o.</item>
    </izvorni_sadrzaj>
    <derivirana_varijabla naziv="DomainObject.Predmet.OstaliListFormatedWithAdressOIB_1">
      <item>Gezim Duraj, OIB 65961878144, Cavtatska Ulica 7, 51000 Rijeka punomoćnik sudionika u postupku EDONA d.o.o.</item>
    </derivirana_varijabla>
  </DomainObject.Predmet.OstaliListFormatedWithAdressOIB>
  <DomainObject.Predmet.OstaliListNazivFormated>
    <izvorni_sadrzaj>
      <item>Gezim Duraj</item>
    </izvorni_sadrzaj>
    <derivirana_varijabla naziv="DomainObject.Predmet.OstaliListNazivFormated_1">
      <item>Gezim Duraj</item>
    </derivirana_varijabla>
  </DomainObject.Predmet.OstaliListNazivFormated>
  <DomainObject.Predmet.OstaliListNazivFormatedOIB>
    <izvorni_sadrzaj>
      <item>Gezim Duraj, OIB 65961878144</item>
    </izvorni_sadrzaj>
    <derivirana_varijabla naziv="DomainObject.Predmet.OstaliListNazivFormatedOIB_1">
      <item>Gezim Duraj, OIB 65961878144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DJEMAJL DURAJ</izvorni_sadrzaj>
    <derivirana_varijabla naziv="DomainObject.Predmet.StrankaIDrugi_1">DJEMAJL DURAJ</derivirana_varijabla>
  </DomainObject.Predmet.StrankaIDrugi>
  <DomainObject.Predmet.ProtustrankaIDrugi>
    <izvorni_sadrzaj>EDONA d.o.o.</izvorni_sadrzaj>
    <derivirana_varijabla naziv="DomainObject.Predmet.ProtustrankaIDrugi_1">EDONA d.o.o.</derivirana_varijabla>
  </DomainObject.Predmet.ProtustrankaIDrugi>
  <DomainObject.Predmet.StrankaIDrugiAdressOIB>
    <izvorni_sadrzaj>DJEMAJL DURAJ, OIB 64529823119, Cavtatska 7, 51000 Rijeka</izvorni_sadrzaj>
    <derivirana_varijabla naziv="DomainObject.Predmet.StrankaIDrugiAdressOIB_1">DJEMAJL DURAJ, OIB 64529823119, Cavtatska 7, 51000 Rijeka</derivirana_varijabla>
  </DomainObject.Predmet.StrankaIDrugiAdressOIB>
  <DomainObject.Predmet.ProtustrankaIDrugiAdressOIB>
    <izvorni_sadrzaj>EDONA d.o.o., OIB 32086317634, Cavtatska 7, 51000 Rijeka</izvorni_sadrzaj>
    <derivirana_varijabla naziv="DomainObject.Predmet.ProtustrankaIDrugiAdressOIB_1">EDONA d.o.o., OIB 32086317634, Cavtatska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DJEMAJL DURAJ</item>
      <item>EDONA d.o.o.</item>
      <item>Gezim Duraj</item>
    </izvorni_sadrzaj>
    <derivirana_varijabla naziv="DomainObject.Predmet.SudioniciListNaziv_1">
      <item>DJEMAJL DURAJ</item>
      <item>EDONA d.o.o.</item>
      <item>Gezim Duraj</item>
    </derivirana_varijabla>
  </DomainObject.Predmet.SudioniciListNaziv>
  <DomainObject.Predmet.SudioniciListAdressOIB>
    <izvorni_sadrzaj>
      <item>DJEMAJL DURAJ, OIB 64529823119, Cavtatska 7,51000 Rijeka</item>
      <item>EDONA d.o.o., OIB 32086317634, Cavtatska 7,51000 Rijeka</item>
      <item>Gezim Duraj, OIB 65961878144, Cavtatska Ulica 7,51000 Rijeka</item>
    </izvorni_sadrzaj>
    <derivirana_varijabla naziv="DomainObject.Predmet.SudioniciListAdressOIB_1">
      <item>DJEMAJL DURAJ, OIB 64529823119, Cavtatska 7,51000 Rijeka</item>
      <item>EDONA d.o.o., OIB 32086317634, Cavtatska 7,51000 Rijeka</item>
      <item>Gezim Duraj, OIB 65961878144, Cavtatska Ulica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64529823119</item>
      <item>, OIB 32086317634</item>
      <item>, OIB 65961878144</item>
    </izvorni_sadrzaj>
    <derivirana_varijabla naziv="DomainObject.Predmet.SudioniciListNazivOIB_1">
      <item>, OIB 64529823119</item>
      <item>, OIB 32086317634</item>
      <item>, OIB 65961878144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574C3-62C9-4D01-A7FE-77AE2E4AD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691</properties:Words>
  <properties:Characters>3680</properties:Characters>
  <properties:Lines>95</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2018-04-13T12:26:00Z</dcterms:created>
  <dc:creator>T SUD</dc:creator>
  <cp:lastModifiedBy>Elizabet Jovanović</cp:lastModifiedBy>
  <cp:lastPrinted>2018-04-13T12:26:00Z</cp:lastPrinted>
  <dcterms:modified xmlns:xsi="http://www.w3.org/2001/XMLSchema-instance" xsi:type="dcterms:W3CDTF">2018-04-13T12:27:00Z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(526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