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e296" w14:paraId="3e7e296"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EA676B">
      <w:pPr>
        <w:rPr>
          <w:sz w:val="24"/>
        </w:rPr>
      </w:pPr>
      <w:r>
        <w:rPr>
          <w:sz w:val="24"/>
        </w:rPr>
        <w:t xml:space="preserve">35000 Slavonski Brod            </w:t>
      </w:r>
      <w:r w:rsidR="004E6CEA">
        <w:rPr>
          <w:sz w:val="24"/>
        </w:rPr>
        <w:t xml:space="preserve">                              </w:t>
      </w:r>
      <w:r w:rsidR="000F4D4E">
        <w:rPr>
          <w:sz w:val="24"/>
        </w:rPr>
        <w:t xml:space="preserve">                             </w:t>
      </w:r>
      <w:r w:rsidR="0044172B">
        <w:rPr>
          <w:sz w:val="24"/>
        </w:rPr>
        <w:t xml:space="preserve">      </w:t>
      </w:r>
      <w:r w:rsidR="00FD6EA2">
        <w:rPr>
          <w:sz w:val="24"/>
        </w:rPr>
        <w:t xml:space="preserve">  </w:t>
      </w:r>
      <w:r w:rsidR="000F4D4E">
        <w:rPr>
          <w:sz w:val="24"/>
        </w:rPr>
        <w:t xml:space="preserve"> </w:t>
      </w:r>
      <w:r w:rsidR="004E6CEA">
        <w:rPr>
          <w:sz w:val="24"/>
        </w:rPr>
        <w:t xml:space="preserve"> </w:t>
      </w:r>
      <w:r w:rsidR="004E6CEA" w:rsidRPr="004B4F3B">
        <w:rPr>
          <w:sz w:val="24"/>
        </w:rPr>
        <w:t>Broj: St-</w:t>
      </w:r>
      <w:r w:rsidR="004A0D81">
        <w:rPr>
          <w:sz w:val="24"/>
        </w:rPr>
        <w:t>52/2017-20</w:t>
      </w:r>
    </w:p>
    <w:p w:rsidRDefault="00511071" w:rsidR="00511071"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postupku </w:t>
      </w:r>
      <w:r w:rsidR="004A0D81">
        <w:rPr>
          <w:sz w:val="24"/>
        </w:rPr>
        <w:t xml:space="preserve">povodom prijedloga FINE za </w:t>
      </w:r>
      <w:r w:rsidR="004B4F3B">
        <w:rPr>
          <w:sz w:val="24"/>
        </w:rPr>
        <w:t xml:space="preserve">otvaranje stečajnog postupka nad dužnikom </w:t>
      </w:r>
      <w:r w:rsidR="004A0D81">
        <w:rPr>
          <w:sz w:val="24"/>
        </w:rPr>
        <w:t>VUKAS TRANSPORT j.d.o.o. za usluge, ugostiteljstvo i poljoprivredu, Tominovac (grad Kutjevo), Tominovac 62, OIB 75977425877</w:t>
      </w:r>
      <w:r w:rsidR="00433C19">
        <w:rPr>
          <w:sz w:val="24"/>
        </w:rPr>
        <w:t>,</w:t>
      </w:r>
      <w:r w:rsidR="00926E0B">
        <w:rPr>
          <w:sz w:val="24"/>
        </w:rPr>
        <w:t xml:space="preserve"> </w:t>
      </w:r>
      <w:r w:rsidR="007E0234">
        <w:rPr>
          <w:sz w:val="24"/>
        </w:rPr>
        <w:t xml:space="preserve">dana </w:t>
      </w:r>
      <w:r w:rsidR="004A0D81">
        <w:rPr>
          <w:sz w:val="24"/>
        </w:rPr>
        <w:t>25.listopada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433C19">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4A0D81">
        <w:rPr>
          <w:sz w:val="24"/>
        </w:rPr>
        <w:t>VUKAS TRANSPORT j.d.o.o. za usluge, ugostiteljstvo i poljoprivredu, Tominovac (grad Kutjevo), Tominovac 62, OIB 75977425877.</w:t>
      </w:r>
    </w:p>
    <w:p w:rsidRDefault="004A0D81" w:rsidR="004A0D81">
      <w:pPr>
        <w:jc w:val="both"/>
        <w:rPr>
          <w:sz w:val="24"/>
        </w:rPr>
      </w:pPr>
    </w:p>
    <w:p w:rsidRDefault="007C1CCB" w:rsidR="00F61629">
      <w:pPr>
        <w:jc w:val="both"/>
        <w:rPr>
          <w:sz w:val="24"/>
        </w:rPr>
      </w:pPr>
      <w:r>
        <w:rPr>
          <w:sz w:val="24"/>
        </w:rPr>
        <w:tab/>
      </w:r>
      <w:r w:rsidRPr="002C4BBD">
        <w:rPr>
          <w:b/>
          <w:sz w:val="24"/>
        </w:rPr>
        <w:t xml:space="preserve">II </w:t>
      </w:r>
      <w:r w:rsidR="00FD71EB" w:rsidRPr="002C4BBD">
        <w:rPr>
          <w:b/>
          <w:sz w:val="24"/>
        </w:rPr>
        <w:t>–</w:t>
      </w:r>
      <w:r>
        <w:rPr>
          <w:sz w:val="24"/>
        </w:rPr>
        <w:t xml:space="preserve"> </w:t>
      </w:r>
      <w:r w:rsidR="00915282">
        <w:rPr>
          <w:sz w:val="24"/>
        </w:rPr>
        <w:t>Stečajn</w:t>
      </w:r>
      <w:r w:rsidR="00A04011">
        <w:rPr>
          <w:sz w:val="24"/>
        </w:rPr>
        <w:t>i</w:t>
      </w:r>
      <w:r w:rsidR="00511071">
        <w:rPr>
          <w:sz w:val="24"/>
        </w:rPr>
        <w:t xml:space="preserve">m </w:t>
      </w:r>
      <w:r w:rsidR="00A04011">
        <w:rPr>
          <w:sz w:val="24"/>
        </w:rPr>
        <w:t>upravitelje</w:t>
      </w:r>
      <w:r w:rsidR="009A7B7A">
        <w:rPr>
          <w:sz w:val="24"/>
        </w:rPr>
        <w:t>m</w:t>
      </w:r>
      <w:r w:rsidR="00C75100">
        <w:rPr>
          <w:sz w:val="24"/>
        </w:rPr>
        <w:t xml:space="preserve"> imenuje </w:t>
      </w:r>
      <w:r w:rsidR="00665499">
        <w:rPr>
          <w:sz w:val="24"/>
        </w:rPr>
        <w:t>se</w:t>
      </w:r>
      <w:r w:rsidR="005662EB">
        <w:rPr>
          <w:sz w:val="24"/>
        </w:rPr>
        <w:t xml:space="preserve"> </w:t>
      </w:r>
      <w:r w:rsidR="004A0D81">
        <w:rPr>
          <w:sz w:val="24"/>
        </w:rPr>
        <w:t>mr.IVAN MIKIĆ, Nova Gradiška, Gundulićeva bb, OIB 72220905423.</w:t>
      </w:r>
    </w:p>
    <w:p w:rsidRDefault="00A04011" w:rsidR="00A04011">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15282">
        <w:rPr>
          <w:sz w:val="24"/>
        </w:rPr>
        <w:t xml:space="preserve"> </w:t>
      </w:r>
      <w:r w:rsidR="004A0D81">
        <w:rPr>
          <w:sz w:val="24"/>
        </w:rPr>
        <w:t>VUKAS TRANSPORT j.d.o.o. za usluge, ugostiteljstvo i poljoprivredu, Tominovac (grad Kutjevo), Tominovac 62, OIB 75977425877</w:t>
      </w:r>
      <w:r w:rsidR="00F61629">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1846B3" w:rsidP="00052A26" w:rsidR="00052A26">
      <w:pPr>
        <w:ind w:firstLine="720"/>
        <w:jc w:val="both"/>
        <w:rPr>
          <w:sz w:val="24"/>
        </w:rPr>
      </w:pPr>
      <w:r>
        <w:rPr>
          <w:sz w:val="24"/>
        </w:rPr>
        <w:t xml:space="preserve">V – </w:t>
      </w:r>
      <w:r w:rsidR="00A04011">
        <w:rPr>
          <w:sz w:val="24"/>
        </w:rPr>
        <w:t>Stečajni</w:t>
      </w:r>
      <w:r w:rsidR="003F7EE9">
        <w:rPr>
          <w:sz w:val="24"/>
        </w:rPr>
        <w:t xml:space="preserve"> upravitelj ovlašten</w:t>
      </w:r>
      <w:r w:rsidR="00DC7C2C">
        <w:rPr>
          <w:sz w:val="24"/>
        </w:rPr>
        <w:t xml:space="preserve"> je </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1846B3">
        <w:rPr>
          <w:sz w:val="24"/>
        </w:rPr>
        <w:t xml:space="preserve">nim radnjama </w:t>
      </w:r>
      <w:r w:rsidR="00A04011">
        <w:rPr>
          <w:sz w:val="24"/>
        </w:rPr>
        <w:t>unovčenja, stečajni</w:t>
      </w:r>
      <w:r>
        <w:rPr>
          <w:sz w:val="24"/>
        </w:rPr>
        <w:t xml:space="preserve"> upravitelj</w:t>
      </w:r>
      <w:r w:rsidR="00511071">
        <w:rPr>
          <w:sz w:val="24"/>
        </w:rPr>
        <w:t xml:space="preserve"> </w:t>
      </w:r>
      <w:r w:rsidR="00A04011">
        <w:rPr>
          <w:sz w:val="24"/>
        </w:rPr>
        <w:t>dužan</w:t>
      </w:r>
      <w:r>
        <w:rPr>
          <w:sz w:val="24"/>
        </w:rPr>
        <w:t xml:space="preserve"> </w:t>
      </w:r>
      <w:r w:rsidR="00DC7C2C">
        <w:rPr>
          <w:sz w:val="24"/>
        </w:rPr>
        <w:t xml:space="preserve">je </w:t>
      </w:r>
      <w:r>
        <w:rPr>
          <w:sz w:val="24"/>
        </w:rPr>
        <w:t>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A04011" w:rsidR="0097182A">
      <w:pPr>
        <w:jc w:val="right"/>
        <w:rPr>
          <w:sz w:val="24"/>
        </w:rPr>
      </w:pPr>
      <w:r>
        <w:rPr>
          <w:sz w:val="24"/>
        </w:rPr>
        <w:tab/>
      </w:r>
      <w:r>
        <w:rPr>
          <w:sz w:val="24"/>
        </w:rPr>
        <w:tab/>
      </w:r>
      <w:r w:rsidR="004A0D81" w:rsidRPr="004B4F3B">
        <w:rPr>
          <w:sz w:val="24"/>
        </w:rPr>
        <w:t>Broj: St-</w:t>
      </w:r>
      <w:r w:rsidR="004A0D81">
        <w:rPr>
          <w:sz w:val="24"/>
        </w:rPr>
        <w:t>52/2017-20</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w:t>
      </w:r>
      <w:r w:rsidR="00A04011">
        <w:rPr>
          <w:sz w:val="24"/>
        </w:rPr>
        <w:t>i, sud će na prijedlog stečajnog upravitelja</w:t>
      </w:r>
      <w:r>
        <w:rPr>
          <w:sz w:val="24"/>
        </w:rPr>
        <w:t>,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FA36EA">
      <w:pPr>
        <w:jc w:val="center"/>
        <w:rPr>
          <w:sz w:val="24"/>
        </w:rPr>
      </w:pPr>
      <w:r w:rsidRPr="009866A6">
        <w:rPr>
          <w:sz w:val="24"/>
        </w:rPr>
        <w:t>Obrazloženje</w:t>
      </w:r>
      <w:r w:rsidRPr="009866A6">
        <w:rPr>
          <w:sz w:val="24"/>
        </w:rPr>
        <w:tab/>
      </w:r>
    </w:p>
    <w:p w:rsidRDefault="003E3D48" w:rsidP="00816A47" w:rsidR="002D62F0">
      <w:pPr>
        <w:jc w:val="both"/>
        <w:rPr>
          <w:sz w:val="24"/>
        </w:rPr>
      </w:pPr>
      <w:r>
        <w:rPr>
          <w:sz w:val="24"/>
        </w:rPr>
        <w:tab/>
      </w:r>
    </w:p>
    <w:p w:rsidRDefault="002D62F0" w:rsidP="00816A47" w:rsidR="00DC7C2C">
      <w:pPr>
        <w:jc w:val="both"/>
        <w:rPr>
          <w:sz w:val="24"/>
        </w:rPr>
      </w:pPr>
      <w:r>
        <w:rPr>
          <w:sz w:val="24"/>
        </w:rPr>
        <w:tab/>
        <w:t xml:space="preserve">Financijska agencija RC Osijek podnijela je ovom sudu </w:t>
      </w:r>
      <w:r w:rsidR="00DC7C2C">
        <w:rPr>
          <w:sz w:val="24"/>
        </w:rPr>
        <w:t>prijedlog za otvaranje</w:t>
      </w:r>
      <w:r>
        <w:rPr>
          <w:sz w:val="24"/>
        </w:rPr>
        <w:t xml:space="preserve"> stečajnog postupka nad dužnikom</w:t>
      </w:r>
      <w:r w:rsidR="004A0D81">
        <w:rPr>
          <w:sz w:val="24"/>
        </w:rPr>
        <w:t xml:space="preserve"> VUKAS TRANSPORT j.d.o.o. za usluge, ugostiteljstvo i poljoprivredu, Tominovac (grad Kutjevo), Tominovac 62</w:t>
      </w:r>
      <w:r w:rsidR="00A04011">
        <w:rPr>
          <w:sz w:val="24"/>
        </w:rPr>
        <w:t>,</w:t>
      </w:r>
      <w:r w:rsidR="001846B3">
        <w:rPr>
          <w:sz w:val="24"/>
        </w:rPr>
        <w:t xml:space="preserve"> </w:t>
      </w:r>
      <w:r w:rsidR="000A18F3">
        <w:rPr>
          <w:sz w:val="24"/>
        </w:rPr>
        <w:t xml:space="preserve">temeljem </w:t>
      </w:r>
      <w:r w:rsidR="00DC7C2C">
        <w:rPr>
          <w:sz w:val="24"/>
        </w:rPr>
        <w:t xml:space="preserve">odredbe čl. </w:t>
      </w:r>
      <w:r w:rsidR="00511071">
        <w:rPr>
          <w:sz w:val="24"/>
        </w:rPr>
        <w:t>110</w:t>
      </w:r>
      <w:r w:rsidR="002C37AB">
        <w:rPr>
          <w:sz w:val="24"/>
        </w:rPr>
        <w:t xml:space="preserve"> st. </w:t>
      </w:r>
      <w:r w:rsidR="00511071">
        <w:rPr>
          <w:sz w:val="24"/>
        </w:rPr>
        <w:t>1</w:t>
      </w:r>
      <w:r w:rsidR="00DC7C2C">
        <w:rPr>
          <w:sz w:val="24"/>
        </w:rPr>
        <w:t xml:space="preserve"> </w:t>
      </w:r>
      <w:r>
        <w:rPr>
          <w:sz w:val="24"/>
        </w:rPr>
        <w:t>Stečajnog zakona (NN br. 71/15, dalje SZ)</w:t>
      </w:r>
      <w:r w:rsidR="00DC7C2C">
        <w:rPr>
          <w:sz w:val="24"/>
        </w:rPr>
        <w:t xml:space="preserve">. </w:t>
      </w:r>
    </w:p>
    <w:p w:rsidRDefault="000A18F3" w:rsidP="00816A47" w:rsidR="00DC7C2C">
      <w:pPr>
        <w:jc w:val="both"/>
        <w:rPr>
          <w:sz w:val="24"/>
        </w:rPr>
      </w:pPr>
      <w:r>
        <w:rPr>
          <w:sz w:val="24"/>
        </w:rPr>
        <w:tab/>
      </w:r>
      <w:r w:rsidR="00DC7C2C">
        <w:rPr>
          <w:sz w:val="24"/>
        </w:rPr>
        <w:t xml:space="preserve">U prijedlogu navodi da dužnik u Očevidniku redoslijeda osnova za plaćanje ima evidentirane neizvršene osnove za plaćanje </w:t>
      </w:r>
      <w:r w:rsidR="00135F37">
        <w:rPr>
          <w:sz w:val="24"/>
        </w:rPr>
        <w:t xml:space="preserve">u neprekinutom razdoblju od </w:t>
      </w:r>
      <w:r w:rsidR="00511071">
        <w:rPr>
          <w:sz w:val="24"/>
        </w:rPr>
        <w:t>120</w:t>
      </w:r>
      <w:r w:rsidR="00135F37">
        <w:rPr>
          <w:sz w:val="24"/>
        </w:rPr>
        <w:t xml:space="preserve"> dan</w:t>
      </w:r>
      <w:r w:rsidR="00F61629">
        <w:rPr>
          <w:sz w:val="24"/>
        </w:rPr>
        <w:t>a</w:t>
      </w:r>
      <w:r w:rsidR="00135F37">
        <w:rPr>
          <w:sz w:val="24"/>
        </w:rPr>
        <w:t xml:space="preserve"> </w:t>
      </w:r>
      <w:r w:rsidR="00DC7C2C">
        <w:rPr>
          <w:sz w:val="24"/>
        </w:rPr>
        <w:t>u ukupnom iznosu</w:t>
      </w:r>
      <w:r w:rsidR="007804CF">
        <w:rPr>
          <w:sz w:val="24"/>
        </w:rPr>
        <w:t xml:space="preserve"> od </w:t>
      </w:r>
      <w:r w:rsidR="004A0D81">
        <w:rPr>
          <w:sz w:val="24"/>
        </w:rPr>
        <w:t>322.932,88</w:t>
      </w:r>
      <w:r w:rsidR="00DC7C2C">
        <w:rPr>
          <w:sz w:val="24"/>
        </w:rPr>
        <w:t xml:space="preserve"> kn</w:t>
      </w:r>
      <w:r>
        <w:rPr>
          <w:sz w:val="24"/>
        </w:rPr>
        <w:t xml:space="preserve"> i zapošljava </w:t>
      </w:r>
      <w:r w:rsidR="004A0D81">
        <w:rPr>
          <w:sz w:val="24"/>
        </w:rPr>
        <w:t>jednog</w:t>
      </w:r>
      <w:r w:rsidR="001846B3">
        <w:rPr>
          <w:sz w:val="24"/>
        </w:rPr>
        <w:t xml:space="preserve"> radnika</w:t>
      </w:r>
      <w:r w:rsidR="00DC7C2C">
        <w:rPr>
          <w:sz w:val="24"/>
        </w:rPr>
        <w:t>.</w:t>
      </w:r>
    </w:p>
    <w:p w:rsidRDefault="00DC7C2C" w:rsidP="00816A47" w:rsidR="004A0D81">
      <w:pPr>
        <w:jc w:val="both"/>
        <w:rPr>
          <w:sz w:val="24"/>
        </w:rPr>
      </w:pPr>
      <w:r>
        <w:rPr>
          <w:sz w:val="24"/>
        </w:rPr>
        <w:tab/>
        <w:t xml:space="preserve">Temeljem prijedloga sud je </w:t>
      </w:r>
      <w:r w:rsidR="004A0D81">
        <w:rPr>
          <w:sz w:val="24"/>
        </w:rPr>
        <w:t>zakazao ročište</w:t>
      </w:r>
      <w:r>
        <w:rPr>
          <w:sz w:val="24"/>
        </w:rPr>
        <w:t xml:space="preserve"> radi </w:t>
      </w:r>
      <w:r w:rsidR="004A0D81">
        <w:rPr>
          <w:sz w:val="24"/>
        </w:rPr>
        <w:t>očitovanja o prijedlogu i rasprave o pretpostavkama</w:t>
      </w:r>
      <w:r>
        <w:rPr>
          <w:sz w:val="24"/>
        </w:rPr>
        <w:t xml:space="preserve"> za otvaranje stečajnog postupka</w:t>
      </w:r>
      <w:r w:rsidR="004A0D81">
        <w:rPr>
          <w:sz w:val="24"/>
        </w:rPr>
        <w:t xml:space="preserve"> na kojem ročištu je zastupnik po zakonu Robert Vukas </w:t>
      </w:r>
      <w:r w:rsidR="00B74FDB">
        <w:rPr>
          <w:sz w:val="24"/>
        </w:rPr>
        <w:t xml:space="preserve">u cijelosti </w:t>
      </w:r>
      <w:r w:rsidR="004A0D81">
        <w:rPr>
          <w:sz w:val="24"/>
        </w:rPr>
        <w:t>priznao činjenicu</w:t>
      </w:r>
      <w:r w:rsidR="00B74FDB">
        <w:rPr>
          <w:sz w:val="24"/>
        </w:rPr>
        <w:t xml:space="preserve"> da kod dužnika postoji</w:t>
      </w:r>
      <w:r w:rsidR="004A0D81">
        <w:rPr>
          <w:sz w:val="24"/>
        </w:rPr>
        <w:t xml:space="preserve"> </w:t>
      </w:r>
      <w:r w:rsidR="00B74FDB">
        <w:rPr>
          <w:sz w:val="24"/>
        </w:rPr>
        <w:t>nesposobnost</w:t>
      </w:r>
      <w:r w:rsidR="004A0D81">
        <w:rPr>
          <w:sz w:val="24"/>
        </w:rPr>
        <w:t xml:space="preserve"> za plaćanje</w:t>
      </w:r>
      <w:r w:rsidR="00B74FDB">
        <w:rPr>
          <w:sz w:val="24"/>
        </w:rPr>
        <w:t xml:space="preserve"> kao stečajni razlog</w:t>
      </w:r>
      <w:r w:rsidR="004A0D81">
        <w:rPr>
          <w:sz w:val="24"/>
        </w:rPr>
        <w:t xml:space="preserve">. </w:t>
      </w:r>
    </w:p>
    <w:p w:rsidRDefault="00220AF7" w:rsidP="00220AF7" w:rsidR="00220AF7">
      <w:pPr>
        <w:ind w:firstLine="720"/>
        <w:jc w:val="both"/>
        <w:rPr>
          <w:sz w:val="24"/>
        </w:rPr>
      </w:pPr>
      <w:r>
        <w:rPr>
          <w:sz w:val="24"/>
        </w:rPr>
        <w:t>Prema odredbi čl. 5 Stečajnog zakona (NN br. 71/15, dalje SZ) stečajni postupak može se otvoriti ako sud utvrdi postojanje kojeg od zakonom predviđenih stečajnih razloga a stečajni razlozi su nesposobnost za plaćanje (insolventnost) i prezaduženost. U ovom postupku nedvojbeno je utvrđeno postojanje insolventnosti kao stečajnog razloga propisanog čl. 6 st. 1 i 2 SZ-a jer iz priloženih podataka FINE proizlazi da dužnik u Očevidniku redoslijeda osnova za plaćanje ima evidentirane neizvršene osnove za plaćanje u neprekinutom razdoblju duljem od 60 dana u ukupnom iznosu 322.932,88 kn, koju činjenicu je priznao zastupnik po zakonu.</w:t>
      </w:r>
    </w:p>
    <w:p w:rsidRDefault="00220AF7" w:rsidP="00220AF7" w:rsidR="00220AF7">
      <w:pPr>
        <w:ind w:firstLine="720"/>
        <w:jc w:val="both"/>
        <w:rPr>
          <w:sz w:val="24"/>
        </w:rPr>
      </w:pPr>
    </w:p>
    <w:p w:rsidRDefault="00220AF7" w:rsidP="00220AF7" w:rsidR="004A0D81">
      <w:pPr>
        <w:ind w:firstLine="720"/>
        <w:jc w:val="both"/>
        <w:rPr>
          <w:sz w:val="24"/>
        </w:rPr>
      </w:pPr>
      <w:r>
        <w:rPr>
          <w:sz w:val="24"/>
        </w:rPr>
        <w:t>U odnosu na imovi</w:t>
      </w:r>
      <w:r w:rsidR="004A0D81">
        <w:rPr>
          <w:sz w:val="24"/>
        </w:rPr>
        <w:t>nu, zakonski zastupnik naveo je da je dužnik u vlasništvu imao više šlepera koji su unovčeni radi podmirenja dospjelih obveza prema vjerovnicima i da u poslovnim knjigama evidentira nenaplaćeno potraživanje od trgovačkog društva Pneumatik d.o.o. u iznosu 400.000,00 kn, a budući je navedeno društvo pokrenulo parnicu kod ovog suda koja se vodi pod br.Povrv-103/17 radi naplate svojih potraživanja za isporučene gume u iznosu 642.564,38 kn, koje potraživanje je u cijelosti osnovano, to postoje zakonske pretpostavke za namirenje njihove tražbine putem prijeboja.</w:t>
      </w:r>
    </w:p>
    <w:p w:rsidRDefault="004A0D81" w:rsidP="004A0D81" w:rsidR="004A0D81">
      <w:pPr>
        <w:ind w:firstLine="720"/>
        <w:jc w:val="both"/>
        <w:rPr>
          <w:sz w:val="24"/>
        </w:rPr>
      </w:pPr>
      <w:r>
        <w:rPr>
          <w:sz w:val="24"/>
        </w:rPr>
        <w:t>Budući zastupnik po zakonu nije dostavio prokazni popis imovine, niti je svoje navode potkrijepio prilaganjem poslovne dokumentacije, to je sud rješenjem br.St-52/2017-14 od 03.kolovoza 2017. imenovao privremenog stečajnog upravitelja u osobi Ivana Mikića sa zadatkom utvrditi obim, strukturu i vrijednost dužnikove imovine te njezinu dostatnost za pokriće troškova stečajnog postupka.</w:t>
      </w:r>
    </w:p>
    <w:p w:rsidRDefault="004A0D81" w:rsidP="004A0D81" w:rsidR="00220AF7">
      <w:pPr>
        <w:ind w:firstLine="720"/>
        <w:jc w:val="both"/>
        <w:rPr>
          <w:sz w:val="24"/>
        </w:rPr>
      </w:pPr>
      <w:r>
        <w:rPr>
          <w:sz w:val="24"/>
        </w:rPr>
        <w:t xml:space="preserve">Privremeni steč.upravitelj svoje izvješće podnio je u pisanom podnesku od 1.rujna 2017. u kom navodi da je radi utvrđivanja postojanja imovine dužnika izvršio obilazak registriranog sjedišta društva i obavio razgovor sa zakonskim zastupnikom Robertom Vukasom, a pribavljen je samo dio poslovne dokumentacije koja se odnosi na račune o </w:t>
      </w:r>
    </w:p>
    <w:p w:rsidRDefault="00220AF7" w:rsidP="004A0D81" w:rsidR="00220AF7">
      <w:pPr>
        <w:ind w:firstLine="720"/>
        <w:jc w:val="both"/>
        <w:rPr>
          <w:sz w:val="24"/>
        </w:rPr>
      </w:pPr>
    </w:p>
    <w:p w:rsidRDefault="00B74FDB" w:rsidP="004A0D81" w:rsidR="00B74FDB">
      <w:pPr>
        <w:ind w:firstLine="720"/>
        <w:jc w:val="both"/>
        <w:rPr>
          <w:sz w:val="24"/>
        </w:rPr>
      </w:pPr>
    </w:p>
    <w:p w:rsidRDefault="00B74FDB" w:rsidP="004A0D81" w:rsidR="00B74FDB">
      <w:pPr>
        <w:ind w:firstLine="720"/>
        <w:jc w:val="both"/>
        <w:rPr>
          <w:sz w:val="24"/>
        </w:rPr>
      </w:pPr>
    </w:p>
    <w:p w:rsidRDefault="00B74FDB" w:rsidP="00B74FDB" w:rsidR="00220AF7">
      <w:pPr>
        <w:ind w:firstLine="720"/>
        <w:jc w:val="right"/>
        <w:rPr>
          <w:sz w:val="24"/>
        </w:rPr>
      </w:pPr>
      <w:r w:rsidRPr="004B4F3B">
        <w:rPr>
          <w:sz w:val="24"/>
        </w:rPr>
        <w:t>Broj: St-</w:t>
      </w:r>
      <w:r>
        <w:rPr>
          <w:sz w:val="24"/>
        </w:rPr>
        <w:t>52/2017-20</w:t>
      </w:r>
    </w:p>
    <w:p w:rsidRDefault="00B74FDB" w:rsidP="00B74FDB" w:rsidR="00B74FDB">
      <w:pPr>
        <w:ind w:firstLine="720"/>
        <w:jc w:val="right"/>
        <w:rPr>
          <w:sz w:val="24"/>
        </w:rPr>
      </w:pPr>
    </w:p>
    <w:p w:rsidRDefault="004A0D81" w:rsidP="004A0D81" w:rsidR="004A0D81">
      <w:pPr>
        <w:ind w:firstLine="720"/>
        <w:jc w:val="both"/>
        <w:rPr>
          <w:sz w:val="24"/>
        </w:rPr>
      </w:pPr>
      <w:r>
        <w:rPr>
          <w:sz w:val="24"/>
        </w:rPr>
        <w:t xml:space="preserve">prodaji </w:t>
      </w:r>
      <w:r w:rsidR="00B74FDB">
        <w:rPr>
          <w:sz w:val="24"/>
        </w:rPr>
        <w:t>pokretnina</w:t>
      </w:r>
      <w:r>
        <w:rPr>
          <w:sz w:val="24"/>
        </w:rPr>
        <w:t>, dok nije bilo moguće izvršiti cjelovit uvid u poslovne knjige, budući iste nisu vođene od strane knjigovodstvenog servisa Total d.o.o. jer dužnik nije izmirio svoje obveze za obavljene usluge.</w:t>
      </w:r>
    </w:p>
    <w:p w:rsidRDefault="004A0D81" w:rsidP="004A0D81" w:rsidR="00FD6EA2">
      <w:pPr>
        <w:ind w:firstLine="720"/>
        <w:jc w:val="both"/>
        <w:rPr>
          <w:sz w:val="24"/>
        </w:rPr>
      </w:pPr>
      <w:r>
        <w:rPr>
          <w:sz w:val="24"/>
        </w:rPr>
        <w:t>Prema uvjerenju MUP-a PU Požeško-slavonske utvrdio je da se u službenoj evidenciji dužnik vodi vlasnikom vozila marke Kogel SN24, god. proizvodnje 1997. i marke SCHWARZMULLER, god. proizvodnje 1993.</w:t>
      </w:r>
    </w:p>
    <w:p w:rsidRDefault="004A0D81" w:rsidP="004A0D81" w:rsidR="004A0D81">
      <w:pPr>
        <w:ind w:firstLine="720"/>
        <w:jc w:val="both"/>
        <w:rPr>
          <w:sz w:val="24"/>
        </w:rPr>
      </w:pPr>
      <w:r>
        <w:rPr>
          <w:sz w:val="24"/>
        </w:rPr>
        <w:t>Uvidom u račune br. 5/1/1 od 07.08.2014. i 28/1/1od 08.05.2015. koje mu je predao zakonski zastupnik utvrdio je da su oba vozila prodan</w:t>
      </w:r>
      <w:r w:rsidR="00FD6EA2">
        <w:rPr>
          <w:sz w:val="24"/>
        </w:rPr>
        <w:t>a, i to na način da je vozilo Ko</w:t>
      </w:r>
      <w:r>
        <w:rPr>
          <w:sz w:val="24"/>
        </w:rPr>
        <w:t>gel unovčeno kao staro željezo za iznos od 17.332,00 kn, a drugo vozilo prodano za iznos od 12.905,00 kn.</w:t>
      </w:r>
    </w:p>
    <w:p w:rsidRDefault="004A0D81" w:rsidP="004A0D81" w:rsidR="004A0D81">
      <w:pPr>
        <w:ind w:firstLine="720"/>
        <w:jc w:val="both"/>
        <w:rPr>
          <w:sz w:val="24"/>
        </w:rPr>
      </w:pPr>
      <w:r>
        <w:rPr>
          <w:sz w:val="24"/>
        </w:rPr>
        <w:t>Privr.steč.upravitelj je u svom izvješću potvrdio činjenicu da dužnik ima i nenaplaćeno potraživanje od društva Pneumatik d.o.o., koje je pokrenulo parnični postupak protiv dužnika radi isplate svog potraživanja od 642.564,38 kn te je ocijenio da postoje osnove za naplatu potraživanja putem prijeboja.</w:t>
      </w:r>
    </w:p>
    <w:p w:rsidRDefault="004A0D81" w:rsidP="004A0D81" w:rsidR="004A0D81">
      <w:pPr>
        <w:ind w:firstLine="720"/>
        <w:jc w:val="both"/>
        <w:rPr>
          <w:sz w:val="24"/>
        </w:rPr>
      </w:pPr>
      <w:r>
        <w:rPr>
          <w:sz w:val="24"/>
        </w:rPr>
        <w:t>Obilaskom i pregledom sjedišta dužnika koje je registrirano na adresi obiteljske kuće zakonskog zastupnika, nije utvrdio postojanje druge materijalne imovine, pa je ocijenio da dužnik nema dostatne imovine za pokriće troškova stečajnog postupka te je predložio sudu postupiti u skladu s odredbom čl. 132 st. 1 SZ-a.</w:t>
      </w:r>
    </w:p>
    <w:p w:rsidRDefault="004A0D81" w:rsidP="004A0D81" w:rsidR="004A0D81">
      <w:pPr>
        <w:ind w:firstLine="720"/>
        <w:jc w:val="both"/>
        <w:rPr>
          <w:sz w:val="24"/>
        </w:rPr>
      </w:pPr>
      <w:r>
        <w:rPr>
          <w:sz w:val="24"/>
        </w:rPr>
        <w:t>O eventualnoj drugoj imovini sud je službenim putem pribavio podatke od zk odjela Općinskog suda u Požegi i MUP-a PU Požeško-slavonske.</w:t>
      </w:r>
    </w:p>
    <w:p w:rsidRDefault="004A0D81" w:rsidP="004A0D81" w:rsidR="004A0D81">
      <w:pPr>
        <w:ind w:firstLine="720"/>
        <w:jc w:val="both"/>
        <w:rPr>
          <w:sz w:val="24"/>
        </w:rPr>
      </w:pPr>
      <w:r>
        <w:rPr>
          <w:sz w:val="24"/>
        </w:rPr>
        <w:t>U tijeku postupka sud je izveo dokaz uvidom u spis i sljedeće priložene isprave: potvrdu ZK odjela Općinskog suda u Požegi od 14.06.2017.g., uvjerenje PU Požeško-slavonske od 20.06.2017.g., račune br.5/1/1 od 07.08.2014., br.28/1/1 od 08.05.2015.g. te spis ovog suda br.Povrv-113/2017.</w:t>
      </w:r>
    </w:p>
    <w:p w:rsidRDefault="004A0D81" w:rsidP="004A0D81" w:rsidR="004A0D81">
      <w:pPr>
        <w:ind w:firstLine="720"/>
        <w:jc w:val="both"/>
        <w:rPr>
          <w:sz w:val="24"/>
        </w:rPr>
      </w:pPr>
    </w:p>
    <w:p w:rsidRDefault="004A0D81" w:rsidP="004A0D81" w:rsidR="004A0D81">
      <w:pPr>
        <w:jc w:val="both"/>
        <w:rPr>
          <w:sz w:val="24"/>
        </w:rPr>
      </w:pPr>
      <w:r>
        <w:rPr>
          <w:sz w:val="24"/>
        </w:rPr>
        <w:tab/>
        <w:t>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w:t>
      </w:r>
    </w:p>
    <w:p w:rsidRDefault="004A0D81" w:rsidP="00FD6EA2" w:rsidR="004A0D81">
      <w:pPr>
        <w:jc w:val="both"/>
        <w:rPr>
          <w:sz w:val="24"/>
        </w:rPr>
      </w:pPr>
      <w:r>
        <w:rPr>
          <w:sz w:val="24"/>
        </w:rPr>
        <w:tab/>
        <w:t>Kako iz svih priloženih isprava te izvješća priv.stečajnog upravitelja i podataka o imovini koji su pribavljeni od nadležnih državnih tijela proizlazi da dužnik nije evidentiran kao vlasnik nekretnina i motornih vozila, a od imovine ima s</w:t>
      </w:r>
      <w:r w:rsidR="00FD6EA2">
        <w:rPr>
          <w:sz w:val="24"/>
        </w:rPr>
        <w:t>amo nenaplaćeno potraživanje od</w:t>
      </w:r>
    </w:p>
    <w:p w:rsidRDefault="004A0D81" w:rsidP="004A0D81" w:rsidR="004A0D81">
      <w:pPr>
        <w:jc w:val="both"/>
        <w:rPr>
          <w:sz w:val="24"/>
        </w:rPr>
      </w:pPr>
      <w:r>
        <w:rPr>
          <w:sz w:val="24"/>
        </w:rPr>
        <w:t>trgovačkog društva Pneumatik d.o.o. za koje potraživanje postoje pretpostavke za namir</w:t>
      </w:r>
      <w:r w:rsidR="00B74FDB">
        <w:rPr>
          <w:sz w:val="24"/>
        </w:rPr>
        <w:t>enje prijebojem jer je navedeno</w:t>
      </w:r>
      <w:r>
        <w:rPr>
          <w:sz w:val="24"/>
        </w:rPr>
        <w:t xml:space="preserve"> trgovačko društvo pokrenulo parnicu radi naplate svoje tražbine u iznosu 642.564,38 kn s kamatama, što je utvrđeno uvidom u s</w:t>
      </w:r>
      <w:r w:rsidR="00220AF7">
        <w:rPr>
          <w:sz w:val="24"/>
        </w:rPr>
        <w:t>pis ovog suda br.Povrv-113/2017</w:t>
      </w:r>
      <w:r>
        <w:rPr>
          <w:sz w:val="24"/>
        </w:rPr>
        <w:t>.</w:t>
      </w:r>
    </w:p>
    <w:p w:rsidRDefault="004A0D81" w:rsidP="004A0D81" w:rsidR="004A0D81">
      <w:pPr>
        <w:ind w:firstLine="720"/>
        <w:jc w:val="both"/>
        <w:rPr>
          <w:sz w:val="24"/>
        </w:rPr>
      </w:pPr>
      <w:r>
        <w:rPr>
          <w:sz w:val="24"/>
        </w:rPr>
        <w:t>Kako su navodi zakonskog zastupnik</w:t>
      </w:r>
      <w:r w:rsidR="00FD6EA2">
        <w:rPr>
          <w:sz w:val="24"/>
        </w:rPr>
        <w:t>a</w:t>
      </w:r>
      <w:r>
        <w:rPr>
          <w:sz w:val="24"/>
        </w:rPr>
        <w:t xml:space="preserve"> dužnika dani na ročištu radi izjašnjenja o prijedlogu održanom dana 13.lipnja 2017. u cijelosti potvrđeni izvješćem privr.steč.upravitelja te uvidom u priložene isprave i navedeni parnični spis, to sud zaključuje da dužnik nema imovine koja bi bila dostatna za pokriće troškova, kako prethodnog, tako i otvorenog stečajnog postupka koji mogu, po ocjeni ovog suda, iznositi minimalno 43.000,00 kn.</w:t>
      </w:r>
    </w:p>
    <w:p w:rsidRDefault="00B74FDB" w:rsidP="004A0D81" w:rsidR="00B74FDB">
      <w:pPr>
        <w:ind w:firstLine="720"/>
        <w:jc w:val="both"/>
        <w:rPr>
          <w:sz w:val="24"/>
        </w:rPr>
      </w:pPr>
    </w:p>
    <w:p w:rsidRDefault="00B74FDB" w:rsidP="004A0D81" w:rsidR="00B74FDB">
      <w:pPr>
        <w:ind w:firstLine="720"/>
        <w:jc w:val="both"/>
        <w:rPr>
          <w:sz w:val="24"/>
        </w:rPr>
      </w:pPr>
    </w:p>
    <w:p w:rsidRDefault="00B74FDB" w:rsidP="004A0D81" w:rsidR="00B74FDB">
      <w:pPr>
        <w:ind w:firstLine="720"/>
        <w:jc w:val="both"/>
        <w:rPr>
          <w:sz w:val="24"/>
        </w:rPr>
      </w:pPr>
    </w:p>
    <w:p w:rsidRDefault="00B74FDB" w:rsidP="00B74FDB" w:rsidR="00B74FDB">
      <w:pPr>
        <w:ind w:firstLine="720"/>
        <w:jc w:val="right"/>
        <w:rPr>
          <w:sz w:val="24"/>
        </w:rPr>
      </w:pPr>
      <w:r w:rsidRPr="004B4F3B">
        <w:rPr>
          <w:sz w:val="24"/>
        </w:rPr>
        <w:t>Broj: St-</w:t>
      </w:r>
      <w:r>
        <w:rPr>
          <w:sz w:val="24"/>
        </w:rPr>
        <w:t>52/2017-20</w:t>
      </w:r>
    </w:p>
    <w:p w:rsidRDefault="00B74FDB" w:rsidP="004A0D81" w:rsidR="00B74FDB">
      <w:pPr>
        <w:ind w:firstLine="720"/>
        <w:jc w:val="both"/>
        <w:rPr>
          <w:sz w:val="24"/>
        </w:rPr>
      </w:pPr>
    </w:p>
    <w:p w:rsidRDefault="00B74FDB" w:rsidP="004A0D81" w:rsidR="00220AF7">
      <w:pPr>
        <w:ind w:firstLine="720"/>
        <w:jc w:val="both"/>
        <w:rPr>
          <w:sz w:val="24"/>
        </w:rPr>
      </w:pPr>
      <w:r>
        <w:rPr>
          <w:sz w:val="24"/>
        </w:rPr>
        <w:t>Isti troškovi odnose se na naknadu za knjigovodstvene usluge za vremensko razdoblje 6 mjeseci trajanja stečajnog postupka u ukupnom iznosu od 3.750,00 kn, minimalnu bruto nagradu steč.upravitelju 16.000,00 kn odmjerenu prema Uredbi o kriterijima i načinu obračuna plaćanja nagrade stečajnim upraviteljima (NN 105/15), zatim stvarni trošak steč.upravitelja 250,00 kn, 10.000,00 kn za troškove arhiviranja poslovne dokumentacije dužnika, vođenje poslovnog računa, troškove za izradu pečata, troškove za nabavu uredskog materijala i plaćanje administrativnih pristojbi te isto toliko za troškove pokretanja i vođenja sudskih postupaka radi naplate novčane tražbine koju dužnik evidentira u poslovnim knjigama, kao i 3.000,00 kn na ime bruto nagrade privremenom steč.upravitelju za obavljene poslove u prethodnom postupku.</w:t>
      </w:r>
    </w:p>
    <w:p w:rsidRDefault="004A0D81" w:rsidP="002C09E1" w:rsidR="002C09E1" w:rsidRPr="00220AF7">
      <w:pPr>
        <w:jc w:val="both"/>
        <w:rPr>
          <w:sz w:val="24"/>
        </w:rPr>
      </w:pPr>
      <w:r>
        <w:rPr>
          <w:sz w:val="24"/>
        </w:rPr>
        <w:tab/>
      </w:r>
      <w:r w:rsidR="00FD6EA2">
        <w:rPr>
          <w:sz w:val="24"/>
        </w:rPr>
        <w:t>Rješenjem stečajnog suca br. St-52/2017-16 od 29.rujna 2017. pozvani su vjerovnici i druge zainteresirane osobe da u roku od 15 dana od dana objave poziva na mrežnoj stanici e-Oglasna ploča sudova predujme iznos od 43.000,00 kn za pokriće troškova stečajnog postupka. Oglas o tom pozivu  objavljen  je na mrežnoj stanici e-Oglasna ploča suda s danom 29.rujna 2017., a u roku određenim rješenjem nije uplaćen naprijed navedeni iznos, što je utvrđeno provjerom kroz stanje prolaznog računa suda.</w:t>
      </w:r>
      <w:r w:rsidR="00FD6EA2">
        <w:rPr>
          <w:b/>
          <w:sz w:val="24"/>
        </w:rPr>
        <w:t xml:space="preserve">    </w:t>
      </w:r>
      <w:r w:rsidR="00951F4D">
        <w:rPr>
          <w:sz w:val="24"/>
        </w:rPr>
        <w:t xml:space="preserve">                   </w:t>
      </w:r>
      <w:r w:rsidR="002C09E1">
        <w:rPr>
          <w:b/>
          <w:sz w:val="24"/>
        </w:rPr>
        <w:t xml:space="preserve">                 </w:t>
      </w:r>
    </w:p>
    <w:p w:rsidRDefault="00FD6EA2" w:rsidP="002C09E1" w:rsidR="00FD6EA2">
      <w:pPr>
        <w:jc w:val="both"/>
        <w:rPr>
          <w:sz w:val="24"/>
        </w:rPr>
      </w:pPr>
    </w:p>
    <w:p w:rsidRDefault="002C09E1" w:rsidP="00220AF7" w:rsidR="005907D7">
      <w:pPr>
        <w:jc w:val="both"/>
        <w:rPr>
          <w:sz w:val="24"/>
        </w:rPr>
      </w:pPr>
      <w:r>
        <w:rPr>
          <w:sz w:val="24"/>
        </w:rPr>
        <w:tab/>
        <w:t>Kako je u ovom postupku nedvojbeno utvrđeno postojanje insolventnosti kao stečajnog razloga propisanog odredbom čl. 6 SZ-a, te činjenica nedostatnosti dužnikove imovine, to je valjalo primjenom odredbe čl. 132 SZ-a nad dužnikom otvoriti i istodobno zaključiti stečajni postupak te imenovati stečajnog upravitelja s ovlastima i obvezama propisanim odredbom čl. 133 SZ-a.</w:t>
      </w:r>
    </w:p>
    <w:p w:rsidRDefault="005907D7" w:rsidP="002C09E1" w:rsidR="005907D7">
      <w:pPr>
        <w:jc w:val="both"/>
        <w:rPr>
          <w:sz w:val="24"/>
        </w:rPr>
      </w:pPr>
    </w:p>
    <w:p w:rsidRDefault="00AB3F6C" w:rsidP="002C09E1" w:rsidR="0062771E">
      <w:pPr>
        <w:jc w:val="both"/>
        <w:rPr>
          <w:sz w:val="24"/>
        </w:rPr>
      </w:pPr>
      <w:r>
        <w:rPr>
          <w:sz w:val="24"/>
        </w:rPr>
        <w:tab/>
        <w:t>Izbor stečajn</w:t>
      </w:r>
      <w:r w:rsidR="00DF502E">
        <w:rPr>
          <w:sz w:val="24"/>
        </w:rPr>
        <w:t>og upravitelja</w:t>
      </w:r>
      <w:r w:rsidR="002C09E1">
        <w:rPr>
          <w:sz w:val="24"/>
        </w:rPr>
        <w:t xml:space="preserve"> obavljen je </w:t>
      </w:r>
      <w:r>
        <w:rPr>
          <w:sz w:val="24"/>
        </w:rPr>
        <w:t xml:space="preserve">promjenom uloge u skladu s odredbom čl. 85 st2 SZ-a, s obzirom da je </w:t>
      </w:r>
      <w:r w:rsidR="00220AF7">
        <w:rPr>
          <w:sz w:val="24"/>
        </w:rPr>
        <w:t>Ivan Mikić</w:t>
      </w:r>
      <w:r>
        <w:rPr>
          <w:sz w:val="24"/>
        </w:rPr>
        <w:t xml:space="preserve"> u </w:t>
      </w:r>
      <w:r w:rsidR="00220AF7">
        <w:rPr>
          <w:sz w:val="24"/>
        </w:rPr>
        <w:t>ovom</w:t>
      </w:r>
      <w:r>
        <w:rPr>
          <w:sz w:val="24"/>
        </w:rPr>
        <w:t xml:space="preserve"> postupku </w:t>
      </w:r>
      <w:r w:rsidR="00DF502E">
        <w:rPr>
          <w:sz w:val="24"/>
        </w:rPr>
        <w:t>imao ulogu privremenog stečajnog upravitelja</w:t>
      </w:r>
      <w:r>
        <w:rPr>
          <w:sz w:val="24"/>
        </w:rPr>
        <w:t>.</w:t>
      </w:r>
      <w:r w:rsidR="003F7EE9">
        <w:rPr>
          <w:sz w:val="24"/>
        </w:rPr>
        <w:tab/>
      </w:r>
    </w:p>
    <w:p w:rsidRDefault="004E6CEA" w:rsidP="007D6C7A" w:rsidR="0026585E">
      <w:pPr>
        <w:jc w:val="center"/>
        <w:rPr>
          <w:sz w:val="24"/>
        </w:rPr>
      </w:pPr>
      <w:r>
        <w:rPr>
          <w:sz w:val="24"/>
        </w:rPr>
        <w:t xml:space="preserve">U Slav.Brodu, </w:t>
      </w:r>
      <w:r w:rsidR="00220AF7">
        <w:rPr>
          <w:sz w:val="24"/>
        </w:rPr>
        <w:t>25.listopada</w:t>
      </w:r>
      <w:r w:rsidR="003074F5">
        <w:rPr>
          <w:sz w:val="24"/>
        </w:rPr>
        <w:t xml:space="preserve">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sidR="007D7DC3">
        <w:rPr>
          <w:sz w:val="24"/>
        </w:rPr>
        <w:t xml:space="preserve">    </w:t>
      </w:r>
      <w:r>
        <w:rPr>
          <w:sz w:val="24"/>
        </w:rPr>
        <w:t>STEČAJNI SUDAC:</w:t>
      </w:r>
    </w:p>
    <w:p w:rsidRDefault="004E6CEA" w:rsidP="00F3004D" w:rsidR="008712D5">
      <w:pPr>
        <w:rPr>
          <w:sz w:val="24"/>
        </w:rPr>
      </w:pPr>
      <w:r>
        <w:rPr>
          <w:sz w:val="24"/>
        </w:rPr>
        <w:t xml:space="preserve">                                                                                           </w:t>
      </w:r>
      <w:r w:rsidR="00F8588C">
        <w:rPr>
          <w:sz w:val="24"/>
        </w:rPr>
        <w:tab/>
      </w:r>
      <w:r w:rsidR="00F8588C">
        <w:rPr>
          <w:sz w:val="24"/>
        </w:rPr>
        <w:tab/>
      </w:r>
      <w:r w:rsidR="006322AE">
        <w:rPr>
          <w:sz w:val="24"/>
        </w:rPr>
        <w:t xml:space="preserve">   </w:t>
      </w:r>
      <w:r w:rsidR="007D7DC3">
        <w:rPr>
          <w:sz w:val="24"/>
        </w:rPr>
        <w:t xml:space="preserve">    </w:t>
      </w:r>
      <w:r>
        <w:rPr>
          <w:sz w:val="24"/>
        </w:rPr>
        <w:t>Vesna Vukelić</w:t>
      </w:r>
      <w:r w:rsidR="000B742B">
        <w:rPr>
          <w:sz w:val="24"/>
        </w:rPr>
        <w:t>, v.r.</w:t>
      </w:r>
    </w:p>
    <w:p w:rsidRDefault="004E6CEA" w:rsidR="004E6CEA" w:rsidRPr="00E70A3C">
      <w:pPr>
        <w:rPr>
          <w:sz w:val="24"/>
        </w:rPr>
      </w:pPr>
      <w:r>
        <w:rPr>
          <w:b/>
        </w:rPr>
        <w:t>NAPUTAK O PRAVNOM LIJEKU</w:t>
      </w:r>
    </w:p>
    <w:p w:rsidRDefault="00505D3C" w:rsidP="00505D3C" w:rsidR="00862F9E">
      <w:r>
        <w:t xml:space="preserve">Na ovo rješenje </w:t>
      </w:r>
      <w:r w:rsidR="00862F9E">
        <w:t>vjerovnici i osoba ovlaštena za zastupanje dužnika po zakonu</w:t>
      </w:r>
    </w:p>
    <w:p w:rsidRDefault="00862F9E" w:rsidP="00505D3C" w:rsidR="00862F9E">
      <w:r>
        <w:t>do dana nastupanja pravnih posljedica otvaranja steč.post.</w:t>
      </w:r>
      <w:r w:rsidR="00505D3C">
        <w:t xml:space="preserve">, mogu uložiti žalbu </w:t>
      </w:r>
    </w:p>
    <w:p w:rsidRDefault="00505D3C" w:rsidP="00505D3C" w:rsidR="00862F9E">
      <w:r>
        <w:t xml:space="preserve">u roku od 8 dana od isteka osmog dana po objavi ovog rješenja na mrežnoj </w:t>
      </w:r>
    </w:p>
    <w:p w:rsidRDefault="00505D3C" w:rsidR="0061083F">
      <w:r>
        <w:t>stanici e-Oglasna ploča suda.</w:t>
      </w:r>
      <w:r w:rsidRPr="00867C7E">
        <w:t xml:space="preserve"> Žalba se podnosi</w:t>
      </w:r>
      <w:r>
        <w:t xml:space="preserve"> ovom sudu u 3 primjerka, </w:t>
      </w:r>
    </w:p>
    <w:p w:rsidRDefault="00505D3C" w:rsidR="00F3004D">
      <w:pPr>
        <w:rPr>
          <w:sz w:val="24"/>
        </w:rPr>
      </w:pPr>
      <w:r>
        <w:t>a o žalbi odlučuje Visoki trgovački sud RH u Zagrebu.</w:t>
      </w:r>
    </w:p>
    <w:p w:rsidRDefault="00F3004D" w:rsidR="00F3004D">
      <w:pPr>
        <w:rPr>
          <w:sz w:val="24"/>
        </w:rPr>
      </w:pPr>
    </w:p>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F06020">
        <w:rPr>
          <w:sz w:val="24"/>
        </w:rPr>
        <w:t>eč.upravitelju</w:t>
      </w:r>
    </w:p>
    <w:p w:rsidRDefault="004C752A" w:rsidP="0061083F" w:rsidR="0061083F" w:rsidRPr="0061083F">
      <w:pPr>
        <w:rPr>
          <w:sz w:val="24"/>
          <w:szCs w:val="24"/>
        </w:rPr>
      </w:pPr>
      <w:r>
        <w:rPr>
          <w:sz w:val="24"/>
        </w:rPr>
        <w:t>2.</w:t>
      </w:r>
      <w:r w:rsidR="002428E6">
        <w:rPr>
          <w:sz w:val="24"/>
        </w:rPr>
        <w:t xml:space="preserve"> </w:t>
      </w:r>
      <w:r w:rsidR="0061083F" w:rsidRPr="0061083F">
        <w:rPr>
          <w:sz w:val="24"/>
          <w:szCs w:val="24"/>
        </w:rPr>
        <w:t>osoba ovlaštena za zastupanje dužnika po zakonu</w:t>
      </w:r>
    </w:p>
    <w:p w:rsidRDefault="0061083F" w:rsidP="0061083F" w:rsidR="004C752A" w:rsidRPr="0061083F">
      <w:pPr>
        <w:rPr>
          <w:sz w:val="24"/>
          <w:szCs w:val="24"/>
        </w:rPr>
      </w:pPr>
      <w:r w:rsidRPr="0061083F">
        <w:rPr>
          <w:sz w:val="24"/>
          <w:szCs w:val="24"/>
        </w:rPr>
        <w:t>do dana nastupanja pravnih posljedica otvaranja steč.post</w:t>
      </w:r>
      <w:r>
        <w:rPr>
          <w:sz w:val="24"/>
          <w:szCs w:val="24"/>
        </w:rPr>
        <w:t>.</w:t>
      </w:r>
    </w:p>
    <w:p w:rsidRDefault="004C752A" w:rsidR="004E6CEA">
      <w:pPr>
        <w:rPr>
          <w:sz w:val="24"/>
        </w:rPr>
      </w:pPr>
      <w:r>
        <w:rPr>
          <w:sz w:val="24"/>
        </w:rPr>
        <w:t>3.</w:t>
      </w:r>
      <w:r w:rsidR="00FC64E4">
        <w:rPr>
          <w:sz w:val="24"/>
        </w:rPr>
        <w:t xml:space="preserve"> </w:t>
      </w:r>
      <w:r w:rsidR="004E6CEA">
        <w:rPr>
          <w:sz w:val="24"/>
        </w:rPr>
        <w:t>registru</w:t>
      </w:r>
    </w:p>
    <w:p w:rsidRDefault="00C529E0" w:rsidP="00F0561E" w:rsidR="00C529E0">
      <w:pPr>
        <w:rPr>
          <w:sz w:val="24"/>
        </w:rPr>
      </w:pPr>
      <w:r>
        <w:rPr>
          <w:sz w:val="24"/>
        </w:rPr>
        <w:t>4</w:t>
      </w:r>
      <w:r w:rsidR="0062771E">
        <w:rPr>
          <w:sz w:val="24"/>
        </w:rPr>
        <w:t>. ŽDO Građansko uprav</w:t>
      </w:r>
      <w:r w:rsidR="00E70A3C">
        <w:rPr>
          <w:sz w:val="24"/>
        </w:rPr>
        <w:t>n</w:t>
      </w:r>
      <w:r w:rsidR="0062771E">
        <w:rPr>
          <w:sz w:val="24"/>
        </w:rPr>
        <w:t xml:space="preserve">i odjel </w:t>
      </w:r>
      <w:r w:rsidR="00BB6B8D">
        <w:rPr>
          <w:sz w:val="24"/>
        </w:rPr>
        <w:t>Slav.Brod</w:t>
      </w:r>
    </w:p>
    <w:p w:rsidRDefault="002428E6" w:rsidR="00C4554F">
      <w:pPr>
        <w:rPr>
          <w:sz w:val="24"/>
        </w:rPr>
      </w:pPr>
      <w:r>
        <w:rPr>
          <w:sz w:val="24"/>
        </w:rPr>
        <w:t>5</w:t>
      </w:r>
      <w:r w:rsidR="00C4554F">
        <w:rPr>
          <w:sz w:val="24"/>
        </w:rPr>
        <w:t xml:space="preserve">. Porezna uprava </w:t>
      </w:r>
      <w:r w:rsidR="004C752A">
        <w:rPr>
          <w:sz w:val="24"/>
        </w:rPr>
        <w:t>Slavonski Brod</w:t>
      </w:r>
    </w:p>
    <w:p w:rsidRDefault="002428E6" w:rsidR="004C752A">
      <w:pPr>
        <w:rPr>
          <w:sz w:val="24"/>
        </w:rPr>
      </w:pPr>
      <w:r>
        <w:rPr>
          <w:sz w:val="24"/>
        </w:rPr>
        <w:t>6</w:t>
      </w:r>
      <w:r w:rsidR="004C752A">
        <w:rPr>
          <w:sz w:val="24"/>
        </w:rPr>
        <w:t>. FINA</w:t>
      </w:r>
    </w:p>
    <w:p w:rsidRDefault="00B95CC9" w:rsidR="00B95CC9">
      <w:pPr>
        <w:rPr>
          <w:sz w:val="24"/>
        </w:rPr>
      </w:pPr>
    </w:p>
    <w:p w:rsidRDefault="004C752A" w:rsidR="004C752A">
      <w:pPr>
        <w:rPr>
          <w:sz w:val="24"/>
        </w:rPr>
      </w:pPr>
      <w:r>
        <w:rPr>
          <w:sz w:val="24"/>
        </w:rPr>
        <w:t>Dostaviti putem pošte:</w:t>
      </w:r>
    </w:p>
    <w:p w:rsidRDefault="004C752A" w:rsidR="004C752A">
      <w:pPr>
        <w:rPr>
          <w:sz w:val="24"/>
        </w:rPr>
      </w:pPr>
      <w:r>
        <w:rPr>
          <w:sz w:val="24"/>
        </w:rPr>
        <w:t>1. FINA</w:t>
      </w:r>
    </w:p>
    <w:p w:rsidRDefault="007D6C7A" w:rsidR="004C752A">
      <w:pPr>
        <w:rPr>
          <w:sz w:val="24"/>
        </w:rPr>
      </w:pPr>
      <w:r>
        <w:rPr>
          <w:sz w:val="24"/>
        </w:rPr>
        <w:t>2</w:t>
      </w:r>
      <w:r w:rsidR="004C752A">
        <w:rPr>
          <w:sz w:val="24"/>
        </w:rPr>
        <w:t>.</w:t>
      </w:r>
      <w:r w:rsidR="002428E6">
        <w:rPr>
          <w:sz w:val="24"/>
        </w:rPr>
        <w:t xml:space="preserve"> </w:t>
      </w:r>
      <w:r w:rsidR="00F06020">
        <w:rPr>
          <w:sz w:val="24"/>
        </w:rPr>
        <w:t>stečajnom</w:t>
      </w:r>
      <w:r w:rsidR="004C752A">
        <w:rPr>
          <w:sz w:val="24"/>
        </w:rPr>
        <w:t xml:space="preserve"> upravitelj</w:t>
      </w:r>
      <w:r w:rsidR="00F06020">
        <w:rPr>
          <w:sz w:val="24"/>
        </w:rPr>
        <w:t>u</w:t>
      </w:r>
    </w:p>
    <w:sectPr w:rsidR="004C752A">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25FF"/>
    <w:rsid w:val="00015669"/>
    <w:rsid w:val="00023946"/>
    <w:rsid w:val="00023969"/>
    <w:rsid w:val="00032323"/>
    <w:rsid w:val="00034E55"/>
    <w:rsid w:val="0004719A"/>
    <w:rsid w:val="00051B00"/>
    <w:rsid w:val="00052A26"/>
    <w:rsid w:val="00052F0B"/>
    <w:rsid w:val="00053CEE"/>
    <w:rsid w:val="00064A87"/>
    <w:rsid w:val="00071571"/>
    <w:rsid w:val="00071670"/>
    <w:rsid w:val="000758C9"/>
    <w:rsid w:val="0009358D"/>
    <w:rsid w:val="000A18F3"/>
    <w:rsid w:val="000A3D7C"/>
    <w:rsid w:val="000A5929"/>
    <w:rsid w:val="000B072B"/>
    <w:rsid w:val="000B742B"/>
    <w:rsid w:val="000B7C39"/>
    <w:rsid w:val="000C019D"/>
    <w:rsid w:val="000C5930"/>
    <w:rsid w:val="000D2141"/>
    <w:rsid w:val="000D5DB6"/>
    <w:rsid w:val="000D63F8"/>
    <w:rsid w:val="000E178F"/>
    <w:rsid w:val="000F313D"/>
    <w:rsid w:val="000F4D4E"/>
    <w:rsid w:val="000F52D7"/>
    <w:rsid w:val="00100FD8"/>
    <w:rsid w:val="00102349"/>
    <w:rsid w:val="00102AD1"/>
    <w:rsid w:val="0011514D"/>
    <w:rsid w:val="0011558D"/>
    <w:rsid w:val="001243AB"/>
    <w:rsid w:val="00130909"/>
    <w:rsid w:val="0013110D"/>
    <w:rsid w:val="001342F1"/>
    <w:rsid w:val="00135F37"/>
    <w:rsid w:val="00146AFC"/>
    <w:rsid w:val="00146DD3"/>
    <w:rsid w:val="00150843"/>
    <w:rsid w:val="00156236"/>
    <w:rsid w:val="00156B39"/>
    <w:rsid w:val="0017163B"/>
    <w:rsid w:val="001826DD"/>
    <w:rsid w:val="001846B3"/>
    <w:rsid w:val="0018562A"/>
    <w:rsid w:val="0019504D"/>
    <w:rsid w:val="001A6BED"/>
    <w:rsid w:val="001A767C"/>
    <w:rsid w:val="0020145C"/>
    <w:rsid w:val="00213E73"/>
    <w:rsid w:val="00217CA2"/>
    <w:rsid w:val="00220AF7"/>
    <w:rsid w:val="002233CF"/>
    <w:rsid w:val="00227DC3"/>
    <w:rsid w:val="00230B39"/>
    <w:rsid w:val="00232FE1"/>
    <w:rsid w:val="00233457"/>
    <w:rsid w:val="00233ACC"/>
    <w:rsid w:val="00233DD5"/>
    <w:rsid w:val="00237BC7"/>
    <w:rsid w:val="002428E6"/>
    <w:rsid w:val="002444B4"/>
    <w:rsid w:val="002508D4"/>
    <w:rsid w:val="00250D57"/>
    <w:rsid w:val="00251F5F"/>
    <w:rsid w:val="002532F0"/>
    <w:rsid w:val="00255B9D"/>
    <w:rsid w:val="002635B6"/>
    <w:rsid w:val="0026585E"/>
    <w:rsid w:val="00266A9B"/>
    <w:rsid w:val="00270CD4"/>
    <w:rsid w:val="00275BAB"/>
    <w:rsid w:val="00282A48"/>
    <w:rsid w:val="00286A2F"/>
    <w:rsid w:val="002959F1"/>
    <w:rsid w:val="00297333"/>
    <w:rsid w:val="002A12FC"/>
    <w:rsid w:val="002A1841"/>
    <w:rsid w:val="002A1954"/>
    <w:rsid w:val="002A66B4"/>
    <w:rsid w:val="002A68CF"/>
    <w:rsid w:val="002B09CB"/>
    <w:rsid w:val="002B0FED"/>
    <w:rsid w:val="002B1C71"/>
    <w:rsid w:val="002B2A06"/>
    <w:rsid w:val="002B4087"/>
    <w:rsid w:val="002C09E1"/>
    <w:rsid w:val="002C1087"/>
    <w:rsid w:val="002C1103"/>
    <w:rsid w:val="002C37AB"/>
    <w:rsid w:val="002C4BBD"/>
    <w:rsid w:val="002D3B9A"/>
    <w:rsid w:val="002D62F0"/>
    <w:rsid w:val="002D7AB0"/>
    <w:rsid w:val="002D7CEE"/>
    <w:rsid w:val="002E56B2"/>
    <w:rsid w:val="002E7053"/>
    <w:rsid w:val="002F2078"/>
    <w:rsid w:val="002F26FB"/>
    <w:rsid w:val="0030244E"/>
    <w:rsid w:val="00303D11"/>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491D"/>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1AF"/>
    <w:rsid w:val="003F7EE9"/>
    <w:rsid w:val="00401053"/>
    <w:rsid w:val="00407F7D"/>
    <w:rsid w:val="0041344E"/>
    <w:rsid w:val="004139F5"/>
    <w:rsid w:val="00414710"/>
    <w:rsid w:val="00423B4C"/>
    <w:rsid w:val="00425654"/>
    <w:rsid w:val="00431971"/>
    <w:rsid w:val="004329E6"/>
    <w:rsid w:val="00433C19"/>
    <w:rsid w:val="00437A54"/>
    <w:rsid w:val="0044172B"/>
    <w:rsid w:val="00441C03"/>
    <w:rsid w:val="00446C85"/>
    <w:rsid w:val="00447133"/>
    <w:rsid w:val="004644F8"/>
    <w:rsid w:val="0046765C"/>
    <w:rsid w:val="0048096E"/>
    <w:rsid w:val="004945E5"/>
    <w:rsid w:val="00495F52"/>
    <w:rsid w:val="00497352"/>
    <w:rsid w:val="004A0D81"/>
    <w:rsid w:val="004A1636"/>
    <w:rsid w:val="004A7CA9"/>
    <w:rsid w:val="004B08C0"/>
    <w:rsid w:val="004B4F3B"/>
    <w:rsid w:val="004C752A"/>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11071"/>
    <w:rsid w:val="005231CF"/>
    <w:rsid w:val="00524062"/>
    <w:rsid w:val="00531866"/>
    <w:rsid w:val="0053720C"/>
    <w:rsid w:val="00540633"/>
    <w:rsid w:val="00540842"/>
    <w:rsid w:val="00542640"/>
    <w:rsid w:val="00542CB6"/>
    <w:rsid w:val="00550063"/>
    <w:rsid w:val="005565D9"/>
    <w:rsid w:val="00564639"/>
    <w:rsid w:val="005662EB"/>
    <w:rsid w:val="005721E4"/>
    <w:rsid w:val="00574E85"/>
    <w:rsid w:val="00582280"/>
    <w:rsid w:val="00585805"/>
    <w:rsid w:val="005861B2"/>
    <w:rsid w:val="00586CA8"/>
    <w:rsid w:val="005907D7"/>
    <w:rsid w:val="00591C1A"/>
    <w:rsid w:val="00595317"/>
    <w:rsid w:val="005A601C"/>
    <w:rsid w:val="005B757B"/>
    <w:rsid w:val="005D27C0"/>
    <w:rsid w:val="005D35E5"/>
    <w:rsid w:val="005D3E21"/>
    <w:rsid w:val="005D49B4"/>
    <w:rsid w:val="005D4CDD"/>
    <w:rsid w:val="005D4E25"/>
    <w:rsid w:val="005D7896"/>
    <w:rsid w:val="005E1568"/>
    <w:rsid w:val="00602DCB"/>
    <w:rsid w:val="00610778"/>
    <w:rsid w:val="0061083F"/>
    <w:rsid w:val="0062771E"/>
    <w:rsid w:val="00627C47"/>
    <w:rsid w:val="006322AE"/>
    <w:rsid w:val="00640980"/>
    <w:rsid w:val="00646A0D"/>
    <w:rsid w:val="00647734"/>
    <w:rsid w:val="006521B0"/>
    <w:rsid w:val="00652E37"/>
    <w:rsid w:val="0065367D"/>
    <w:rsid w:val="00654945"/>
    <w:rsid w:val="00657CA1"/>
    <w:rsid w:val="00665499"/>
    <w:rsid w:val="006767D6"/>
    <w:rsid w:val="006842D1"/>
    <w:rsid w:val="00685335"/>
    <w:rsid w:val="00690AFB"/>
    <w:rsid w:val="0069191F"/>
    <w:rsid w:val="00693D92"/>
    <w:rsid w:val="00693FAD"/>
    <w:rsid w:val="006947BE"/>
    <w:rsid w:val="00696A11"/>
    <w:rsid w:val="0069702D"/>
    <w:rsid w:val="00697A47"/>
    <w:rsid w:val="006A6DE9"/>
    <w:rsid w:val="006A7285"/>
    <w:rsid w:val="006B270F"/>
    <w:rsid w:val="006C0618"/>
    <w:rsid w:val="006E459C"/>
    <w:rsid w:val="006E4E22"/>
    <w:rsid w:val="006E68B5"/>
    <w:rsid w:val="006E7503"/>
    <w:rsid w:val="006F2157"/>
    <w:rsid w:val="006F5FB3"/>
    <w:rsid w:val="00701BAE"/>
    <w:rsid w:val="00702AD0"/>
    <w:rsid w:val="00714C4B"/>
    <w:rsid w:val="007324CA"/>
    <w:rsid w:val="00745BA2"/>
    <w:rsid w:val="007701D9"/>
    <w:rsid w:val="0077054F"/>
    <w:rsid w:val="00771360"/>
    <w:rsid w:val="007727D9"/>
    <w:rsid w:val="007768AB"/>
    <w:rsid w:val="0077706D"/>
    <w:rsid w:val="007804CF"/>
    <w:rsid w:val="00783623"/>
    <w:rsid w:val="007838DA"/>
    <w:rsid w:val="00784797"/>
    <w:rsid w:val="007847A3"/>
    <w:rsid w:val="00795203"/>
    <w:rsid w:val="00796CBE"/>
    <w:rsid w:val="007A1A0F"/>
    <w:rsid w:val="007A1CCA"/>
    <w:rsid w:val="007C1CCB"/>
    <w:rsid w:val="007C1D50"/>
    <w:rsid w:val="007C6748"/>
    <w:rsid w:val="007D305F"/>
    <w:rsid w:val="007D6C7A"/>
    <w:rsid w:val="007D7DC3"/>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62F9E"/>
    <w:rsid w:val="00866412"/>
    <w:rsid w:val="008712D5"/>
    <w:rsid w:val="0088195B"/>
    <w:rsid w:val="00883661"/>
    <w:rsid w:val="00883E58"/>
    <w:rsid w:val="00891E5F"/>
    <w:rsid w:val="008A4AA6"/>
    <w:rsid w:val="008A6405"/>
    <w:rsid w:val="008A6B78"/>
    <w:rsid w:val="008B0A99"/>
    <w:rsid w:val="008B2871"/>
    <w:rsid w:val="008B362B"/>
    <w:rsid w:val="008C1B23"/>
    <w:rsid w:val="008C3C44"/>
    <w:rsid w:val="008C5822"/>
    <w:rsid w:val="008C7C82"/>
    <w:rsid w:val="008D172F"/>
    <w:rsid w:val="008E476F"/>
    <w:rsid w:val="008F154B"/>
    <w:rsid w:val="008F1DFC"/>
    <w:rsid w:val="008F6001"/>
    <w:rsid w:val="0090175B"/>
    <w:rsid w:val="00901A5A"/>
    <w:rsid w:val="00903C3E"/>
    <w:rsid w:val="00907D46"/>
    <w:rsid w:val="009103EE"/>
    <w:rsid w:val="00915282"/>
    <w:rsid w:val="009174B2"/>
    <w:rsid w:val="00921DD7"/>
    <w:rsid w:val="00926E0B"/>
    <w:rsid w:val="009373D4"/>
    <w:rsid w:val="00941882"/>
    <w:rsid w:val="00945BC4"/>
    <w:rsid w:val="00951F4D"/>
    <w:rsid w:val="00951FD0"/>
    <w:rsid w:val="00961EA6"/>
    <w:rsid w:val="0097182A"/>
    <w:rsid w:val="00977630"/>
    <w:rsid w:val="00985EDA"/>
    <w:rsid w:val="009866A6"/>
    <w:rsid w:val="00992526"/>
    <w:rsid w:val="009A2EE9"/>
    <w:rsid w:val="009A3158"/>
    <w:rsid w:val="009A6663"/>
    <w:rsid w:val="009A7B7A"/>
    <w:rsid w:val="009B44B0"/>
    <w:rsid w:val="009B5092"/>
    <w:rsid w:val="009B548D"/>
    <w:rsid w:val="009B7329"/>
    <w:rsid w:val="009B75A6"/>
    <w:rsid w:val="009C4F65"/>
    <w:rsid w:val="009D35E2"/>
    <w:rsid w:val="009D55EF"/>
    <w:rsid w:val="009E29C4"/>
    <w:rsid w:val="009E2EE5"/>
    <w:rsid w:val="009F0989"/>
    <w:rsid w:val="009F5049"/>
    <w:rsid w:val="009F59E5"/>
    <w:rsid w:val="00A02E35"/>
    <w:rsid w:val="00A04011"/>
    <w:rsid w:val="00A11E40"/>
    <w:rsid w:val="00A21FF8"/>
    <w:rsid w:val="00A256A6"/>
    <w:rsid w:val="00A26354"/>
    <w:rsid w:val="00A31F89"/>
    <w:rsid w:val="00A406A7"/>
    <w:rsid w:val="00A457D2"/>
    <w:rsid w:val="00A50367"/>
    <w:rsid w:val="00A51050"/>
    <w:rsid w:val="00A55234"/>
    <w:rsid w:val="00A56D45"/>
    <w:rsid w:val="00A617A3"/>
    <w:rsid w:val="00A61F4C"/>
    <w:rsid w:val="00A62294"/>
    <w:rsid w:val="00A70616"/>
    <w:rsid w:val="00A75785"/>
    <w:rsid w:val="00A76ED4"/>
    <w:rsid w:val="00A777B2"/>
    <w:rsid w:val="00A802EB"/>
    <w:rsid w:val="00A84C1C"/>
    <w:rsid w:val="00A91DD8"/>
    <w:rsid w:val="00AA02C0"/>
    <w:rsid w:val="00AA090F"/>
    <w:rsid w:val="00AA46FB"/>
    <w:rsid w:val="00AB3F6C"/>
    <w:rsid w:val="00AB7BB4"/>
    <w:rsid w:val="00AC3F1D"/>
    <w:rsid w:val="00AC4020"/>
    <w:rsid w:val="00AE2256"/>
    <w:rsid w:val="00AE7B09"/>
    <w:rsid w:val="00AF70DC"/>
    <w:rsid w:val="00B27D4F"/>
    <w:rsid w:val="00B30874"/>
    <w:rsid w:val="00B31CE9"/>
    <w:rsid w:val="00B33DFD"/>
    <w:rsid w:val="00B425FC"/>
    <w:rsid w:val="00B57046"/>
    <w:rsid w:val="00B62690"/>
    <w:rsid w:val="00B63A8A"/>
    <w:rsid w:val="00B65D39"/>
    <w:rsid w:val="00B70571"/>
    <w:rsid w:val="00B70C9C"/>
    <w:rsid w:val="00B70FD0"/>
    <w:rsid w:val="00B72939"/>
    <w:rsid w:val="00B74FDB"/>
    <w:rsid w:val="00B87F2D"/>
    <w:rsid w:val="00B87F43"/>
    <w:rsid w:val="00B934CF"/>
    <w:rsid w:val="00B94512"/>
    <w:rsid w:val="00B95CC9"/>
    <w:rsid w:val="00BA5BF9"/>
    <w:rsid w:val="00BB6921"/>
    <w:rsid w:val="00BB6B8D"/>
    <w:rsid w:val="00BC7B3A"/>
    <w:rsid w:val="00BD1D70"/>
    <w:rsid w:val="00BE2389"/>
    <w:rsid w:val="00BE3015"/>
    <w:rsid w:val="00BE3E9C"/>
    <w:rsid w:val="00BE4B29"/>
    <w:rsid w:val="00BE6738"/>
    <w:rsid w:val="00C0232D"/>
    <w:rsid w:val="00C023ED"/>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B5D58"/>
    <w:rsid w:val="00CC378C"/>
    <w:rsid w:val="00CC797E"/>
    <w:rsid w:val="00CD7649"/>
    <w:rsid w:val="00CE3E86"/>
    <w:rsid w:val="00CE423C"/>
    <w:rsid w:val="00CF1B1D"/>
    <w:rsid w:val="00CF28B2"/>
    <w:rsid w:val="00D01A38"/>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12DE"/>
    <w:rsid w:val="00DB6959"/>
    <w:rsid w:val="00DC1BF3"/>
    <w:rsid w:val="00DC33A1"/>
    <w:rsid w:val="00DC7C2C"/>
    <w:rsid w:val="00DD0F03"/>
    <w:rsid w:val="00DD35EA"/>
    <w:rsid w:val="00DE08F3"/>
    <w:rsid w:val="00DF256C"/>
    <w:rsid w:val="00DF502E"/>
    <w:rsid w:val="00E06659"/>
    <w:rsid w:val="00E110A2"/>
    <w:rsid w:val="00E116B5"/>
    <w:rsid w:val="00E1633E"/>
    <w:rsid w:val="00E21C87"/>
    <w:rsid w:val="00E45A76"/>
    <w:rsid w:val="00E51A5C"/>
    <w:rsid w:val="00E54050"/>
    <w:rsid w:val="00E54B29"/>
    <w:rsid w:val="00E611E9"/>
    <w:rsid w:val="00E62FD0"/>
    <w:rsid w:val="00E70A3C"/>
    <w:rsid w:val="00E72359"/>
    <w:rsid w:val="00E82692"/>
    <w:rsid w:val="00E96E3D"/>
    <w:rsid w:val="00E97C73"/>
    <w:rsid w:val="00EA3E4A"/>
    <w:rsid w:val="00EA4CB1"/>
    <w:rsid w:val="00EA676B"/>
    <w:rsid w:val="00EC4CAE"/>
    <w:rsid w:val="00ED048D"/>
    <w:rsid w:val="00EE3072"/>
    <w:rsid w:val="00EE4576"/>
    <w:rsid w:val="00EE4AEE"/>
    <w:rsid w:val="00EF38CE"/>
    <w:rsid w:val="00EF4BB4"/>
    <w:rsid w:val="00EF7BCB"/>
    <w:rsid w:val="00F0059F"/>
    <w:rsid w:val="00F035B5"/>
    <w:rsid w:val="00F05331"/>
    <w:rsid w:val="00F0561E"/>
    <w:rsid w:val="00F06020"/>
    <w:rsid w:val="00F1679B"/>
    <w:rsid w:val="00F168B7"/>
    <w:rsid w:val="00F2118B"/>
    <w:rsid w:val="00F21C81"/>
    <w:rsid w:val="00F3004D"/>
    <w:rsid w:val="00F30E63"/>
    <w:rsid w:val="00F4228C"/>
    <w:rsid w:val="00F45940"/>
    <w:rsid w:val="00F45C44"/>
    <w:rsid w:val="00F600F0"/>
    <w:rsid w:val="00F61629"/>
    <w:rsid w:val="00F62A9B"/>
    <w:rsid w:val="00F66DCC"/>
    <w:rsid w:val="00F70195"/>
    <w:rsid w:val="00F72758"/>
    <w:rsid w:val="00F823FF"/>
    <w:rsid w:val="00F82A1D"/>
    <w:rsid w:val="00F836C4"/>
    <w:rsid w:val="00F847A1"/>
    <w:rsid w:val="00F8588C"/>
    <w:rsid w:val="00F92B5F"/>
    <w:rsid w:val="00F9667C"/>
    <w:rsid w:val="00FA36EA"/>
    <w:rsid w:val="00FC1A41"/>
    <w:rsid w:val="00FC2A83"/>
    <w:rsid w:val="00FC3E86"/>
    <w:rsid w:val="00FC64E4"/>
    <w:rsid w:val="00FD3882"/>
    <w:rsid w:val="00FD696F"/>
    <w:rsid w:val="00FD6EA2"/>
    <w:rsid w:val="00FD71EB"/>
    <w:rsid w:val="00FD7573"/>
    <w:rsid w:val="00FE733B"/>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0B742B"/>
    <w:rPr>
      <w:color w:val="808080"/>
      <w:bdr w:space="0" w:sz="0" w:color="auto" w:val="none"/>
      <w:shd w:fill="auto" w:color="auto" w:val="clear"/>
    </w:rPr>
  </w:style>
  <w:style w:customStyle="true" w:styleId="eSPISCCParagraphDefaultFont" w:type="character">
    <w:name w:val="eSPIS_CC_Paragraph Default Font"/>
    <w:basedOn w:val="Zadanifontodlomka"/>
    <w:rsid w:val="000B74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42B"/>
    <w:rPr>
      <w:bdr w:space="0" w:sz="0" w:color="auto" w:val="none"/>
      <w:shd w:fill="FFFFCC" w:color="auto" w:val="clear"/>
      <w:lang w:val="hr-HR"/>
    </w:rPr>
  </w:style>
  <w:style w:customStyle="true" w:styleId="PozadinaSvijetloCrvena" w:type="character">
    <w:name w:val="Pozadina_SvijetloCrvena"/>
    <w:basedOn w:val="eSPISCCParagraphDefaultFont"/>
    <w:rsid w:val="000B74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4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0B742B"/>
    <w:rPr>
      <w:color w:val="808080"/>
      <w:bdr w:color="auto" w:space="0" w:sz="0" w:val="none"/>
      <w:shd w:color="auto" w:fill="auto" w:val="clear"/>
    </w:rPr>
  </w:style>
  <w:style w:customStyle="1" w:styleId="eSPISCCParagraphDefaultFont" w:type="character">
    <w:name w:val="eSPIS_CC_Paragraph Default Font"/>
    <w:basedOn w:val="Zadanifontodlomka"/>
    <w:rsid w:val="000B74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42B"/>
    <w:rPr>
      <w:bdr w:color="auto" w:space="0" w:sz="0" w:val="none"/>
      <w:shd w:color="auto" w:fill="FFFFCC" w:val="clear"/>
      <w:lang w:val="hr-HR"/>
    </w:rPr>
  </w:style>
  <w:style w:customStyle="1" w:styleId="PozadinaSvijetloCrvena" w:type="character">
    <w:name w:val="Pozadina_SvijetloCrvena"/>
    <w:basedOn w:val="eSPISCCParagraphDefaultFont"/>
    <w:rsid w:val="000B74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4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002598">
      <w:bodyDiv w:val="true"/>
      <w:marLeft w:val="0"/>
      <w:marRight w:val="0"/>
      <w:marTop w:val="0"/>
      <w:marBottom w:val="0"/>
      <w:divBdr>
        <w:top w:space="0" w:sz="0" w:color="auto" w:val="none"/>
        <w:left w:space="0" w:sz="0" w:color="auto" w:val="none"/>
        <w:bottom w:space="0" w:sz="0" w:color="auto" w:val="none"/>
        <w:right w:space="0" w:sz="0" w:color="auto" w:val="none"/>
      </w:divBdr>
    </w:div>
    <w:div w:id="15084005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VUKAS TRANSPORT j.d.o.o. za usluge, ugostiteljstvo i poljoprivredu</izvorni_sadrzaj>
    <derivirana_varijabla naziv="DomainObject.Predmet.ProtustrankaFormated_1">  VUKAS TRANSPORT j.d.o.o. za usluge, ugostiteljstvo i poljoprivredu</derivirana_varijabla>
  </DomainObject.Predmet.ProtustrankaFormated>
  <DomainObject.Predmet.ProtustrankaFormatedOIB>
    <izvorni_sadrzaj>  VUKAS TRANSPORT j.d.o.o. za usluge, ugostiteljstvo i poljoprivredu, OIB 75977425877</izvorni_sadrzaj>
    <derivirana_varijabla naziv="DomainObject.Predmet.ProtustrankaFormatedOIB_1">  VUKAS TRANSPORT j.d.o.o. za usluge, ugostiteljstvo i poljoprivredu, OIB 75977425877</derivirana_varijabla>
  </DomainObject.Predmet.ProtustrankaFormatedOIB>
  <DomainObject.Predmet.ProtustrankaFormatedWithAdress>
    <izvorni_sadrzaj> VUKAS TRANSPORT j.d.o.o. za usluge, ugostiteljstvo i poljoprivredu, Tominovac 62, 34340 Tominovac</izvorni_sadrzaj>
    <derivirana_varijabla naziv="DomainObject.Predmet.ProtustrankaFormatedWithAdress_1"> VUKAS TRANSPORT j.d.o.o. za usluge, ugostiteljstvo i poljoprivredu, Tominovac 62, 34340 Tominovac</derivirana_varijabla>
  </DomainObject.Predmet.ProtustrankaFormatedWithAdress>
  <DomainObject.Predmet.ProtustrankaFormatedWithAdressOIB>
    <izvorni_sadrzaj> VUKAS TRANSPORT j.d.o.o. za usluge, ugostiteljstvo i poljoprivredu, OIB 75977425877, Tominovac 62, 34340 Tominovac</izvorni_sadrzaj>
    <derivirana_varijabla naziv="DomainObject.Predmet.ProtustrankaFormatedWithAdressOIB_1"> VUKAS TRANSPORT j.d.o.o. za usluge, ugostiteljstvo i poljoprivredu, OIB 75977425877, Tominovac 62, 34340 Tominovac</derivirana_varijabla>
  </DomainObject.Predmet.ProtustrankaFormatedWithAdressOIB>
  <DomainObject.Predmet.ProtustrankaWithAdress>
    <izvorni_sadrzaj>VUKAS TRANSPORT j.d.o.o. za usluge, ugostiteljstvo i poljoprivredu Tominovac 62, 34340 Tominovac</izvorni_sadrzaj>
    <derivirana_varijabla naziv="DomainObject.Predmet.ProtustrankaWithAdress_1">VUKAS TRANSPORT j.d.o.o. za usluge, ugostiteljstvo i poljoprivredu Tominovac 62, 34340 Tominovac</derivirana_varijabla>
  </DomainObject.Predmet.ProtustrankaWithAdress>
  <DomainObject.Predmet.ProtustrankaWithAdressOIB>
    <izvorni_sadrzaj>VUKAS TRANSPORT j.d.o.o. za usluge, ugostiteljstvo i poljoprivredu, OIB 75977425877, Tominovac 62, 34340 Tominovac</izvorni_sadrzaj>
    <derivirana_varijabla naziv="DomainObject.Predmet.ProtustrankaWithAdressOIB_1">VUKAS TRANSPORT j.d.o.o. za usluge, ugostiteljstvo i poljoprivredu, OIB 75977425877, Tominovac 62, 34340 Tominovac</derivirana_varijabla>
  </DomainObject.Predmet.ProtustrankaWithAdressOIB>
  <DomainObject.Predmet.ProtustrankaNazivFormated>
    <izvorni_sadrzaj>VUKAS TRANSPORT j.d.o.o. za usluge, ugostiteljstvo i poljoprivredu</izvorni_sadrzaj>
    <derivirana_varijabla naziv="DomainObject.Predmet.ProtustrankaNazivFormated_1">VUKAS TRANSPORT j.d.o.o. za usluge, ugostiteljstvo i poljoprivredu</derivirana_varijabla>
  </DomainObject.Predmet.ProtustrankaNazivFormated>
  <DomainObject.Predmet.ProtustrankaNazivFormatedOIB>
    <izvorni_sadrzaj>VUKAS TRANSPORT j.d.o.o. za usluge, ugostiteljstvo i poljoprivredu, OIB 75977425877</izvorni_sadrzaj>
    <derivirana_varijabla naziv="DomainObject.Predmet.ProtustrankaNazivFormatedOIB_1">VUKAS TRANSPORT j.d.o.o. za usluge, ugostiteljstvo i poljoprivredu, OIB 75977425877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L. JAGERA 3, 31000 Osijek</izvorni_sadrzaj>
    <derivirana_varijabla naziv="DomainObject.Predmet.StrankaFormatedWithAdress_1"> Financijska agencija, L. JAGERA 3, 31000 Osijek</derivirana_varijabla>
  </DomainObject.Predmet.StrankaFormatedWithAdress>
  <DomainObject.Predmet.StrankaFormatedWithAdressOIB>
    <izvorni_sadrzaj> Financijska agencija, OIB 85821130368, L. JAGERA 3, 31000 Osijek</izvorni_sadrzaj>
    <derivirana_varijabla naziv="DomainObject.Predmet.StrankaFormatedWithAdressOIB_1"> Financijska agencija, OIB 85821130368, L. JAGERA 3, 31000 Osijek</derivirana_varijabla>
  </DomainObject.Predmet.StrankaFormatedWithAdressOIB>
  <DomainObject.Predmet.StrankaWithAdress>
    <izvorni_sadrzaj>Financijska agencija L. JAGERA 3,31000 Osijek</izvorni_sadrzaj>
    <derivirana_varijabla naziv="DomainObject.Predmet.StrankaWithAdress_1">Financijska agencija L. JAGERA 3,31000 Osijek</derivirana_varijabla>
  </DomainObject.Predmet.StrankaWithAdress>
  <DomainObject.Predmet.StrankaWithAdressOIB>
    <izvorni_sadrzaj>Financijska agencija, OIB 85821130368, L. JAGERA 3,31000 Osijek</izvorni_sadrzaj>
    <derivirana_varijabla naziv="DomainObject.Predmet.StrankaWithAdressOIB_1">Financijska agencija, OIB 85821130368, L. JAGERA 3,31000 Osijek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322932.88</izvorni_sadrzaj>
    <derivirana_varijabla naziv="DomainObject.Predmet.TrenutnaVrijednost_1">322932.88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L. JAGERA 3, 31000 Osijek</item>
    </izvorni_sadrzaj>
    <derivirana_varijabla naziv="DomainObject.Predmet.StrankaListFormatedWithAdress_1">
      <item>Financijska agencija, L. JAGERA 3, 31000 Osijek</item>
    </derivirana_varijabla>
  </DomainObject.Predmet.StrankaListFormatedWithAdress>
  <DomainObject.Predmet.StrankaListFormatedWithAdressOIB>
    <izvorni_sadrzaj>
      <item>Financijska agencija, OIB 85821130368, L. JAGERA 3, 31000 Osijek</item>
    </izvorni_sadrzaj>
    <derivirana_varijabla naziv="DomainObject.Predmet.StrankaListFormatedWithAdressOIB_1">
      <item>Financijska agencija, OIB 85821130368, L. JAGERA 3, 31000 Osijek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VUKAS TRANSPORT j.d.o.o. za usluge, ugostiteljstvo i poljoprivredu</item>
    </izvorni_sadrzaj>
    <derivirana_varijabla naziv="DomainObject.Predmet.ProtuStrankaListFormated_1">
      <item>VUKAS TRANSPORT j.d.o.o. za usluge, ugostiteljstvo i poljoprivredu</item>
    </derivirana_varijabla>
  </DomainObject.Predmet.ProtuStrankaListFormated>
  <DomainObject.Predmet.ProtuStrankaListFormatedOIB>
    <izvorni_sadrzaj>
      <item>VUKAS TRANSPORT j.d.o.o. za usluge, ugostiteljstvo i poljoprivredu, OIB 75977425877</item>
    </izvorni_sadrzaj>
    <derivirana_varijabla naziv="DomainObject.Predmet.ProtuStrankaListFormatedOIB_1">
      <item>VUKAS TRANSPORT j.d.o.o. za usluge, ugostiteljstvo i poljoprivredu, OIB 75977425877</item>
    </derivirana_varijabla>
  </DomainObject.Predmet.ProtuStrankaListFormatedOIB>
  <DomainObject.Predmet.ProtuStrankaListFormatedWithAdress>
    <izvorni_sadrzaj>
      <item>VUKAS TRANSPORT j.d.o.o. za usluge, ugostiteljstvo i poljoprivredu, Tominovac 62, 34340 Tominovac</item>
    </izvorni_sadrzaj>
    <derivirana_varijabla naziv="DomainObject.Predmet.ProtuStrankaListFormatedWithAdress_1">
      <item>VUKAS TRANSPORT j.d.o.o. za usluge, ugostiteljstvo i poljoprivredu, Tominovac 62, 34340 Tominovac</item>
    </derivirana_varijabla>
  </DomainObject.Predmet.ProtuStrankaListFormatedWithAdress>
  <DomainObject.Predmet.ProtuStrankaListFormatedWithAdressOIB>
    <izvorni_sadrzaj>
      <item>VUKAS TRANSPORT j.d.o.o. za usluge, ugostiteljstvo i poljoprivredu, OIB 75977425877, Tominovac 62, 34340 Tominovac</item>
    </izvorni_sadrzaj>
    <derivirana_varijabla naziv="DomainObject.Predmet.ProtuStrankaListFormatedWithAdressOIB_1">
      <item>VUKAS TRANSPORT j.d.o.o. za usluge, ugostiteljstvo i poljoprivredu, OIB 75977425877, Tominovac 62, 34340 Tominovac</item>
    </derivirana_varijabla>
  </DomainObject.Predmet.ProtuStrankaListFormatedWithAdressOIB>
  <DomainObject.Predmet.ProtuStrankaListNazivFormated>
    <izvorni_sadrzaj>
      <item>VUKAS TRANSPORT j.d.o.o. za usluge, ugostiteljstvo i poljoprivredu</item>
    </izvorni_sadrzaj>
    <derivirana_varijabla naziv="DomainObject.Predmet.ProtuStrankaListNazivFormated_1">
      <item>VUKAS TRANSPORT j.d.o.o. za usluge, ugostiteljstvo i poljoprivredu</item>
    </derivirana_varijabla>
  </DomainObject.Predmet.ProtuStrankaListNazivFormated>
  <DomainObject.Predmet.ProtuStrankaListNazivFormatedOIB>
    <izvorni_sadrzaj>
      <item>VUKAS TRANSPORT j.d.o.o. za usluge, ugostiteljstvo i poljoprivredu, OIB 75977425877</item>
    </izvorni_sadrzaj>
    <derivirana_varijabla naziv="DomainObject.Predmet.ProtuStrankaListNazivFormatedOIB_1">
      <item>VUKAS TRANSPORT j.d.o.o. za usluge, ugostiteljstvo i poljoprivredu, OIB 75977425877</item>
    </derivirana_varijabla>
  </DomainObject.Predmet.ProtuStrankaListNazivFormatedOIB>
  <DomainObject.Predmet.OstaliListFormated>
    <izvorni_sadrzaj>
      <item>ROBERT VUKAS</item>
    </izvorni_sadrzaj>
    <derivirana_varijabla naziv="DomainObject.Predmet.OstaliListFormated_1">
      <item>ROBERT VUKAS</item>
    </derivirana_varijabla>
  </DomainObject.Predmet.OstaliListFormated>
  <DomainObject.Predmet.OstaliListFormatedOIB>
    <izvorni_sadrzaj>
      <item>ROBERT VUKAS, OIB 85313535342</item>
    </izvorni_sadrzaj>
    <derivirana_varijabla naziv="DomainObject.Predmet.OstaliListFormatedOIB_1">
      <item>ROBERT VUKAS, OIB 85313535342</item>
    </derivirana_varijabla>
  </DomainObject.Predmet.OstaliListFormatedOIB>
  <DomainObject.Predmet.OstaliListFormatedWithAdress>
    <izvorni_sadrzaj>
      <item>ROBERT VUKAS, TOMINOVAC 62, 34340 Tominovac</item>
    </izvorni_sadrzaj>
    <derivirana_varijabla naziv="DomainObject.Predmet.OstaliListFormatedWithAdress_1">
      <item>ROBERT VUKAS, TOMINOVAC 62, 34340 Tominovac</item>
    </derivirana_varijabla>
  </DomainObject.Predmet.OstaliListFormatedWithAdress>
  <DomainObject.Predmet.OstaliListFormatedWithAdressOIB>
    <izvorni_sadrzaj>
      <item>ROBERT VUKAS, OIB 85313535342, TOMINOVAC 62, 34340 Tominovac</item>
    </izvorni_sadrzaj>
    <derivirana_varijabla naziv="DomainObject.Predmet.OstaliListFormatedWithAdressOIB_1">
      <item>ROBERT VUKAS, OIB 85313535342, TOMINOVAC 62, 34340 Tominovac</item>
    </derivirana_varijabla>
  </DomainObject.Predmet.OstaliListFormatedWithAdressOIB>
  <DomainObject.Predmet.OstaliListNazivFormated>
    <izvorni_sadrzaj>
      <item>ROBERT VUKAS</item>
    </izvorni_sadrzaj>
    <derivirana_varijabla naziv="DomainObject.Predmet.OstaliListNazivFormated_1">
      <item>ROBERT VUKAS</item>
    </derivirana_varijabla>
  </DomainObject.Predmet.OstaliListNazivFormated>
  <DomainObject.Predmet.OstaliListNazivFormatedOIB>
    <izvorni_sadrzaj>
      <item>ROBERT VUKAS, OIB 85313535342</item>
    </izvorni_sadrzaj>
    <derivirana_varijabla naziv="DomainObject.Predmet.OstaliListNazivFormatedOIB_1">
      <item>ROBERT VUKAS, OIB 85313535342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VUKAS TRANSPORT j.d.o.o. za usluge, ugostiteljstvo i poljoprivredu</izvorni_sadrzaj>
    <derivirana_varijabla naziv="DomainObject.Predmet.ProtustrankaIDrugi_1">VUKAS TRANSPORT j.d.o.o. za usluge, ugostiteljstvo i poljoprivredu</derivirana_varijabla>
  </DomainObject.Predmet.ProtustrankaIDrugi>
  <DomainObject.Predmet.StrankaIDrugiAdressOIB>
    <izvorni_sadrzaj>Financijska agencija, OIB 85821130368, L. JAGERA 3, 31000 Osijek</izvorni_sadrzaj>
    <derivirana_varijabla naziv="DomainObject.Predmet.StrankaIDrugiAdressOIB_1">Financijska agencija, OIB 85821130368, L. JAGERA 3, 31000 Osijek</derivirana_varijabla>
  </DomainObject.Predmet.StrankaIDrugiAdressOIB>
  <DomainObject.Predmet.ProtustrankaIDrugiAdressOIB>
    <izvorni_sadrzaj>VUKAS TRANSPORT j.d.o.o. za usluge, ugostiteljstvo i poljoprivredu, OIB 75977425877, Tominovac 62, 34340 Tominovac</izvorni_sadrzaj>
    <derivirana_varijabla naziv="DomainObject.Predmet.ProtustrankaIDrugiAdressOIB_1">VUKAS TRANSPORT j.d.o.o. za usluge, ugostiteljstvo i poljoprivredu, OIB 75977425877, Tominovac 62, 34340 Tominovac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VUKAS TRANSPORT j.d.o.o. za usluge, ugostiteljstvo i poljoprivredu</item>
      <item>ROBERT VUKAS</item>
    </izvorni_sadrzaj>
    <derivirana_varijabla naziv="DomainObject.Predmet.SudioniciListNaziv_1">
      <item>Financijska agencija</item>
      <item>VUKAS TRANSPORT j.d.o.o. za usluge, ugostiteljstvo i poljoprivredu</item>
      <item>ROBERT VUKAS</item>
    </derivirana_varijabla>
  </DomainObject.Predmet.SudioniciListNaziv>
  <DomainObject.Predmet.SudioniciListAdressOIB>
    <izvorni_sadrzaj>
      <item>Financijska agencija, OIB 85821130368, L. JAGERA 3,31000 Osijek</item>
      <item>VUKAS TRANSPORT j.d.o.o. za usluge, ugostiteljstvo i poljoprivredu, OIB 75977425877, Tominovac 62,34340 Tominovac</item>
      <item>ROBERT VUKAS, OIB 85313535342, TOMINOVAC 62,34340 Tominovac</item>
    </izvorni_sadrzaj>
    <derivirana_varijabla naziv="DomainObject.Predmet.SudioniciListAdressOIB_1">
      <item>Financijska agencija, OIB 85821130368, L. JAGERA 3,31000 Osijek</item>
      <item>VUKAS TRANSPORT j.d.o.o. za usluge, ugostiteljstvo i poljoprivredu, OIB 75977425877, Tominovac 62,34340 Tominovac</item>
      <item>ROBERT VUKAS, OIB 85313535342, TOMINOVAC 62,34340 Tominovac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75977425877</item>
      <item>, OIB 85313535342</item>
    </izvorni_sadrzaj>
    <derivirana_varijabla naziv="DomainObject.Predmet.SudioniciListNazivOIB_1">
      <item>, OIB 85821130368</item>
      <item>, OIB 75977425877</item>
      <item>, OIB 85313535342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tem>Ivan Mikić, OIB 72220905423, Gundulićeva bb, 35400 Nova Gradiška</item>
    </izvorni_sadrzaj>
    <derivirana_varijabla naziv="DomainObject.Predmet.StecajniUpraviteljiListAddressOIB_1">
      <item>Ivan Mikić, OIB 72220905423, Gundulićeva bb, 35400 Nova Gradiška</item>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1626</properties:Words>
  <properties:Characters>9412</properties:Characters>
  <properties:Lines>198</properties:Lines>
  <properties:Paragraphs>63</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2017-10-24T11:22:00Z</dcterms:created>
  <dc:creator>Trgovacki sud</dc:creator>
  <cp:lastModifiedBy>wsadmin</cp:lastModifiedBy>
  <cp:lastPrinted>2017-10-25T06:49:00Z</cp:lastPrinted>
  <dcterms:modified xmlns:xsi="http://www.w3.org/2001/XMLSchema-instance" xsi:type="dcterms:W3CDTF">2017-10-25T06:50:00Z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