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c84c" w14:paraId="ea1c84c"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t>4 St-</w:t>
      </w:r>
      <w:r w:rsidR="000150C1">
        <w:rPr>
          <w:rFonts w:hAnsi="Times New Roman" w:ascii="Times New Roman"/>
          <w:noProof w:val="false"/>
          <w:szCs w:val="24"/>
        </w:rPr>
        <w:t>5572/16</w:t>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Pr="004C2D69">
        <w:rPr>
          <w:rFonts w:hAnsi="Times New Roman" w:ascii="Times New Roman"/>
          <w:szCs w:val="24"/>
        </w:rPr>
        <w:t xml:space="preserve"> po sucu Goranki Boljkovac, kao stečajnom sucu, u stečajnom postupku nad stečajnim dužnikom </w:t>
      </w:r>
      <w:r w:rsidR="000150C1" w:rsidRPr="00F16DB3">
        <w:rPr>
          <w:rFonts w:hAnsi="Times New Roman" w:ascii="Times New Roman"/>
          <w:szCs w:val="24"/>
        </w:rPr>
        <w:t>SLAP-PROMET d.o.o. u stečaju, Zagreb, Kolarova 11, OIB 36284550088</w:t>
      </w:r>
      <w:r w:rsidRPr="004C2D69">
        <w:rPr>
          <w:rFonts w:hAnsi="Times New Roman" w:ascii="Times New Roman"/>
          <w:szCs w:val="24"/>
        </w:rPr>
        <w:t xml:space="preserve">, dana </w:t>
      </w:r>
      <w:r w:rsidR="00A903ED">
        <w:rPr>
          <w:rFonts w:hAnsi="Times New Roman" w:ascii="Times New Roman"/>
          <w:szCs w:val="24"/>
        </w:rPr>
        <w:t>2</w:t>
      </w:r>
      <w:r w:rsidR="000150C1">
        <w:rPr>
          <w:rFonts w:hAnsi="Times New Roman" w:ascii="Times New Roman"/>
          <w:szCs w:val="24"/>
        </w:rPr>
        <w:t>7</w:t>
      </w:r>
      <w:r w:rsidR="00A903ED">
        <w:rPr>
          <w:rFonts w:hAnsi="Times New Roman" w:ascii="Times New Roman"/>
          <w:szCs w:val="24"/>
        </w:rPr>
        <w:t>. veljače 2018</w:t>
      </w:r>
      <w:r w:rsidRPr="004C2D69">
        <w:rPr>
          <w:rFonts w:hAnsi="Times New Roman" w:ascii="Times New Roman"/>
          <w:szCs w:val="24"/>
        </w:rPr>
        <w:t>. godine</w:t>
      </w:r>
    </w:p>
    <w:p w:rsidRDefault="00116AB9" w:rsidP="00014189" w:rsidR="00116AB9" w:rsidRPr="002C3FDD">
      <w:pPr>
        <w:rPr>
          <w:rFonts w:hAnsi="Times New Roman" w:ascii="Times New Roman"/>
          <w:szCs w:val="24"/>
        </w:rPr>
      </w:pPr>
    </w:p>
    <w:p w:rsidRDefault="00B314E8" w:rsidP="000A020C" w:rsidR="00116AB9" w:rsidRPr="002C3FDD">
      <w:pPr>
        <w:pStyle w:val="Tijeloteksta"/>
        <w:jc w:val="center"/>
        <w:rPr>
          <w:rFonts w:hAnsi="Times New Roman" w:ascii="Times New Roman"/>
          <w:szCs w:val="24"/>
        </w:rPr>
      </w:pPr>
      <w:r w:rsidRPr="002C3FDD">
        <w:rPr>
          <w:rFonts w:hAnsi="Times New Roman" w:ascii="Times New Roman"/>
          <w:szCs w:val="24"/>
        </w:rPr>
        <w:t>r i j e š i o   j e</w:t>
      </w:r>
    </w:p>
    <w:p w:rsidRDefault="00B314E8" w:rsidP="00B314E8" w:rsidR="00B314E8" w:rsidRPr="002C3FDD">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516DC6" w:rsidRPr="00F16DB3">
        <w:rPr>
          <w:rFonts w:hAnsi="Times New Roman" w:ascii="Times New Roman"/>
          <w:szCs w:val="24"/>
        </w:rPr>
        <w:t>SLAP-PROMET d.o.o. u stečaju, Zagreb, Kolarova 11, OIB 36284550088</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F24848">
        <w:rPr>
          <w:rFonts w:hAnsi="Times New Roman" w:ascii="Times New Roman"/>
          <w:szCs w:val="24"/>
        </w:rPr>
        <w:t>2</w:t>
      </w:r>
      <w:r w:rsidR="00516DC6">
        <w:rPr>
          <w:rFonts w:hAnsi="Times New Roman" w:ascii="Times New Roman"/>
          <w:szCs w:val="24"/>
        </w:rPr>
        <w:t>7</w:t>
      </w:r>
      <w:r w:rsidR="00F24848">
        <w:rPr>
          <w:rFonts w:hAnsi="Times New Roman" w:ascii="Times New Roman"/>
          <w:szCs w:val="24"/>
        </w:rPr>
        <w:t>. veljače 2018</w:t>
      </w:r>
      <w:r w:rsidR="00727A69" w:rsidRPr="002C3FDD">
        <w:rPr>
          <w:rFonts w:hAnsi="Times New Roman" w:ascii="Times New Roman"/>
          <w:szCs w:val="24"/>
        </w:rPr>
        <w:t xml:space="preserve">. </w:t>
      </w:r>
      <w:r w:rsidR="003F654E" w:rsidRPr="002C3FDD">
        <w:rPr>
          <w:rFonts w:hAnsi="Times New Roman" w:ascii="Times New Roman"/>
          <w:szCs w:val="24"/>
        </w:rPr>
        <w:t>godine</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3F654E"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516DC6">
        <w:rPr>
          <w:rFonts w:hAnsi="Times New Roman" w:ascii="Times New Roman"/>
          <w:szCs w:val="24"/>
        </w:rPr>
        <w:t>557216</w:t>
      </w:r>
      <w:r w:rsidR="00E10CCB" w:rsidRPr="002C3FDD">
        <w:rPr>
          <w:rFonts w:hAnsi="Times New Roman" w:ascii="Times New Roman"/>
          <w:szCs w:val="24"/>
        </w:rPr>
        <w:t>.</w:t>
      </w:r>
    </w:p>
    <w:p w:rsidRDefault="00116AB9" w:rsidP="009F4517" w:rsidR="00116AB9"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6D680E">
        <w:rPr>
          <w:rFonts w:hAnsi="Times New Roman" w:ascii="Times New Roman"/>
          <w:szCs w:val="24"/>
        </w:rPr>
        <w:t>5572/16</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6D680E">
        <w:rPr>
          <w:rFonts w:hAnsi="Times New Roman" w:ascii="Times New Roman"/>
          <w:szCs w:val="24"/>
        </w:rPr>
        <w:t>28. studenog</w:t>
      </w:r>
      <w:r w:rsidR="00C10203">
        <w:rPr>
          <w:rFonts w:hAnsi="Times New Roman" w:ascii="Times New Roman"/>
          <w:szCs w:val="24"/>
        </w:rPr>
        <w:t xml:space="preserve"> 2017</w:t>
      </w:r>
      <w:r w:rsidR="007A6589" w:rsidRPr="002C3FDD">
        <w:rPr>
          <w:rFonts w:hAnsi="Times New Roman" w:ascii="Times New Roman"/>
          <w:szCs w:val="24"/>
        </w:rPr>
        <w:t xml:space="preserve">. godine dana je suglasnost za završnu diobu i zakazano je završno ročište vjerovnika za dan </w:t>
      </w:r>
      <w:r w:rsidR="006D680E">
        <w:rPr>
          <w:rFonts w:hAnsi="Times New Roman" w:ascii="Times New Roman"/>
          <w:szCs w:val="24"/>
        </w:rPr>
        <w:t>26</w:t>
      </w:r>
      <w:r w:rsidR="00C10203">
        <w:rPr>
          <w:rFonts w:hAnsi="Times New Roman" w:ascii="Times New Roman"/>
          <w:szCs w:val="24"/>
        </w:rPr>
        <w:t>. siječnja 2018.</w:t>
      </w:r>
      <w:r w:rsidR="007A6589" w:rsidRPr="002C3FDD">
        <w:rPr>
          <w:rFonts w:hAnsi="Times New Roman" w:ascii="Times New Roman"/>
          <w:szCs w:val="24"/>
        </w:rPr>
        <w:t xml:space="preserve"> godine, na kojem je stečajnom upravitelju dana suglasnost za namirenje vjerovnika </w:t>
      </w:r>
      <w:r w:rsidR="0052032D">
        <w:rPr>
          <w:rFonts w:hAnsi="Times New Roman" w:ascii="Times New Roman"/>
          <w:szCs w:val="24"/>
        </w:rPr>
        <w:t xml:space="preserve">drugog </w:t>
      </w:r>
      <w:r w:rsidR="007A6589" w:rsidRPr="002C3FDD">
        <w:rPr>
          <w:rFonts w:hAnsi="Times New Roman" w:ascii="Times New Roman"/>
          <w:szCs w:val="24"/>
        </w:rPr>
        <w:t>višeg isplatnog reda prema završnom diobnom popisu</w:t>
      </w:r>
      <w:r w:rsidR="00016B97" w:rsidRPr="002C3FDD">
        <w:rPr>
          <w:rFonts w:hAnsi="Times New Roman" w:ascii="Times New Roman"/>
          <w:szCs w:val="24"/>
        </w:rPr>
        <w:t>,</w:t>
      </w:r>
      <w:r w:rsidR="007A6589" w:rsidRPr="002C3FDD">
        <w:rPr>
          <w:rFonts w:hAnsi="Times New Roman" w:ascii="Times New Roman"/>
          <w:szCs w:val="24"/>
        </w:rPr>
        <w:t xml:space="preserve"> te da stečajni upravitelj pristupi provedbi završne diobe po završnom ročištu. </w:t>
      </w:r>
    </w:p>
    <w:p w:rsidRDefault="00727A69" w:rsidP="00727A69" w:rsidR="00727A69" w:rsidRPr="002C3FDD">
      <w:pPr>
        <w:jc w:val="both"/>
        <w:rPr>
          <w:rFonts w:hAnsi="Times New Roman" w:ascii="Times New Roman"/>
          <w:szCs w:val="24"/>
        </w:rPr>
      </w:pPr>
    </w:p>
    <w:p w:rsidRDefault="006D680E" w:rsidP="006D680E" w:rsidR="006D680E">
      <w:pPr>
        <w:ind w:firstLine="720"/>
        <w:jc w:val="both"/>
        <w:rPr>
          <w:rFonts w:hAnsi="Times New Roman" w:ascii="Times New Roman"/>
          <w:szCs w:val="24"/>
        </w:rPr>
      </w:pPr>
      <w:r>
        <w:rPr>
          <w:rFonts w:hAnsi="Times New Roman" w:ascii="Times New Roman"/>
          <w:szCs w:val="24"/>
        </w:rPr>
        <w:lastRenderedPageBreak/>
        <w:t xml:space="preserve">Stečajni upravitelj u završnom izvješću ističe da su na ispitnom ročištu od 30. siječnja 2017. godine priznate sve prijavljene tražbine drugog višeg isplatnog reda u ukupnom iznosu od 9.616,03 kn. Nadalje, navodi da je imovinu stečajnog dužnika činilo motorno vozilo marke Opel Astra 1.4. GTC, te da je unovčio navedenu imovinu sukladno odluci skupštine vjerovnika, prikupljanjem pisanih ponuda za iznos od 29.100,00 kn. Navodi da stečajni dužnik nije imao drugu imovinu koja bi činila stečajnu masu. </w:t>
      </w:r>
    </w:p>
    <w:p w:rsidRDefault="006D680E" w:rsidP="006D680E" w:rsidR="006D680E">
      <w:pPr>
        <w:jc w:val="both"/>
        <w:rPr>
          <w:rFonts w:hAnsi="Times New Roman" w:ascii="Times New Roman"/>
          <w:szCs w:val="24"/>
        </w:rPr>
      </w:pPr>
    </w:p>
    <w:p w:rsidRDefault="006D680E" w:rsidP="006D680E" w:rsidR="006D680E">
      <w:pPr>
        <w:ind w:firstLine="720"/>
        <w:jc w:val="both"/>
        <w:rPr>
          <w:rFonts w:hAnsi="Times New Roman" w:ascii="Times New Roman"/>
          <w:szCs w:val="24"/>
        </w:rPr>
      </w:pPr>
      <w:r>
        <w:rPr>
          <w:rFonts w:hAnsi="Times New Roman" w:ascii="Times New Roman"/>
          <w:szCs w:val="24"/>
        </w:rPr>
        <w:t xml:space="preserve">Prema završnom računu stečajnog upravitelja od otvaranja stečajnog postupka do izrade završnog računa ukupni prihodi iznosili 29.104,10 kn, i to prihod od prodaje motornog vozila od 29.100,00 kn i pripis pozitivne kamate od 4,10 kn. Istovremeno, u istom razdoblju ukupni rashodi stečajnog postupka iznosili su 19.100,38 kn, a čine ih troškovi izrade pečata od 148,00 kn, trošak poštarine i drugi materijalni troškovi od 163,75 kn, putni troškovi stečajnog upravitelja od 476,00 kn, trošak nagrade stečajnog upravitelja u iznosu od 4.656,00 kn bruto, bankarski troškovi od 313,76 kn, troškovi PDV-a od 5.782,87 kn, troškovi procjene motornog vozila od 600,00 kn, trošak knjigovodstva od 6.500,00 kn, te trošak naknade FINA-i od 460,00 kn. Stečajni upravitelj naveo je da je za isplatu vjerovnicima drugog višeg isplatnog reda preostao iznos od 9.616,03 kn, dakle da će u ovom postupku vjerovnici drugog višeg isplatnog reda biti namireni u 100%-tnom iznosu, sukladno njihovim utvrđenim tražbinama. Stečajni upravitelj je naveo da su troškovi stečajnog postupka podmireni u 100%-tnom iznosu, te da će završnom diobom biti u 100%-tnom iznosu biti namireni vjerovnici RH, Ministarstvo financija, Porezna uprava iznosom od 8.127,07 kn i Zagrebački holding d.o.o. iznosom od 1.488,96 kn, tj. ukupno 9.616,03 kn. Stečajni upravitelj naveo je da su na računu stečajnog dužnika rezervirana sredstva za trošak zatvaranja žiro računa stečajnog dužnika u iznosu od 387,69 kn, a obvezu čuvanja poslovne dokumentacije dužnika preuzet će odgovorna osoba dužnika do otvaranja stečajnog postupka Mirjana Đira, koja je prihvatila tu obvezu. Stečajni upravitelj navodi da će se sastaviti popis poslovne dokumentacije. </w:t>
      </w:r>
    </w:p>
    <w:p w:rsidRDefault="006D680E" w:rsidP="006D680E" w:rsidR="006D680E">
      <w:pPr>
        <w:jc w:val="both"/>
        <w:rPr>
          <w:rFonts w:hAnsi="Times New Roman" w:ascii="Times New Roman"/>
          <w:szCs w:val="24"/>
        </w:rPr>
      </w:pPr>
    </w:p>
    <w:p w:rsidRDefault="005873C9" w:rsidP="000F0435" w:rsidR="005873C9" w:rsidRPr="002C3FDD">
      <w:pPr>
        <w:pStyle w:val="Tijeloteksta"/>
        <w:rPr>
          <w:rFonts w:hAnsi="Times New Roman" w:ascii="Times New Roman"/>
          <w:szCs w:val="24"/>
        </w:rPr>
      </w:pPr>
      <w:r w:rsidRPr="002C3FDD">
        <w:rPr>
          <w:rFonts w:hAnsi="Times New Roman" w:ascii="Times New Roman"/>
          <w:szCs w:val="24"/>
        </w:rPr>
        <w:tab/>
        <w:t>Stečajni upravitelj podnio je dana</w:t>
      </w:r>
      <w:r w:rsidR="001B2F8A" w:rsidRPr="002C3FDD">
        <w:rPr>
          <w:rFonts w:hAnsi="Times New Roman" w:ascii="Times New Roman"/>
          <w:szCs w:val="24"/>
        </w:rPr>
        <w:t xml:space="preserve"> </w:t>
      </w:r>
      <w:r w:rsidR="006D680E">
        <w:rPr>
          <w:rFonts w:hAnsi="Times New Roman" w:ascii="Times New Roman"/>
          <w:szCs w:val="24"/>
        </w:rPr>
        <w:t>19</w:t>
      </w:r>
      <w:r w:rsidR="00C10203">
        <w:rPr>
          <w:rFonts w:hAnsi="Times New Roman" w:ascii="Times New Roman"/>
          <w:szCs w:val="24"/>
        </w:rPr>
        <w:t>. veljače 2018</w:t>
      </w:r>
      <w:r w:rsidR="001B2F8A" w:rsidRPr="002C3FDD">
        <w:rPr>
          <w:rFonts w:hAnsi="Times New Roman" w:ascii="Times New Roman"/>
          <w:szCs w:val="24"/>
        </w:rPr>
        <w:t>. godine</w:t>
      </w:r>
      <w:r w:rsidRPr="002C3FDD">
        <w:rPr>
          <w:rFonts w:hAnsi="Times New Roman" w:ascii="Times New Roman"/>
          <w:szCs w:val="24"/>
        </w:rPr>
        <w:t xml:space="preserve"> izvješće o tome da je završna dioba u cijelosti</w:t>
      </w:r>
      <w:r w:rsidR="00677373" w:rsidRPr="002C3FDD">
        <w:rPr>
          <w:rFonts w:hAnsi="Times New Roman" w:ascii="Times New Roman"/>
          <w:szCs w:val="24"/>
        </w:rPr>
        <w:t xml:space="preserve"> okončana prema završnom popisu</w:t>
      </w:r>
      <w:r w:rsidR="00B927A9" w:rsidRPr="002C3FDD">
        <w:rPr>
          <w:rFonts w:hAnsi="Times New Roman" w:ascii="Times New Roman"/>
          <w:szCs w:val="24"/>
        </w:rPr>
        <w:t>, tj. da</w:t>
      </w:r>
      <w:r w:rsidR="00E10CCB" w:rsidRPr="002C3FDD">
        <w:rPr>
          <w:rFonts w:hAnsi="Times New Roman" w:ascii="Times New Roman"/>
          <w:szCs w:val="24"/>
        </w:rPr>
        <w:t xml:space="preserve"> </w:t>
      </w:r>
      <w:r w:rsidR="00727A69" w:rsidRPr="002C3FDD">
        <w:rPr>
          <w:rFonts w:hAnsi="Times New Roman" w:ascii="Times New Roman"/>
          <w:szCs w:val="24"/>
        </w:rPr>
        <w:t xml:space="preserve">su namirene tražbine vjerovnika </w:t>
      </w:r>
      <w:r w:rsidR="0052032D">
        <w:rPr>
          <w:rFonts w:hAnsi="Times New Roman" w:ascii="Times New Roman"/>
          <w:szCs w:val="24"/>
        </w:rPr>
        <w:t xml:space="preserve">drugog </w:t>
      </w:r>
      <w:r w:rsidR="00727A69" w:rsidRPr="002C3FDD">
        <w:rPr>
          <w:rFonts w:hAnsi="Times New Roman" w:ascii="Times New Roman"/>
          <w:szCs w:val="24"/>
        </w:rPr>
        <w:t xml:space="preserve">višeg isplatnog reda </w:t>
      </w:r>
      <w:r w:rsidR="0052032D">
        <w:rPr>
          <w:rFonts w:hAnsi="Times New Roman" w:ascii="Times New Roman"/>
          <w:szCs w:val="24"/>
        </w:rPr>
        <w:t xml:space="preserve">sukladno </w:t>
      </w:r>
      <w:r w:rsidR="00727A69" w:rsidRPr="002C3FDD">
        <w:rPr>
          <w:rFonts w:hAnsi="Times New Roman" w:ascii="Times New Roman"/>
          <w:szCs w:val="24"/>
        </w:rPr>
        <w:t>završn</w:t>
      </w:r>
      <w:r w:rsidR="0089673F" w:rsidRPr="002C3FDD">
        <w:rPr>
          <w:rFonts w:hAnsi="Times New Roman" w:ascii="Times New Roman"/>
          <w:szCs w:val="24"/>
        </w:rPr>
        <w:t xml:space="preserve">om diobom </w:t>
      </w:r>
      <w:r w:rsidR="0052032D">
        <w:rPr>
          <w:rFonts w:hAnsi="Times New Roman" w:ascii="Times New Roman"/>
          <w:szCs w:val="24"/>
        </w:rPr>
        <w:t xml:space="preserve">popisu u ukupnom iznosu od </w:t>
      </w:r>
      <w:r w:rsidR="006D680E">
        <w:rPr>
          <w:rFonts w:hAnsi="Times New Roman" w:ascii="Times New Roman"/>
          <w:szCs w:val="24"/>
        </w:rPr>
        <w:t>9.616,03</w:t>
      </w:r>
      <w:r w:rsidR="0052032D">
        <w:rPr>
          <w:rFonts w:hAnsi="Times New Roman" w:ascii="Times New Roman"/>
          <w:szCs w:val="24"/>
        </w:rPr>
        <w:t xml:space="preserve"> kn</w:t>
      </w:r>
      <w:r w:rsidR="00E10CCB" w:rsidRPr="002C3FDD">
        <w:rPr>
          <w:rFonts w:hAnsi="Times New Roman" w:ascii="Times New Roman"/>
          <w:szCs w:val="24"/>
        </w:rPr>
        <w:t>.</w:t>
      </w:r>
      <w:r w:rsidR="00B927A9" w:rsidRPr="002C3FDD">
        <w:rPr>
          <w:rFonts w:hAnsi="Times New Roman" w:ascii="Times New Roman"/>
          <w:szCs w:val="24"/>
        </w:rPr>
        <w:t xml:space="preserve"> </w:t>
      </w:r>
      <w:r w:rsidR="00E10CCB" w:rsidRPr="002C3FDD">
        <w:rPr>
          <w:rFonts w:hAnsi="Times New Roman" w:ascii="Times New Roman"/>
          <w:szCs w:val="24"/>
        </w:rPr>
        <w:t xml:space="preserve"> </w:t>
      </w:r>
    </w:p>
    <w:p w:rsidRDefault="00EF0F55" w:rsidP="000F0435" w:rsidR="00EF0F55" w:rsidRPr="002C3FDD">
      <w:pPr>
        <w:pStyle w:val="Tijeloteksta"/>
        <w:rPr>
          <w:rFonts w:hAnsi="Times New Roman" w:ascii="Times New Roman"/>
          <w:szCs w:val="24"/>
        </w:rPr>
      </w:pPr>
    </w:p>
    <w:p w:rsidRDefault="00EF0F55" w:rsidP="000F0435" w:rsidR="005873C9" w:rsidRPr="002C3FDD">
      <w:pPr>
        <w:pStyle w:val="Tijeloteksta"/>
        <w:rPr>
          <w:rFonts w:hAnsi="Times New Roman" w:ascii="Times New Roman"/>
          <w:szCs w:val="24"/>
        </w:rPr>
      </w:pPr>
      <w:r w:rsidRPr="002C3FDD">
        <w:rPr>
          <w:rFonts w:hAnsi="Times New Roman" w:ascii="Times New Roman"/>
          <w:szCs w:val="24"/>
        </w:rPr>
        <w:t xml:space="preserve"> </w:t>
      </w:r>
      <w:r w:rsidR="005873C9" w:rsidRPr="002C3FDD">
        <w:rPr>
          <w:rFonts w:hAnsi="Times New Roman" w:ascii="Times New Roman"/>
          <w:szCs w:val="24"/>
        </w:rPr>
        <w:tab/>
        <w:t xml:space="preserve">Valjalo je stoga temeljem čl. </w:t>
      </w:r>
      <w:r w:rsidR="006D680E">
        <w:rPr>
          <w:rFonts w:hAnsi="Times New Roman" w:ascii="Times New Roman"/>
          <w:szCs w:val="24"/>
        </w:rPr>
        <w:t>28</w:t>
      </w:r>
      <w:r w:rsidR="005873C9" w:rsidRPr="002C3FDD">
        <w:rPr>
          <w:rFonts w:hAnsi="Times New Roman" w:ascii="Times New Roman"/>
          <w:szCs w:val="24"/>
        </w:rPr>
        <w:t xml:space="preserve">6. </w:t>
      </w:r>
      <w:r w:rsidR="007A6589" w:rsidRPr="002C3FDD">
        <w:rPr>
          <w:rFonts w:hAnsi="Times New Roman" w:ascii="Times New Roman"/>
          <w:szCs w:val="24"/>
        </w:rPr>
        <w:t xml:space="preserve">st. 1. </w:t>
      </w:r>
      <w:r w:rsidR="005873C9"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w:t>
      </w:r>
      <w:r w:rsidR="006D680E">
        <w:rPr>
          <w:rFonts w:hAnsi="Times New Roman" w:ascii="Times New Roman"/>
          <w:szCs w:val="24"/>
        </w:rPr>
        <w:t>71/15, 104/17</w:t>
      </w:r>
      <w:r w:rsidR="00E10CCB" w:rsidRPr="002C3FDD">
        <w:rPr>
          <w:rFonts w:hAnsi="Times New Roman" w:ascii="Times New Roman"/>
          <w:szCs w:val="24"/>
        </w:rPr>
        <w:t>,</w:t>
      </w:r>
      <w:r w:rsidR="007A6589" w:rsidRPr="002C3FDD">
        <w:rPr>
          <w:rFonts w:hAnsi="Times New Roman" w:ascii="Times New Roman"/>
          <w:szCs w:val="24"/>
        </w:rPr>
        <w:t xml:space="preserve"> dalje u tekstu: SZ-a)</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t xml:space="preserve">Temeljem čl. </w:t>
      </w:r>
      <w:r w:rsidR="006D680E">
        <w:rPr>
          <w:rFonts w:hAnsi="Times New Roman" w:ascii="Times New Roman"/>
          <w:szCs w:val="24"/>
        </w:rPr>
        <w:t>28</w:t>
      </w:r>
      <w:r w:rsidRPr="002C3FDD">
        <w:rPr>
          <w:rFonts w:hAnsi="Times New Roman" w:ascii="Times New Roman"/>
          <w:szCs w:val="24"/>
        </w:rPr>
        <w:t xml:space="preserve">6. st. 2. i 3. SZ-a riješeno je kao pod točkom II. i IV. izreke ovog rješenja. Temeljem čl. </w:t>
      </w:r>
      <w:r w:rsidR="002B163D">
        <w:rPr>
          <w:rFonts w:hAnsi="Times New Roman" w:ascii="Times New Roman"/>
          <w:szCs w:val="24"/>
        </w:rPr>
        <w:t>28</w:t>
      </w:r>
      <w:r w:rsidRPr="002C3FDD">
        <w:rPr>
          <w:rFonts w:hAnsi="Times New Roman" w:ascii="Times New Roman"/>
          <w:szCs w:val="24"/>
        </w:rPr>
        <w:t>9. st. 4. SZ-a</w:t>
      </w:r>
      <w:r w:rsidR="002B163D">
        <w:rPr>
          <w:rFonts w:hAnsi="Times New Roman" w:ascii="Times New Roman"/>
          <w:szCs w:val="24"/>
        </w:rPr>
        <w:t xml:space="preserve"> i </w:t>
      </w:r>
      <w:r w:rsidR="002B163D" w:rsidRPr="002C3FDD">
        <w:rPr>
          <w:rFonts w:hAnsi="Times New Roman" w:ascii="Times New Roman"/>
          <w:szCs w:val="24"/>
        </w:rPr>
        <w:t xml:space="preserve">čl. </w:t>
      </w:r>
      <w:r w:rsidR="002B163D">
        <w:rPr>
          <w:rFonts w:hAnsi="Times New Roman" w:ascii="Times New Roman"/>
          <w:szCs w:val="24"/>
        </w:rPr>
        <w:t>89</w:t>
      </w:r>
      <w:r w:rsidR="002B163D" w:rsidRPr="002C3FDD">
        <w:rPr>
          <w:rFonts w:hAnsi="Times New Roman" w:ascii="Times New Roman"/>
          <w:szCs w:val="24"/>
        </w:rPr>
        <w:t xml:space="preserve">. st. 1. toč. 13. SZ-a </w:t>
      </w:r>
      <w:r w:rsidRPr="002C3FDD">
        <w:rPr>
          <w:rFonts w:hAnsi="Times New Roman" w:ascii="Times New Roman"/>
          <w:szCs w:val="24"/>
        </w:rPr>
        <w:t>riješeno je kao pod točk</w:t>
      </w:r>
      <w:r w:rsidR="002B163D">
        <w:rPr>
          <w:rFonts w:hAnsi="Times New Roman" w:ascii="Times New Roman"/>
          <w:szCs w:val="24"/>
        </w:rPr>
        <w:t>ama</w:t>
      </w:r>
      <w:r w:rsidRPr="002C3FDD">
        <w:rPr>
          <w:rFonts w:hAnsi="Times New Roman" w:ascii="Times New Roman"/>
          <w:szCs w:val="24"/>
        </w:rPr>
        <w:t xml:space="preserve"> III. </w:t>
      </w:r>
      <w:r w:rsidR="002B163D">
        <w:rPr>
          <w:rFonts w:hAnsi="Times New Roman" w:ascii="Times New Roman"/>
          <w:szCs w:val="24"/>
        </w:rPr>
        <w:t xml:space="preserve">i V. </w:t>
      </w:r>
      <w:r w:rsidRPr="002C3FDD">
        <w:rPr>
          <w:rFonts w:hAnsi="Times New Roman" w:ascii="Times New Roman"/>
          <w:szCs w:val="24"/>
        </w:rPr>
        <w:t>izreke ovog rješenja</w:t>
      </w:r>
      <w:r w:rsidR="002B163D">
        <w:rPr>
          <w:rFonts w:hAnsi="Times New Roman" w:ascii="Times New Roman"/>
          <w:szCs w:val="24"/>
        </w:rPr>
        <w:t>.</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C10203">
        <w:rPr>
          <w:rFonts w:hAnsi="Times New Roman" w:ascii="Times New Roman"/>
          <w:szCs w:val="24"/>
        </w:rPr>
        <w:t>2</w:t>
      </w:r>
      <w:r w:rsidR="002B163D">
        <w:rPr>
          <w:rFonts w:hAnsi="Times New Roman" w:ascii="Times New Roman"/>
          <w:szCs w:val="24"/>
        </w:rPr>
        <w:t>7</w:t>
      </w:r>
      <w:r w:rsidR="00C10203">
        <w:rPr>
          <w:rFonts w:hAnsi="Times New Roman" w:ascii="Times New Roman"/>
          <w:szCs w:val="24"/>
        </w:rPr>
        <w:t>. veljače 2018</w:t>
      </w:r>
      <w:r w:rsidR="00797CC4" w:rsidRPr="002C3FDD">
        <w:rPr>
          <w:rFonts w:hAnsi="Times New Roman" w:ascii="Times New Roman"/>
          <w:szCs w:val="24"/>
        </w:rPr>
        <w:t>. godine</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2B163D" w:rsidR="0053412D" w:rsidRPr="002C3FDD">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r w:rsidR="00BD4142">
        <w:rPr>
          <w:rFonts w:hAnsi="Times New Roman" w:ascii="Times New Roman"/>
          <w:szCs w:val="24"/>
        </w:rPr>
        <w:t>, v.r.</w:t>
      </w:r>
      <w:r w:rsidR="0053412D">
        <w:rPr>
          <w:rFonts w:hAnsi="Times New Roman" w:ascii="Times New Roman"/>
          <w:szCs w:val="24"/>
        </w:rPr>
        <w:tab/>
      </w:r>
    </w:p>
    <w:p w:rsidRDefault="00BD4142" w:rsidP="00BD4142" w:rsidR="002B163D">
      <w:pPr>
        <w:pStyle w:val="Tijeloteksta"/>
        <w:tabs>
          <w:tab w:pos="6920" w:val="left"/>
        </w:tabs>
        <w:rPr>
          <w:rFonts w:hAnsi="Times New Roman" w:ascii="Times New Roman"/>
          <w:szCs w:val="24"/>
        </w:rPr>
      </w:pPr>
      <w:r>
        <w:rPr>
          <w:rFonts w:hAnsi="Times New Roman" w:ascii="Times New Roman"/>
          <w:szCs w:val="24"/>
        </w:rPr>
        <w:tab/>
        <w:t>Za točnost otpravka-</w:t>
      </w:r>
    </w:p>
    <w:p w:rsidRDefault="005873C9" w:rsidP="00BD4142" w:rsidR="005873C9" w:rsidRPr="002C3FDD">
      <w:pPr>
        <w:pStyle w:val="Tijeloteksta"/>
        <w:tabs>
          <w:tab w:pos="6920" w:val="left"/>
        </w:tabs>
        <w:rPr>
          <w:rFonts w:hAnsi="Times New Roman" w:ascii="Times New Roman"/>
          <w:szCs w:val="24"/>
        </w:rPr>
      </w:pPr>
      <w:r w:rsidRPr="002C3FDD">
        <w:rPr>
          <w:rFonts w:hAnsi="Times New Roman" w:ascii="Times New Roman"/>
          <w:szCs w:val="24"/>
        </w:rPr>
        <w:t>PRAVNA POUKA:</w:t>
      </w:r>
      <w:r w:rsidR="00BD4142">
        <w:rPr>
          <w:rFonts w:hAnsi="Times New Roman" w:ascii="Times New Roman"/>
          <w:szCs w:val="24"/>
        </w:rPr>
        <w:tab/>
        <w:t>ovlašteni službenik:</w:t>
      </w:r>
    </w:p>
    <w:p w:rsidRDefault="005873C9" w:rsidP="00BD4142" w:rsidR="002B163D">
      <w:pPr>
        <w:pStyle w:val="Tijeloteksta"/>
        <w:tabs>
          <w:tab w:pos="6920" w:val="left"/>
        </w:tabs>
        <w:rPr>
          <w:rFonts w:hAnsi="Times New Roman" w:ascii="Times New Roman"/>
          <w:szCs w:val="24"/>
        </w:rPr>
      </w:pPr>
      <w:r w:rsidRPr="002C3FDD">
        <w:rPr>
          <w:rFonts w:hAnsi="Times New Roman" w:ascii="Times New Roman"/>
          <w:szCs w:val="24"/>
        </w:rPr>
        <w:t>Protiv ovog rješenja dopuštena je žalba koja se podnosi</w:t>
      </w:r>
      <w:r w:rsidR="00BD4142">
        <w:rPr>
          <w:rFonts w:hAnsi="Times New Roman" w:ascii="Times New Roman"/>
          <w:szCs w:val="24"/>
        </w:rPr>
        <w:tab/>
      </w:r>
      <w:r w:rsidR="00BD4142" w:rsidRPr="00BD4142">
        <w:rPr>
          <w:rFonts w:hAnsi="Times New Roman" w:ascii="Times New Roman"/>
          <w:szCs w:val="24"/>
        </w:rPr>
        <w:t>Renata Klokočki</w:t>
      </w:r>
    </w:p>
    <w:p w:rsidRDefault="005873C9" w:rsidP="00E54C03" w:rsidR="002B163D">
      <w:pPr>
        <w:pStyle w:val="Tijeloteksta"/>
        <w:rPr>
          <w:rFonts w:hAnsi="Times New Roman" w:ascii="Times New Roman"/>
          <w:szCs w:val="24"/>
        </w:rPr>
      </w:pPr>
      <w:r w:rsidRPr="002C3FDD">
        <w:rPr>
          <w:rFonts w:hAnsi="Times New Roman" w:ascii="Times New Roman"/>
          <w:szCs w:val="24"/>
        </w:rPr>
        <w:t xml:space="preserve"> u roku 8 dana protekom osmog dana od dana objave </w:t>
      </w:r>
    </w:p>
    <w:p w:rsidRDefault="00F35A1D" w:rsidP="00E54C03" w:rsidR="002B163D">
      <w:pPr>
        <w:pStyle w:val="Tijeloteksta"/>
        <w:rPr>
          <w:rFonts w:hAnsi="Times New Roman" w:ascii="Times New Roman"/>
          <w:szCs w:val="24"/>
        </w:rPr>
      </w:pPr>
      <w:r>
        <w:rPr>
          <w:rFonts w:hAnsi="Times New Roman" w:ascii="Times New Roman"/>
          <w:szCs w:val="24"/>
        </w:rPr>
        <w:t>rješenja na mrežnoj stranici e-O</w:t>
      </w:r>
      <w:r w:rsidR="009C4394">
        <w:rPr>
          <w:rFonts w:hAnsi="Times New Roman" w:ascii="Times New Roman"/>
          <w:szCs w:val="24"/>
        </w:rPr>
        <w:t>glasn</w:t>
      </w:r>
      <w:r>
        <w:rPr>
          <w:rFonts w:hAnsi="Times New Roman" w:ascii="Times New Roman"/>
          <w:szCs w:val="24"/>
        </w:rPr>
        <w:t>a</w:t>
      </w:r>
      <w:r w:rsidR="009C4394">
        <w:rPr>
          <w:rFonts w:hAnsi="Times New Roman" w:ascii="Times New Roman"/>
          <w:szCs w:val="24"/>
        </w:rPr>
        <w:t xml:space="preserve"> ploč</w:t>
      </w:r>
      <w:r>
        <w:rPr>
          <w:rFonts w:hAnsi="Times New Roman" w:ascii="Times New Roman"/>
          <w:szCs w:val="24"/>
        </w:rPr>
        <w:t>a</w:t>
      </w:r>
      <w:r w:rsidR="009C4394">
        <w:rPr>
          <w:rFonts w:hAnsi="Times New Roman" w:ascii="Times New Roman"/>
          <w:szCs w:val="24"/>
        </w:rPr>
        <w:t xml:space="preserve"> suda</w:t>
      </w:r>
      <w:r w:rsidR="005873C9" w:rsidRPr="002C3FDD">
        <w:rPr>
          <w:rFonts w:hAnsi="Times New Roman" w:ascii="Times New Roman"/>
          <w:szCs w:val="24"/>
        </w:rPr>
        <w:t xml:space="preserve">, </w:t>
      </w:r>
    </w:p>
    <w:p w:rsidRDefault="005873C9" w:rsidP="00E54C03" w:rsidR="00C10203">
      <w:pPr>
        <w:pStyle w:val="Tijeloteksta"/>
        <w:rPr>
          <w:rFonts w:hAnsi="Times New Roman" w:ascii="Times New Roman"/>
          <w:szCs w:val="24"/>
        </w:rPr>
      </w:pPr>
      <w:r w:rsidRPr="002C3FDD">
        <w:rPr>
          <w:rFonts w:hAnsi="Times New Roman" w:ascii="Times New Roman"/>
          <w:szCs w:val="24"/>
        </w:rPr>
        <w:t xml:space="preserve">putem ovog suda, Visokom trgovačkom sudu RH, u </w:t>
      </w:r>
      <w:r w:rsidR="00F35A1D">
        <w:rPr>
          <w:rFonts w:hAnsi="Times New Roman" w:ascii="Times New Roman"/>
          <w:szCs w:val="24"/>
        </w:rPr>
        <w:t>tri</w:t>
      </w:r>
      <w:r w:rsidRPr="002C3FDD">
        <w:rPr>
          <w:rFonts w:hAnsi="Times New Roman" w:ascii="Times New Roman"/>
          <w:szCs w:val="24"/>
        </w:rPr>
        <w:t xml:space="preserve"> primjerka. </w:t>
      </w:r>
    </w:p>
    <w:sectPr w:rsidSect="002B163D" w:rsidR="00C10203">
      <w:headerReference w:type="even" r:id="rId11"/>
      <w:headerReference w:type="default" r:id="rId12"/>
      <w:pgSz w:h="16838" w:w="11906"/>
      <w:pgMar w:gutter="0" w:footer="720" w:header="720" w:left="1418" w:bottom="1418"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6FBE">
      <w:rPr>
        <w:rStyle w:val="Brojstranice"/>
      </w:rPr>
      <w:t>2</w:t>
    </w:r>
    <w:r>
      <w:rPr>
        <w:rStyle w:val="Brojstranice"/>
      </w:rPr>
      <w:fldChar w:fldCharType="end"/>
    </w:r>
  </w:p>
  <w:p w:rsidRDefault="00AF2146" w:rsidR="00AF2146" w:rsidRPr="003F27B6">
    <w:pPr>
      <w:pStyle w:val="Zaglavlje"/>
      <w:rPr>
        <w:rFonts w:hAnsi="Times New Roman" w:ascii="Times New Roman"/>
      </w:rPr>
    </w:pPr>
    <w:r>
      <w:t xml:space="preserve">                                                                                      </w:t>
    </w:r>
    <w:r w:rsidRPr="003F27B6">
      <w:rPr>
        <w:rFonts w:hAnsi="Times New Roman" w:ascii="Times New Roman"/>
      </w:rPr>
      <w:t>4 St-</w:t>
    </w:r>
    <w:r w:rsidR="00516DC6">
      <w:rPr>
        <w:rFonts w:hAnsi="Times New Roman" w:ascii="Times New Roman"/>
      </w:rPr>
      <w:t>5572/16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50C1"/>
    <w:rsid w:val="00016B97"/>
    <w:rsid w:val="000229F4"/>
    <w:rsid w:val="00076303"/>
    <w:rsid w:val="000A020C"/>
    <w:rsid w:val="000A2EA1"/>
    <w:rsid w:val="000C1F8F"/>
    <w:rsid w:val="000F0435"/>
    <w:rsid w:val="00116AB9"/>
    <w:rsid w:val="001179DD"/>
    <w:rsid w:val="00135E75"/>
    <w:rsid w:val="00143BA9"/>
    <w:rsid w:val="00164987"/>
    <w:rsid w:val="001B2F8A"/>
    <w:rsid w:val="001D0D72"/>
    <w:rsid w:val="001E4683"/>
    <w:rsid w:val="00203A50"/>
    <w:rsid w:val="00223123"/>
    <w:rsid w:val="00223A8D"/>
    <w:rsid w:val="00245E30"/>
    <w:rsid w:val="00257B0B"/>
    <w:rsid w:val="002811C7"/>
    <w:rsid w:val="002924F8"/>
    <w:rsid w:val="002A22D9"/>
    <w:rsid w:val="002B163D"/>
    <w:rsid w:val="002C3FDD"/>
    <w:rsid w:val="00356BAE"/>
    <w:rsid w:val="00362D40"/>
    <w:rsid w:val="0037105C"/>
    <w:rsid w:val="003875A4"/>
    <w:rsid w:val="00393171"/>
    <w:rsid w:val="003B7EB5"/>
    <w:rsid w:val="003D357F"/>
    <w:rsid w:val="003F27B6"/>
    <w:rsid w:val="003F654E"/>
    <w:rsid w:val="00400BA1"/>
    <w:rsid w:val="00416363"/>
    <w:rsid w:val="004271B7"/>
    <w:rsid w:val="00482356"/>
    <w:rsid w:val="004D0157"/>
    <w:rsid w:val="00516DC6"/>
    <w:rsid w:val="0052032D"/>
    <w:rsid w:val="0053412D"/>
    <w:rsid w:val="00566675"/>
    <w:rsid w:val="00576FBE"/>
    <w:rsid w:val="00577F43"/>
    <w:rsid w:val="005873C9"/>
    <w:rsid w:val="00594221"/>
    <w:rsid w:val="005A0E12"/>
    <w:rsid w:val="005C7351"/>
    <w:rsid w:val="005E0A3C"/>
    <w:rsid w:val="006275C1"/>
    <w:rsid w:val="006521A5"/>
    <w:rsid w:val="00677373"/>
    <w:rsid w:val="006D680E"/>
    <w:rsid w:val="006F22E3"/>
    <w:rsid w:val="00727927"/>
    <w:rsid w:val="00727A69"/>
    <w:rsid w:val="00737A4B"/>
    <w:rsid w:val="007604BA"/>
    <w:rsid w:val="00783F2D"/>
    <w:rsid w:val="00784263"/>
    <w:rsid w:val="00797CC4"/>
    <w:rsid w:val="007A6589"/>
    <w:rsid w:val="007C0373"/>
    <w:rsid w:val="007C72DF"/>
    <w:rsid w:val="008411D8"/>
    <w:rsid w:val="00855310"/>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F2146"/>
    <w:rsid w:val="00B23F96"/>
    <w:rsid w:val="00B314E8"/>
    <w:rsid w:val="00B927A9"/>
    <w:rsid w:val="00BB5EB8"/>
    <w:rsid w:val="00BB6B99"/>
    <w:rsid w:val="00BD4142"/>
    <w:rsid w:val="00C10203"/>
    <w:rsid w:val="00C42CF9"/>
    <w:rsid w:val="00C4751B"/>
    <w:rsid w:val="00C533F7"/>
    <w:rsid w:val="00C64546"/>
    <w:rsid w:val="00CA07AE"/>
    <w:rsid w:val="00CB3E52"/>
    <w:rsid w:val="00CE0A00"/>
    <w:rsid w:val="00CE2253"/>
    <w:rsid w:val="00CF4808"/>
    <w:rsid w:val="00CF4C16"/>
    <w:rsid w:val="00D25A3C"/>
    <w:rsid w:val="00D4154F"/>
    <w:rsid w:val="00D422B0"/>
    <w:rsid w:val="00D75715"/>
    <w:rsid w:val="00DB1F37"/>
    <w:rsid w:val="00DF56F1"/>
    <w:rsid w:val="00DF7BA1"/>
    <w:rsid w:val="00E10CCB"/>
    <w:rsid w:val="00E54C03"/>
    <w:rsid w:val="00E57A50"/>
    <w:rsid w:val="00EF0F55"/>
    <w:rsid w:val="00F24848"/>
    <w:rsid w:val="00F35A1D"/>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576FBE"/>
    <w:rPr>
      <w:color w:val="808080"/>
      <w:bdr w:space="0" w:sz="0" w:color="auto" w:val="none"/>
      <w:shd w:fill="auto" w:color="auto" w:val="clear"/>
    </w:rPr>
  </w:style>
  <w:style w:customStyle="true" w:styleId="eSPISCCParagraphDefaultFont" w:type="character">
    <w:name w:val="eSPIS_CC_Paragraph Default Font"/>
    <w:basedOn w:val="Zadanifontodlomka"/>
    <w:rsid w:val="00576F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6FB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6F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6F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576FBE"/>
    <w:rPr>
      <w:color w:val="808080"/>
      <w:bdr w:color="auto" w:space="0" w:sz="0" w:val="none"/>
      <w:shd w:color="auto" w:fill="auto" w:val="clear"/>
    </w:rPr>
  </w:style>
  <w:style w:customStyle="1" w:styleId="eSPISCCParagraphDefaultFont" w:type="character">
    <w:name w:val="eSPIS_CC_Paragraph Default Font"/>
    <w:basedOn w:val="Zadanifontodlomka"/>
    <w:rsid w:val="00576FB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6FB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76FB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6FB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5572</izvorni_sadrzaj>
    <derivirana_varijabla naziv="DomainObject.Predmet.Broj_1">5572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St-5572/2016</izvorni_sadrzaj>
    <derivirana_varijabla naziv="DomainObject.Predmet.OznakaBroj_1">St-5572/2016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SLAP-PROMET društvo s ograničenom odgovornošću za usluge i trgovinu u stečaju zastupanog po punomoćniku Mirjana Đira</izvorni_sadrzaj>
    <derivirana_varijabla naziv="DomainObject.Predmet.ProtustrankaFormated_1">  SLAP-PROMET društvo s ograničenom odgovornošću za usluge i trgovinu u stečaju zastupanog po punomoćniku Mirjana Đira</derivirana_varijabla>
  </DomainObject.Predmet.ProtustrankaFormated>
  <DomainObject.Predmet.ProtustrankaFormatedOIB>
    <izvorni_sadrzaj>  SLAP-PROMET društvo s ograničenom odgovornošću za usluge i trgovinu u stečaju, OIB 36284550088 zastupanog po punomoćniku Mirjana Đira</izvorni_sadrzaj>
    <derivirana_varijabla naziv="DomainObject.Predmet.ProtustrankaFormatedOIB_1">  SLAP-PROMET društvo s ograničenom odgovornošću za usluge i trgovinu u stečaju, OIB 36284550088 zastupanog po punomoćniku Mirjana Đira</derivirana_varijabla>
  </DomainObject.Predmet.ProtustrankaFormatedOIB>
  <DomainObject.Predmet.ProtustrankaFormatedWithAdress>
    <izvorni_sadrzaj> SLAP-PROMET društvo s ograničenom odgovornošću za usluge i trgovinu u stečaju, Kolarova 11, 10000 Zagreb zastupanog po punomoćniku Mirjana Đira</izvorni_sadrzaj>
    <derivirana_varijabla naziv="DomainObject.Predmet.ProtustrankaFormatedWithAdress_1"> SLAP-PROMET društvo s ograničenom odgovornošću za usluge i trgovinu u stečaju, Kolarova 11, 10000 Zagreb zastupanog po punomoćniku Mirjana Đira</derivirana_varijabla>
  </DomainObject.Predmet.ProtustrankaFormatedWithAdress>
  <DomainObject.Predmet.ProtustrankaFormatedWithAdressOIB>
    <izvorni_sadrzaj> SLAP-PROMET društvo s ograničenom odgovornošću za usluge i trgovinu u stečaju, OIB 36284550088, Kolarova 11, 10000 Zagreb zastupanog po punomoćniku Mirjana Đira</izvorni_sadrzaj>
    <derivirana_varijabla naziv="DomainObject.Predmet.ProtustrankaFormatedWithAdressOIB_1"> SLAP-PROMET društvo s ograničenom odgovornošću za usluge i trgovinu u stečaju, OIB 36284550088, Kolarova 11, 10000 Zagreb zastupanog po punomoćniku Mirjana Đira</derivirana_varijabla>
  </DomainObject.Predmet.ProtustrankaFormatedWithAdressOIB>
  <DomainObject.Predmet.ProtustrankaWithAdress>
    <izvorni_sadrzaj>SLAP-PROMET društvo s ograničenom odgovornošću za usluge i trgovinu u stečaju Kolarova 11, 10000 Zagreb</izvorni_sadrzaj>
    <derivirana_varijabla naziv="DomainObject.Predmet.ProtustrankaWithAdress_1">SLAP-PROMET društvo s ograničenom odgovornošću za usluge i trgovinu u stečaju Kolarova 11, 10000 Zagreb</derivirana_varijabla>
  </DomainObject.Predmet.ProtustrankaWithAdress>
  <DomainObject.Predmet.ProtustrankaWithAdressOIB>
    <izvorni_sadrzaj>SLAP-PROMET društvo s ograničenom odgovornošću za usluge i trgovinu u stečaju, OIB 36284550088, Kolarova 11, 10000 Zagreb</izvorni_sadrzaj>
    <derivirana_varijabla naziv="DomainObject.Predmet.ProtustrankaWithAdressOIB_1">SLAP-PROMET društvo s ograničenom odgovornošću za usluge i trgovinu u stečaju, OIB 36284550088, Kolarova 11, 10000 Zagreb</derivirana_varijabla>
  </DomainObject.Predmet.ProtustrankaWithAdressOIB>
  <DomainObject.Predmet.ProtustrankaNazivFormated>
    <izvorni_sadrzaj>SLAP-PROMET društvo s ograničenom odgovornošću za usluge i trgovinu u stečaju</izvorni_sadrzaj>
    <derivirana_varijabla naziv="DomainObject.Predmet.ProtustrankaNazivFormated_1">SLAP-PROMET društvo s ograničenom odgovornošću za usluge i trgovinu u stečaju</derivirana_varijabla>
  </DomainObject.Predmet.ProtustrankaNazivFormated>
  <DomainObject.Predmet.ProtustrankaNazivFormatedOIB>
    <izvorni_sadrzaj>SLAP-PROMET društvo s ograničenom odgovornošću za usluge i trgovinu u stečaju, OIB 36284550088</izvorni_sadrzaj>
    <derivirana_varijabla naziv="DomainObject.Predmet.ProtustrankaNazivFormatedOIB_1">SLAP-PROMET društvo s ograničenom odgovornošću za usluge i trgovinu u stečaju, OIB 36284550088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SLAP-PROMET društvo s ograničenom odgovornošću za usluge i trgovinu u stečaju zastupanog po punomoćniku Mirjana Đira</item>
    </izvorni_sadrzaj>
    <derivirana_varijabla naziv="DomainObject.Predmet.ProtuStrankaListFormated_1">
      <item>SLAP-PROMET društvo s ograničenom odgovornošću za usluge i trgovinu u stečaju zastupanog po punomoćniku Mirjana Đira</item>
    </derivirana_varijabla>
  </DomainObject.Predmet.ProtuStrankaListFormated>
  <DomainObject.Predmet.ProtuStrankaListFormatedOIB>
    <izvorni_sadrzaj>
      <item>SLAP-PROMET društvo s ograničenom odgovornošću za usluge i trgovinu u stečaju, OIB 36284550088 zastupanog po punomoćniku Mirjana Đira</item>
    </izvorni_sadrzaj>
    <derivirana_varijabla naziv="DomainObject.Predmet.ProtuStrankaListFormatedOIB_1">
      <item>SLAP-PROMET društvo s ograničenom odgovornošću za usluge i trgovinu u stečaju, OIB 36284550088 zastupanog po punomoćniku Mirjana Đira</item>
    </derivirana_varijabla>
  </DomainObject.Predmet.ProtuStrankaListFormatedOIB>
  <DomainObject.Predmet.ProtuStrankaListFormatedWithAdress>
    <izvorni_sadrzaj>
      <item>SLAP-PROMET društvo s ograničenom odgovornošću za usluge i trgovinu u stečaju, Kolarova 11, 10000 Zagreb zastupanog po punomoćniku Mirjana Đira</item>
    </izvorni_sadrzaj>
    <derivirana_varijabla naziv="DomainObject.Predmet.ProtuStrankaListFormatedWithAdress_1">
      <item>SLAP-PROMET društvo s ograničenom odgovornošću za usluge i trgovinu u stečaju, Kolarova 11, 10000 Zagreb zastupanog po punomoćniku Mirjana Đira</item>
    </derivirana_varijabla>
  </DomainObject.Predmet.ProtuStrankaListFormatedWithAdress>
  <DomainObject.Predmet.ProtuStrankaListFormatedWithAdressOIB>
    <izvorni_sadrzaj>
      <item>SLAP-PROMET društvo s ograničenom odgovornošću za usluge i trgovinu u stečaju, OIB 36284550088, Kolarova 11, 10000 Zagreb zastupanog po punomoćniku Mirjana Đira</item>
    </izvorni_sadrzaj>
    <derivirana_varijabla naziv="DomainObject.Predmet.ProtuStrankaListFormatedWithAdressOIB_1">
      <item>SLAP-PROMET društvo s ograničenom odgovornošću za usluge i trgovinu u stečaju, OIB 36284550088, Kolarova 11, 10000 Zagreb zastupanog po punomoćniku Mirjana Đira</item>
    </derivirana_varijabla>
  </DomainObject.Predmet.ProtuStrankaListFormatedWithAdressOIB>
  <DomainObject.Predmet.ProtuStrankaListNazivFormated>
    <izvorni_sadrzaj>
      <item>SLAP-PROMET društvo s ograničenom odgovornošću za usluge i trgovinu u stečaju</item>
    </izvorni_sadrzaj>
    <derivirana_varijabla naziv="DomainObject.Predmet.ProtuStrankaListNazivFormated_1">
      <item>SLAP-PROMET društvo s ograničenom odgovornošću za usluge i trgovinu u stečaju</item>
    </derivirana_varijabla>
  </DomainObject.Predmet.ProtuStrankaListNazivFormated>
  <DomainObject.Predmet.ProtuStrankaListNazivFormatedOIB>
    <izvorni_sadrzaj>
      <item>SLAP-PROMET društvo s ograničenom odgovornošću za usluge i trgovinu u stečaju, OIB 36284550088</item>
    </izvorni_sadrzaj>
    <derivirana_varijabla naziv="DomainObject.Predmet.ProtuStrankaListNazivFormatedOIB_1">
      <item>SLAP-PROMET društvo s ograničenom odgovornošću za usluge i trgovinu u stečaju, OIB 36284550088</item>
    </derivirana_varijabla>
  </DomainObject.Predmet.ProtuStrankaListNazivFormatedOIB>
  <DomainObject.Predmet.OstaliListFormated>
    <izvorni_sadrzaj>
      <item>Mirjana Đira punomoćnik sudionika u postupku SLAP-PROMET društvo s ograničenom odgovornošću za usluge i trgovinu u stečaju</item>
    </izvorni_sadrzaj>
    <derivirana_varijabla naziv="DomainObject.Predmet.OstaliListFormated_1">
      <item>Mirjana Đira punomoćnik sudionika u postupku SLAP-PROMET društvo s ograničenom odgovornošću za usluge i trgovinu u stečaju</item>
    </derivirana_varijabla>
  </DomainObject.Predmet.OstaliListFormated>
  <DomainObject.Predmet.OstaliListFormatedOIB>
    <izvorni_sadrzaj>
      <item>Mirjana Đira, OIB 70196277331 punomoćnik sudionika u postupku SLAP-PROMET društvo s ograničenom odgovornošću za usluge i trgovinu u stečaju</item>
    </izvorni_sadrzaj>
    <derivirana_varijabla naziv="DomainObject.Predmet.OstaliListFormatedOIB_1">
      <item>Mirjana Đira, OIB 70196277331 punomoćnik sudionika u postupku SLAP-PROMET društvo s ograničenom odgovornošću za usluge i trgovinu u stečaju</item>
    </derivirana_varijabla>
  </DomainObject.Predmet.OstaliListFormatedOIB>
  <DomainObject.Predmet.OstaliListFormatedWithAdress>
    <izvorni_sadrzaj>
      <item>Mirjana Đira, Kolarova 11, 10000 Zagreb punomoćnik sudionika u postupku SLAP-PROMET društvo s ograničenom odgovornošću za usluge i trgovinu u stečaju</item>
    </izvorni_sadrzaj>
    <derivirana_varijabla naziv="DomainObject.Predmet.OstaliListFormatedWithAdress_1">
      <item>Mirjana Đira, Kolarova 11, 10000 Zagreb punomoćnik sudionika u postupku SLAP-PROMET društvo s ograničenom odgovornošću za usluge i trgovinu u stečaju</item>
    </derivirana_varijabla>
  </DomainObject.Predmet.OstaliListFormatedWithAdress>
  <DomainObject.Predmet.OstaliListFormatedWithAdressOIB>
    <izvorni_sadrzaj>
      <item>Mirjana Đira, OIB 70196277331, Kolarova 11, 10000 Zagreb punomoćnik sudionika u postupku SLAP-PROMET društvo s ograničenom odgovornošću za usluge i trgovinu u stečaju</item>
    </izvorni_sadrzaj>
    <derivirana_varijabla naziv="DomainObject.Predmet.OstaliListFormatedWithAdressOIB_1">
      <item>Mirjana Đira, OIB 70196277331, Kolarova 11, 10000 Zagreb punomoćnik sudionika u postupku SLAP-PROMET društvo s ograničenom odgovornošću za usluge i trgovinu u stečaju</item>
    </derivirana_varijabla>
  </DomainObject.Predmet.OstaliListFormatedWithAdressOIB>
  <DomainObject.Predmet.OstaliListNazivFormated>
    <izvorni_sadrzaj>
      <item>Mirjana Đira</item>
    </izvorni_sadrzaj>
    <derivirana_varijabla naziv="DomainObject.Predmet.OstaliListNazivFormated_1">
      <item>Mirjana Đira</item>
    </derivirana_varijabla>
  </DomainObject.Predmet.OstaliListNazivFormated>
  <DomainObject.Predmet.OstaliListNazivFormatedOIB>
    <izvorni_sadrzaj>
      <item>Mirjana Đira, OIB 70196277331</item>
    </izvorni_sadrzaj>
    <derivirana_varijabla naziv="DomainObject.Predmet.OstaliListNazivFormatedOIB_1">
      <item>Mirjana Đira, OIB 70196277331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SLAP-PROMET društvo s ograničenom odgovornošću za usluge i trgovinu u stečaju</izvorni_sadrzaj>
    <derivirana_varijabla naziv="DomainObject.Predmet.ProtustrankaIDrugi_1">SLAP-PROMET društvo s ograničenom odgovornošću za usluge i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SLAP-PROMET društvo s ograničenom odgovornošću za usluge i trgovinu u stečaju, OIB 36284550088, Kolarova 11, 10000 Zagreb</izvorni_sadrzaj>
    <derivirana_varijabla naziv="DomainObject.Predmet.ProtustrankaIDrugiAdressOIB_1">SLAP-PROMET društvo s ograničenom odgovornošću za usluge i trgovinu u stečaju, OIB 36284550088, Kolarova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SLAP-PROMET društvo s ograničenom odgovornošću za usluge i trgovinu u stečaju</item>
      <item>FINA Regionalni centar Zagreb</item>
      <item>Mirjana Đira</item>
      <item>POREZNA UPRAVA, PODRUČNI URED ZAGREB</item>
      <item>ŽUPANIJSKO DRŽAVNO ODVJETNIŠTVO U ZAGREBU</item>
    </izvorni_sadrzaj>
    <derivirana_varijabla naziv="DomainObject.Predmet.SudioniciListNaziv_1">
      <item>SLAP-PROMET društvo s ograničenom odgovornošću za usluge i trgovinu u stečaju</item>
      <item>FINA Regionalni centar Zagreb</item>
      <item>Mirjana Đira</item>
      <item>POREZNA UPRAVA, PODRUČNI URED ZAGREB</item>
      <item>ŽUPANIJSKO DRŽAVNO ODVJETNIŠTVO U ZAGREBU</item>
    </derivirana_varijabla>
  </DomainObject.Predmet.SudioniciListNaziv>
  <DomainObject.Predmet.SudioniciListAdressOIB>
    <izvorni_sadrzaj>
      <item>SLAP-PROMET društvo s ograničenom odgovornošću za usluge i trgovinu u stečaju, OIB 36284550088, Kolarova 11,10000 Zagreb</item>
      <item>FINA Regionalni centar Zagreb, OIB 85821130368, Trg svibanjskih žrtava 1995. 1,10000 Zagreb</item>
      <item>Mirjana Đira, OIB 70196277331, Kolarova 11,10000 Zagreb</item>
      <item>POREZNA UPRAVA, PODRUČNI URED ZAGREB</item>
      <item>ŽUPANIJSKO DRŽAVNO ODVJETNIŠTVO U ZAGREBU, Savska cesta 41,10000 Zagreb</item>
    </izvorni_sadrzaj>
    <derivirana_varijabla naziv="DomainObject.Predmet.SudioniciListAdressOIB_1">
      <item>SLAP-PROMET društvo s ograničenom odgovornošću za usluge i trgovinu u stečaju, OIB 36284550088, Kolarova 11,10000 Zagreb</item>
      <item>FINA Regionalni centar Zagreb, OIB 85821130368, Trg svibanjskih žrtava 1995. 1,10000 Zagreb</item>
      <item>Mirjana Đira, OIB 70196277331, Kolarova 11,10000 Zagreb</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36284550088</item>
      <item>, OIB 85821130368</item>
      <item>, OIB 70196277331</item>
      <item>, OIB null</item>
      <item>, OIB null</item>
    </izvorni_sadrzaj>
    <derivirana_varijabla naziv="DomainObject.Predmet.SudioniciListNazivOIB_1">
      <item>, OIB 36284550088</item>
      <item>, OIB 85821130368</item>
      <item>, OIB 70196277331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764B36-B511-4571-A64F-54CB5E7974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770</properties:Words>
  <properties:Characters>4133</properties:Characters>
  <properties:Lines>98</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2018-02-27T12:37:00Z</dcterms:created>
  <dc:creator>x</dc:creator>
  <cp:lastModifiedBy>Renata Klokočki</cp:lastModifiedBy>
  <cp:lastPrinted>2018-02-27T12:50:00Z</cp:lastPrinted>
  <dcterms:modified xmlns:xsi="http://www.w3.org/2001/XMLSchema-instance" xsi:type="dcterms:W3CDTF">2018-02-27T12:52:00Z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STEČAJA -SLAP PROMET.docx)</vt:lpwstr>
  </prop:property>
  <prop:property name="CC_coloring" pid="4" fmtid="{D5CDD505-2E9C-101B-9397-08002B2CF9AE}">
    <vt:bool>false</vt:bool>
  </prop:property>
  <prop:property name="BrojStranica" pid="5" fmtid="{D5CDD505-2E9C-101B-9397-08002B2CF9AE}">
    <vt:i4>2</vt:i4>
  </prop:property>
</prop:Properties>
</file>