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0cd5" w14:paraId="1160cd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B4DCA">
        <w:rPr>
          <w:rFonts w:hAnsi="Times New Roman" w:ascii="Times New Roman"/>
          <w:sz w:val="24"/>
        </w:rPr>
        <w:t xml:space="preserve"> TRGOVAČKI SUD U ZAGREBU, STALNA SLUŽBA U KARLOVCU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B4DCA">
        <w:rPr>
          <w:rFonts w:hAnsi="Times New Roman" w:ascii="Times New Roman"/>
          <w:sz w:val="24"/>
          <w:szCs w:val="24"/>
          <w:lang w:val="pl-PL"/>
        </w:rPr>
        <w:t>j spisa : St-4477/2016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CB4DCA">
        <w:rPr>
          <w:rFonts w:hAnsi="Times New Roman" w:ascii="Times New Roman"/>
          <w:sz w:val="24"/>
          <w:szCs w:val="24"/>
          <w:lang w:val="pl-PL"/>
        </w:rPr>
        <w:t>I.S. DIZAJN d.o.o. u stečaju, Zagreb, Lesečine 36, OIB: 41365169149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CB4DCA">
        <w:rPr>
          <w:rFonts w:hAnsi="Times New Roman" w:ascii="Times New Roman"/>
          <w:sz w:val="24"/>
          <w:szCs w:val="24"/>
          <w:lang w:val="pl-PL"/>
        </w:rPr>
        <w:t>OSTUPKA U RAZDOBLJU OD 25. 4. DO 31. 7. 2018.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D51BB" w:rsidP="000E1F39" w:rsidR="00CB4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postupku </w:t>
      </w:r>
      <w:r w:rsidR="00CB4DCA">
        <w:rPr>
          <w:rFonts w:hAnsi="Times New Roman" w:ascii="Times New Roman"/>
          <w:sz w:val="24"/>
          <w:szCs w:val="24"/>
          <w:lang w:val="pl-PL"/>
        </w:rPr>
        <w:t>nad dužnikom I.S. DIZAJN d.o.o. u stečaju imenovana sam stečajnom upraviteljicom rješenjem suda od 25.4. 2018. god. nakon što je razriješen stečajni upravitelj Ivan Prpić.</w:t>
      </w:r>
    </w:p>
    <w:p w:rsidRDefault="00CB4DCA" w:rsidP="000E1F39" w:rsidR="00CB4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Napominjem da primopredaja cjelokupne dokumentacije nije se izvršila na vrijeme, odnosno nije se uopće izravno niti dogodila.</w:t>
      </w:r>
    </w:p>
    <w:p w:rsidRDefault="00CB4DCA" w:rsidP="000E1F39" w:rsidR="00CB4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</w:t>
      </w:r>
      <w:r w:rsidR="006E7FD7">
        <w:rPr>
          <w:rFonts w:hAnsi="Times New Roman" w:ascii="Times New Roman"/>
          <w:sz w:val="24"/>
          <w:szCs w:val="24"/>
          <w:lang w:val="pl-PL"/>
        </w:rPr>
        <w:t xml:space="preserve">mojih </w:t>
      </w:r>
      <w:r>
        <w:rPr>
          <w:rFonts w:hAnsi="Times New Roman" w:ascii="Times New Roman"/>
          <w:sz w:val="24"/>
          <w:szCs w:val="24"/>
          <w:lang w:val="pl-PL"/>
        </w:rPr>
        <w:t>brojnih upita</w:t>
      </w:r>
      <w:r w:rsidR="006E7FD7">
        <w:rPr>
          <w:rFonts w:hAnsi="Times New Roman" w:ascii="Times New Roman"/>
          <w:sz w:val="24"/>
          <w:szCs w:val="24"/>
          <w:lang w:val="pl-PL"/>
        </w:rPr>
        <w:t xml:space="preserve"> radi dostave dokumentacije</w:t>
      </w:r>
      <w:r>
        <w:rPr>
          <w:rFonts w:hAnsi="Times New Roman" w:ascii="Times New Roman"/>
          <w:sz w:val="24"/>
          <w:szCs w:val="24"/>
          <w:lang w:val="pl-PL"/>
        </w:rPr>
        <w:t>, stečajni upravitelj poslao mi je</w:t>
      </w:r>
      <w:r w:rsidR="006E7FD7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E7FD7">
        <w:rPr>
          <w:rFonts w:hAnsi="Times New Roman" w:ascii="Times New Roman"/>
          <w:sz w:val="24"/>
          <w:szCs w:val="24"/>
          <w:lang w:val="pl-PL"/>
        </w:rPr>
        <w:t xml:space="preserve">sa znatnim zakašenjenjem, </w:t>
      </w:r>
      <w:r>
        <w:rPr>
          <w:rFonts w:hAnsi="Times New Roman" w:ascii="Times New Roman"/>
          <w:sz w:val="24"/>
          <w:szCs w:val="24"/>
          <w:lang w:val="pl-PL"/>
        </w:rPr>
        <w:t>poštom određenu dokumentaciju za koju smatram da je nepotpuna, primjerice, nedeostaje izvjeješće stečajnog upravitelja za ispitno i izvještajno ročište, nije dostavljen pečat stečajnog dužnika, niti informacija o novootvorenom računu stečajnog</w:t>
      </w:r>
      <w:r w:rsidR="006E7FD7">
        <w:rPr>
          <w:rFonts w:hAnsi="Times New Roman" w:ascii="Times New Roman"/>
          <w:sz w:val="24"/>
          <w:szCs w:val="24"/>
          <w:lang w:val="pl-PL"/>
        </w:rPr>
        <w:t xml:space="preserve"> dužnika</w:t>
      </w:r>
    </w:p>
    <w:p w:rsidRDefault="00CB4DCA" w:rsidP="000E1F39" w:rsidR="00CB4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Međutim, bez obzir</w:t>
      </w:r>
      <w:r w:rsidR="002D51BB">
        <w:rPr>
          <w:rFonts w:hAnsi="Times New Roman" w:ascii="Times New Roman"/>
          <w:sz w:val="24"/>
          <w:szCs w:val="24"/>
          <w:lang w:val="pl-PL"/>
        </w:rPr>
        <w:t xml:space="preserve">a na navedene okolnosti, </w:t>
      </w:r>
      <w:r>
        <w:rPr>
          <w:rFonts w:hAnsi="Times New Roman" w:ascii="Times New Roman"/>
          <w:sz w:val="24"/>
          <w:szCs w:val="24"/>
          <w:lang w:val="pl-PL"/>
        </w:rPr>
        <w:t>smatra</w:t>
      </w:r>
      <w:r w:rsidR="002D51BB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kako nema uvjet</w:t>
      </w:r>
      <w:r w:rsidR="002D51BB">
        <w:rPr>
          <w:rFonts w:hAnsi="Times New Roman" w:ascii="Times New Roman"/>
          <w:sz w:val="24"/>
          <w:szCs w:val="24"/>
          <w:lang w:val="pl-PL"/>
        </w:rPr>
        <w:t>a za vođenje stečajnog postupka</w:t>
      </w:r>
      <w:r w:rsidR="00D2464B">
        <w:rPr>
          <w:rFonts w:hAnsi="Times New Roman" w:ascii="Times New Roman"/>
          <w:sz w:val="24"/>
          <w:szCs w:val="24"/>
          <w:lang w:val="pl-PL"/>
        </w:rPr>
        <w:t>,</w:t>
      </w:r>
      <w:r w:rsidR="002D51BB">
        <w:rPr>
          <w:rFonts w:hAnsi="Times New Roman" w:ascii="Times New Roman"/>
          <w:sz w:val="24"/>
          <w:szCs w:val="24"/>
          <w:lang w:val="pl-PL"/>
        </w:rPr>
        <w:t xml:space="preserve"> te ga treba 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obustaviti i </w:t>
      </w:r>
      <w:r w:rsidR="002D51BB">
        <w:rPr>
          <w:rFonts w:hAnsi="Times New Roman" w:ascii="Times New Roman"/>
          <w:sz w:val="24"/>
          <w:szCs w:val="24"/>
          <w:lang w:val="pl-PL"/>
        </w:rPr>
        <w:t>zaključiti sukladno čl.293. st.1. Stečajnog zakona.</w:t>
      </w:r>
    </w:p>
    <w:p w:rsidRDefault="00CB4DCA" w:rsidP="000E1F39" w:rsidR="00CB4D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D51BB" w:rsidP="002D51BB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D51BB" w:rsidP="002D51BB" w:rsidR="002D51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 o detljanom očitovanju stečajnog upravitelja  u odnosu na postupke P-934/14 (sada P-1963/17) i P-2321/12 Trgovačkog suda u Zagrebu navodim:</w:t>
      </w:r>
    </w:p>
    <w:p w:rsidRDefault="002D51BB" w:rsidP="002D51BB" w:rsidR="002D51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predmet 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 br. </w:t>
      </w:r>
      <w:r w:rsidRPr="00247484">
        <w:rPr>
          <w:rFonts w:hAnsi="Times New Roman" w:ascii="Times New Roman"/>
          <w:b/>
          <w:sz w:val="24"/>
          <w:szCs w:val="24"/>
          <w:lang w:val="pl-PL"/>
        </w:rPr>
        <w:t xml:space="preserve">P-934/14, sada </w:t>
      </w:r>
      <w:r w:rsidR="00D2464B">
        <w:rPr>
          <w:rFonts w:hAnsi="Times New Roman" w:ascii="Times New Roman"/>
          <w:b/>
          <w:sz w:val="24"/>
          <w:szCs w:val="24"/>
          <w:lang w:val="pl-PL"/>
        </w:rPr>
        <w:t xml:space="preserve">br. </w:t>
      </w:r>
      <w:r w:rsidRPr="00247484">
        <w:rPr>
          <w:rFonts w:hAnsi="Times New Roman" w:ascii="Times New Roman"/>
          <w:b/>
          <w:sz w:val="24"/>
          <w:szCs w:val="24"/>
          <w:lang w:val="pl-PL"/>
        </w:rPr>
        <w:t>P-1963/17</w:t>
      </w:r>
      <w:r>
        <w:rPr>
          <w:rFonts w:hAnsi="Times New Roman" w:ascii="Times New Roman"/>
          <w:sz w:val="24"/>
          <w:szCs w:val="24"/>
          <w:lang w:val="pl-PL"/>
        </w:rPr>
        <w:t xml:space="preserve"> Trgovačkog suda u Zagrebu je arhiviran, te je potrebno uplatiti 100,00 KN biljega .</w:t>
      </w:r>
    </w:p>
    <w:p w:rsidRDefault="002D51BB" w:rsidP="002D51BB" w:rsidR="002D51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Stoga predlažem da sud naloži parničnom kancelu da 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pribavi </w:t>
      </w:r>
      <w:r>
        <w:rPr>
          <w:rFonts w:hAnsi="Times New Roman" w:ascii="Times New Roman"/>
          <w:sz w:val="24"/>
          <w:szCs w:val="24"/>
          <w:lang w:val="pl-PL"/>
        </w:rPr>
        <w:t xml:space="preserve"> navedeni spis iz arhive i o tome me obavijesti, ili da se taj iznos plati iz Fonda za pokriće stečajnog postupka.</w:t>
      </w:r>
    </w:p>
    <w:p w:rsidRDefault="006E7FD7" w:rsidP="002D51BB" w:rsidR="006E7FD7">
      <w:pPr>
        <w:rPr>
          <w:rFonts w:hAnsi="Times New Roman" w:ascii="Times New Roman"/>
          <w:sz w:val="24"/>
          <w:szCs w:val="24"/>
          <w:lang w:val="pl-PL"/>
        </w:rPr>
      </w:pPr>
    </w:p>
    <w:p w:rsidRDefault="002D51BB" w:rsidP="002D51BB" w:rsidR="002D51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2. </w:t>
      </w:r>
      <w:r w:rsidR="00247484">
        <w:rPr>
          <w:rFonts w:hAnsi="Times New Roman" w:ascii="Times New Roman"/>
          <w:sz w:val="24"/>
          <w:szCs w:val="24"/>
          <w:lang w:val="pl-PL"/>
        </w:rPr>
        <w:t xml:space="preserve">u predmetu 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br. </w:t>
      </w:r>
      <w:r w:rsidR="00247484" w:rsidRPr="00247484">
        <w:rPr>
          <w:rFonts w:hAnsi="Times New Roman" w:ascii="Times New Roman"/>
          <w:b/>
          <w:sz w:val="24"/>
          <w:szCs w:val="24"/>
          <w:lang w:val="pl-PL"/>
        </w:rPr>
        <w:t>P-2321/12</w:t>
      </w:r>
      <w:r w:rsidR="00247484">
        <w:rPr>
          <w:rFonts w:hAnsi="Times New Roman" w:ascii="Times New Roman"/>
          <w:sz w:val="24"/>
          <w:szCs w:val="24"/>
          <w:lang w:val="pl-PL"/>
        </w:rPr>
        <w:t xml:space="preserve"> Trgovačkog suda u Zagrebu 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47484">
        <w:rPr>
          <w:rFonts w:hAnsi="Times New Roman" w:ascii="Times New Roman"/>
          <w:sz w:val="24"/>
          <w:szCs w:val="24"/>
          <w:lang w:val="pl-PL"/>
        </w:rPr>
        <w:t>donesena je I-stupanjska presuda dana 8. lipnja 2018. god., ali samo u odnosu na 1.-3. Tužitelja, no ne i na I.S. DIZAJN d.o.o. u stečaju u odnosu na kojeg je utvrđen prekdi postupka rješenjem Trgovačkog suda od 18.9. 2017. god. radi nastupanja pravnih posljedica otvaranja stečajnog postupka.</w:t>
      </w:r>
    </w:p>
    <w:p w:rsidRDefault="00247484" w:rsidP="002D51BB" w:rsidR="0024748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moguće utvrditi je li potraživanje I.S. DIZAJNA  d.o.o. u stečaju u postupku P-2321/12 osnovano ili ne, jer bi takvo mišljenje zadire u sferu spekulacija.</w:t>
      </w:r>
    </w:p>
    <w:p w:rsidRDefault="00247484" w:rsidP="002D51BB" w:rsidR="0024748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postoji nikakva sigurna procijena, niti ju itko može dati</w:t>
      </w:r>
      <w:r w:rsidR="00D2464B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o ishodu bilo kojeg, pa i ovog parničnog postupka, pogotovo budući se radi o tzv. građevinskim sporovima, odnosno o činjenici da je dužnik kao izvođač</w:t>
      </w:r>
      <w:r w:rsidR="006E7FD7">
        <w:rPr>
          <w:rFonts w:hAnsi="Times New Roman" w:ascii="Times New Roman"/>
          <w:sz w:val="24"/>
          <w:szCs w:val="24"/>
          <w:lang w:val="pl-PL"/>
        </w:rPr>
        <w:t xml:space="preserve"> ispostavio račune investitoru David koncept d.o.o. Zagreb u iznosu od 681.893,64 kn.</w:t>
      </w:r>
    </w:p>
    <w:p w:rsidRDefault="006E7FD7" w:rsidP="002D51BB" w:rsidR="006E7FD7">
      <w:pPr>
        <w:rPr>
          <w:rFonts w:hAnsi="Times New Roman" w:ascii="Times New Roman"/>
          <w:sz w:val="24"/>
          <w:szCs w:val="24"/>
          <w:lang w:val="pl-PL"/>
        </w:rPr>
      </w:pPr>
    </w:p>
    <w:p w:rsidRDefault="006E7FD7" w:rsidP="002D51BB" w:rsidR="006E7F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3. u predmetu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 br.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E7FD7">
        <w:rPr>
          <w:rFonts w:hAnsi="Times New Roman" w:ascii="Times New Roman"/>
          <w:b/>
          <w:sz w:val="24"/>
          <w:szCs w:val="24"/>
          <w:lang w:val="pl-PL"/>
        </w:rPr>
        <w:t>Ovr-1009/15</w:t>
      </w:r>
      <w:r>
        <w:rPr>
          <w:rFonts w:hAnsi="Times New Roman" w:ascii="Times New Roman"/>
          <w:sz w:val="24"/>
          <w:szCs w:val="24"/>
          <w:lang w:val="pl-PL"/>
        </w:rPr>
        <w:t xml:space="preserve"> Općinskog suda u Novom Zagrebu zakazana je I javna dražba za dan 30.8.2018. god. u 10,00 sati u kojem postupku je ovrhovoditelj Z-profil prodaja d.o.o. Zagreb, a ovršenik I.S. DIZJAN d.o.o. u stečaju.</w:t>
      </w:r>
    </w:p>
    <w:p w:rsidRDefault="006E7FD7" w:rsidP="002D51BB" w:rsidR="006E7F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ovršno postupku ovrhe na pokretninama  prodaju se tri motorna vozila , Mercedes 312 D Sprinter prema utvrđenoj cijeni od  8.000,00 kn, VW T4, za 4.000 kn i Peugot Expert 1,9 D za 14.000,00 kn.</w:t>
      </w:r>
    </w:p>
    <w:p w:rsidRDefault="00540AE2" w:rsidP="002D51BB" w:rsidR="00540AE2" w:rsidRPr="00540AE2">
      <w:pPr>
        <w:rPr>
          <w:rFonts w:hAnsi="Times New Roman" w:ascii="Times New Roman"/>
          <w:b/>
          <w:sz w:val="24"/>
          <w:szCs w:val="24"/>
          <w:lang w:val="pl-PL"/>
        </w:rPr>
      </w:pPr>
      <w:r w:rsidRPr="00540AE2">
        <w:rPr>
          <w:rFonts w:hAnsi="Times New Roman" w:ascii="Times New Roman"/>
          <w:b/>
          <w:sz w:val="24"/>
          <w:szCs w:val="24"/>
          <w:lang w:val="pl-PL"/>
        </w:rPr>
        <w:t>Međutim,  bitno je naglasiti da ove pokr</w:t>
      </w:r>
      <w:r w:rsidR="006E7FD7" w:rsidRPr="00540AE2">
        <w:rPr>
          <w:rFonts w:hAnsi="Times New Roman" w:ascii="Times New Roman"/>
          <w:b/>
          <w:sz w:val="24"/>
          <w:szCs w:val="24"/>
          <w:lang w:val="pl-PL"/>
        </w:rPr>
        <w:t>etnine- motorna vozila ne čine stečajnu masu</w:t>
      </w:r>
      <w:r w:rsidRPr="00540AE2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540AE2" w:rsidP="002D51BB" w:rsidR="006E7FD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Naime, na navedenim vozilima ovrhovoditelj ima razlučno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pravo</w:t>
      </w:r>
      <w:r w:rsidR="00D2464B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a što proizlazi iz dopisa Policijske uprave zagrebačke od 25.2. 2013. god.  u kojem se navodi da je u prometne dozvole za sva tri vozila upisana zabrana otuđenja.</w:t>
      </w:r>
    </w:p>
    <w:p w:rsidRDefault="00540AE2" w:rsidP="002D51BB" w:rsidR="00540AE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Dakle, pogrešno je navedeno na</w:t>
      </w:r>
      <w:r w:rsidR="007C584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ispitnom i izvještajnom ročištu održanom 15. 12. 2017. God. da stečajni dužnik ima imovinu koja je dostatna za namirenje troškova stečajnog postupka, jer stečajni dužnik, barem zasada, nema nikakvu imovinu.</w:t>
      </w:r>
    </w:p>
    <w:p w:rsidRDefault="00D2464B" w:rsidP="002D51BB" w:rsidR="00D2464B">
      <w:pPr>
        <w:rPr>
          <w:rFonts w:hAnsi="Times New Roman" w:ascii="Times New Roman"/>
          <w:sz w:val="24"/>
          <w:szCs w:val="24"/>
          <w:lang w:val="pl-PL"/>
        </w:rPr>
      </w:pPr>
    </w:p>
    <w:p w:rsidRDefault="002D51BB" w:rsidP="000E1F39" w:rsidR="002D51B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</w:t>
      </w:r>
      <w:r w:rsidR="00540AE2">
        <w:rPr>
          <w:rFonts w:hAnsi="Times New Roman" w:ascii="Times New Roman"/>
          <w:sz w:val="24"/>
          <w:szCs w:val="24"/>
          <w:lang w:val="pl-PL"/>
        </w:rPr>
        <w:t>ti u naredom razdoblju od 1.8.do 1. 11. 2018. God.</w:t>
      </w:r>
    </w:p>
    <w:p w:rsidRDefault="00540AE2" w:rsidP="00540AE2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Predlažem da sud naloži parničnom kance</w:t>
      </w:r>
      <w:r w:rsidR="00D2464B">
        <w:rPr>
          <w:rFonts w:hAnsi="Times New Roman" w:ascii="Times New Roman"/>
          <w:sz w:val="24"/>
          <w:szCs w:val="24"/>
          <w:lang w:val="pl-PL"/>
        </w:rPr>
        <w:t>lu Trgovačkog suda u Zagrebu pribavu</w:t>
      </w:r>
      <w:r>
        <w:rPr>
          <w:rFonts w:hAnsi="Times New Roman" w:ascii="Times New Roman"/>
          <w:sz w:val="24"/>
          <w:szCs w:val="24"/>
          <w:lang w:val="pl-PL"/>
        </w:rPr>
        <w:t xml:space="preserve"> iz arhiva suda spis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a br. </w:t>
      </w:r>
      <w:r>
        <w:rPr>
          <w:rFonts w:hAnsi="Times New Roman" w:ascii="Times New Roman"/>
          <w:sz w:val="24"/>
          <w:szCs w:val="24"/>
          <w:lang w:val="pl-PL"/>
        </w:rPr>
        <w:t xml:space="preserve"> P-934, sada </w:t>
      </w:r>
      <w:r w:rsidR="00D2464B">
        <w:rPr>
          <w:rFonts w:hAnsi="Times New Roman" w:ascii="Times New Roman"/>
          <w:sz w:val="24"/>
          <w:szCs w:val="24"/>
          <w:lang w:val="pl-PL"/>
        </w:rPr>
        <w:t xml:space="preserve"> br. </w:t>
      </w:r>
      <w:r>
        <w:rPr>
          <w:rFonts w:hAnsi="Times New Roman" w:ascii="Times New Roman"/>
          <w:sz w:val="24"/>
          <w:szCs w:val="24"/>
          <w:lang w:val="pl-PL"/>
        </w:rPr>
        <w:t>P-1963/17,  kako bi se mogla očitovati o stanju spisa.</w:t>
      </w:r>
    </w:p>
    <w:p w:rsidRDefault="00540AE2" w:rsidP="00540AE2" w:rsidR="00540AE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odnosu na predmet P-2321/12 Trgovačkog suda u Zagrebu, </w:t>
      </w:r>
      <w:r w:rsidR="00D2464B">
        <w:rPr>
          <w:rFonts w:hAnsi="Times New Roman" w:ascii="Times New Roman"/>
          <w:sz w:val="24"/>
          <w:szCs w:val="24"/>
          <w:lang w:val="pl-PL"/>
        </w:rPr>
        <w:t>ne mogu se sa sigurnošću očitovati o ishodu ovog parničnog postupka.</w:t>
      </w:r>
    </w:p>
    <w:p w:rsidRDefault="00D2464B" w:rsidP="00540AE2" w:rsidR="00D246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uopće  ne postoji  stečajna masa, barem u ovom trenutku, predlažem obustavu i zaključenje stečajnog  postupka nad dužnikom I.S. DIZAJN d.o.o. temeljem čl. 293. st.1. Stečajnog zakona.</w:t>
      </w:r>
    </w:p>
    <w:p w:rsidRDefault="00D2464B" w:rsidP="00540AE2" w:rsidR="00D2464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D2464B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31.7. 2018. God.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47484"/>
    <w:rsid w:val="002D51BB"/>
    <w:rsid w:val="00540AE2"/>
    <w:rsid w:val="006E7FD7"/>
    <w:rsid w:val="00775977"/>
    <w:rsid w:val="007C5843"/>
    <w:rsid w:val="008512FB"/>
    <w:rsid w:val="008E3556"/>
    <w:rsid w:val="00933166"/>
    <w:rsid w:val="00C61F72"/>
    <w:rsid w:val="00CB4DCA"/>
    <w:rsid w:val="00D2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584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5843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55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55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55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584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5843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55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55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55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655</properties:Words>
  <properties:Characters>3596</properties:Characters>
  <properties:Lines>72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2018-08-14T06:39:00Z</dcterms:created>
  <dc:creator>ADMINIBM</dc:creator>
  <cp:lastModifiedBy>Renata Klokočki</cp:lastModifiedBy>
  <cp:lastPrinted>2018-07-31T08:20:00Z</cp:lastPrinted>
  <dcterms:modified xmlns:xsi="http://www.w3.org/2001/XMLSchema-instance" xsi:type="dcterms:W3CDTF">2018-08-14T06:39:00Z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St-4477/2016-36 / Podnesak - Izvješće stečajnog upravitelja (Izvješće I.S. DIZAJN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