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dca1" w14:paraId="8b2dca1" w:rsidRDefault="006B38B3" w:rsidP="009F2DD7" w:rsidR="009F2DD7" w:rsidRPr="00D21A2C">
      <w:pPr>
        <w15:collapsed w:val="false"/>
      </w:pPr>
      <w:bookmarkStart w:name="_GoBack" w:id="0"/>
      <w:bookmarkEnd w:id="0"/>
      <w:r>
        <w:tab/>
      </w:r>
      <w:r w:rsidR="009F2DD7">
        <w:rPr>
          <w:rStyle w:val="Naglaeno"/>
        </w:rPr>
        <w:t xml:space="preserve">      </w:t>
      </w:r>
      <w:r w:rsidR="00FD150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9F2DD7">
        <w:rPr>
          <w:rStyle w:val="Naglaeno"/>
        </w:rPr>
        <w:tab/>
      </w:r>
      <w:r w:rsidR="009F2DD7">
        <w:rPr>
          <w:rStyle w:val="Naglaeno"/>
        </w:rPr>
        <w:tab/>
      </w:r>
      <w:r w:rsidR="009F2DD7">
        <w:rPr>
          <w:rStyle w:val="Naglaeno"/>
        </w:rPr>
        <w:tab/>
      </w:r>
      <w:r w:rsidR="009F2DD7">
        <w:rPr>
          <w:rStyle w:val="Naglaeno"/>
        </w:rPr>
        <w:tab/>
      </w:r>
      <w:r w:rsidR="009F2DD7">
        <w:rPr>
          <w:rStyle w:val="Naglaeno"/>
        </w:rPr>
        <w:tab/>
      </w:r>
      <w:r w:rsidR="00AD7722">
        <w:rPr>
          <w:rStyle w:val="Naglaeno"/>
        </w:rPr>
        <w:tab/>
      </w:r>
      <w:r w:rsidR="00AD7722">
        <w:rPr>
          <w:rStyle w:val="Naglaeno"/>
        </w:rPr>
        <w:tab/>
      </w:r>
      <w:r w:rsidR="009F2DD7" w:rsidRPr="000F094E">
        <w:t>14 St</w:t>
      </w:r>
      <w:r w:rsidR="009F2DD7">
        <w:t>-</w:t>
      </w:r>
      <w:r w:rsidR="005E0730">
        <w:t>674</w:t>
      </w:r>
      <w:r w:rsidR="009F2DD7">
        <w:t>/1</w:t>
      </w:r>
      <w:r w:rsidR="002D3E40">
        <w:t>6</w:t>
      </w:r>
      <w:r w:rsidR="009F2DD7">
        <w:t>-</w:t>
      </w:r>
      <w:r w:rsidR="00AD7722">
        <w:t>75</w:t>
      </w:r>
    </w:p>
    <w:p w:rsidRDefault="009F2DD7" w:rsidP="009F2DD7" w:rsidR="009F2DD7" w:rsidRPr="00B82754">
      <w:pPr>
        <w:ind w:hanging="720" w:left="360"/>
        <w:rPr>
          <w:b/>
        </w:rPr>
      </w:pPr>
      <w:r w:rsidRPr="00B82754">
        <w:rPr>
          <w:b/>
        </w:rPr>
        <w:t xml:space="preserve">     REPUBLIKA HRVATSKA</w:t>
      </w:r>
    </w:p>
    <w:p w:rsidRDefault="009F2DD7" w:rsidP="005118D2" w:rsidR="008A24CF" w:rsidRPr="00955826">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6B38B3">
        <w:tab/>
      </w:r>
      <w:r w:rsidR="006B38B3">
        <w:tab/>
      </w:r>
      <w:r w:rsidR="006B38B3">
        <w:tab/>
      </w:r>
      <w:r w:rsidR="006B38B3">
        <w:tab/>
      </w:r>
      <w:r w:rsidR="006B38B3">
        <w:tab/>
      </w:r>
      <w:r w:rsidR="006B38B3">
        <w:tab/>
      </w:r>
      <w:r w:rsidR="006B38B3">
        <w:tab/>
      </w:r>
      <w:r w:rsidR="006B38B3">
        <w:tab/>
      </w:r>
    </w:p>
    <w:p w:rsidRDefault="006D2EF4" w:rsidR="006D2EF4" w:rsidRPr="00955826"/>
    <w:p w:rsidRDefault="009431C5" w:rsidR="009431C5">
      <w:pPr>
        <w:pStyle w:val="Naslov2"/>
        <w:rPr>
          <w:b w:val="false"/>
          <w:bCs w:val="false"/>
        </w:rPr>
      </w:pPr>
      <w:r>
        <w:rPr>
          <w:b w:val="false"/>
          <w:bCs w:val="false"/>
        </w:rPr>
        <w:t>R</w:t>
      </w:r>
      <w:r w:rsidR="00AD7722">
        <w:rPr>
          <w:b w:val="false"/>
          <w:bCs w:val="false"/>
        </w:rPr>
        <w:t xml:space="preserve"> </w:t>
      </w:r>
      <w:r>
        <w:rPr>
          <w:b w:val="false"/>
          <w:bCs w:val="false"/>
        </w:rPr>
        <w:t>E</w:t>
      </w:r>
      <w:r w:rsidR="00AD7722">
        <w:rPr>
          <w:b w:val="false"/>
          <w:bCs w:val="false"/>
        </w:rPr>
        <w:t xml:space="preserve"> </w:t>
      </w:r>
      <w:r>
        <w:rPr>
          <w:b w:val="false"/>
          <w:bCs w:val="false"/>
        </w:rPr>
        <w:t>P</w:t>
      </w:r>
      <w:r w:rsidR="00AD7722">
        <w:rPr>
          <w:b w:val="false"/>
          <w:bCs w:val="false"/>
        </w:rPr>
        <w:t xml:space="preserve"> </w:t>
      </w:r>
      <w:r>
        <w:rPr>
          <w:b w:val="false"/>
          <w:bCs w:val="false"/>
        </w:rPr>
        <w:t>U</w:t>
      </w:r>
      <w:r w:rsidR="00AD7722">
        <w:rPr>
          <w:b w:val="false"/>
          <w:bCs w:val="false"/>
        </w:rPr>
        <w:t xml:space="preserve"> </w:t>
      </w:r>
      <w:r>
        <w:rPr>
          <w:b w:val="false"/>
          <w:bCs w:val="false"/>
        </w:rPr>
        <w:t>B</w:t>
      </w:r>
      <w:r w:rsidR="00AD7722">
        <w:rPr>
          <w:b w:val="false"/>
          <w:bCs w:val="false"/>
        </w:rPr>
        <w:t xml:space="preserve"> </w:t>
      </w:r>
      <w:r>
        <w:rPr>
          <w:b w:val="false"/>
          <w:bCs w:val="false"/>
        </w:rPr>
        <w:t>L</w:t>
      </w:r>
      <w:r w:rsidR="00AD7722">
        <w:rPr>
          <w:b w:val="false"/>
          <w:bCs w:val="false"/>
        </w:rPr>
        <w:t xml:space="preserve"> </w:t>
      </w:r>
      <w:r>
        <w:rPr>
          <w:b w:val="false"/>
          <w:bCs w:val="false"/>
        </w:rPr>
        <w:t>I</w:t>
      </w:r>
      <w:r w:rsidR="00AD7722">
        <w:rPr>
          <w:b w:val="false"/>
          <w:bCs w:val="false"/>
        </w:rPr>
        <w:t xml:space="preserve"> </w:t>
      </w:r>
      <w:r>
        <w:rPr>
          <w:b w:val="false"/>
          <w:bCs w:val="false"/>
        </w:rPr>
        <w:t>K</w:t>
      </w:r>
      <w:r w:rsidR="00AD7722">
        <w:rPr>
          <w:b w:val="false"/>
          <w:bCs w:val="false"/>
        </w:rPr>
        <w:t xml:space="preserve"> </w:t>
      </w:r>
      <w:r>
        <w:rPr>
          <w:b w:val="false"/>
          <w:bCs w:val="false"/>
        </w:rPr>
        <w:t xml:space="preserve">A </w:t>
      </w:r>
      <w:r w:rsidR="00AD7722">
        <w:rPr>
          <w:b w:val="false"/>
          <w:bCs w:val="false"/>
        </w:rPr>
        <w:t xml:space="preserve"> </w:t>
      </w:r>
      <w:r>
        <w:rPr>
          <w:b w:val="false"/>
          <w:bCs w:val="false"/>
        </w:rPr>
        <w:t>H</w:t>
      </w:r>
      <w:r w:rsidR="00AD7722">
        <w:rPr>
          <w:b w:val="false"/>
          <w:bCs w:val="false"/>
        </w:rPr>
        <w:t xml:space="preserve"> </w:t>
      </w:r>
      <w:r>
        <w:rPr>
          <w:b w:val="false"/>
          <w:bCs w:val="false"/>
        </w:rPr>
        <w:t>R</w:t>
      </w:r>
      <w:r w:rsidR="00AD7722">
        <w:rPr>
          <w:b w:val="false"/>
          <w:bCs w:val="false"/>
        </w:rPr>
        <w:t xml:space="preserve"> </w:t>
      </w:r>
      <w:r>
        <w:rPr>
          <w:b w:val="false"/>
          <w:bCs w:val="false"/>
        </w:rPr>
        <w:t>V</w:t>
      </w:r>
      <w:r w:rsidR="00AD7722">
        <w:rPr>
          <w:b w:val="false"/>
          <w:bCs w:val="false"/>
        </w:rPr>
        <w:t xml:space="preserve"> </w:t>
      </w:r>
      <w:r>
        <w:rPr>
          <w:b w:val="false"/>
          <w:bCs w:val="false"/>
        </w:rPr>
        <w:t>A</w:t>
      </w:r>
      <w:r w:rsidR="00AD7722">
        <w:rPr>
          <w:b w:val="false"/>
          <w:bCs w:val="false"/>
        </w:rPr>
        <w:t xml:space="preserve"> </w:t>
      </w:r>
      <w:r>
        <w:rPr>
          <w:b w:val="false"/>
          <w:bCs w:val="false"/>
        </w:rPr>
        <w:t>T</w:t>
      </w:r>
      <w:r w:rsidR="00AD7722">
        <w:rPr>
          <w:b w:val="false"/>
          <w:bCs w:val="false"/>
        </w:rPr>
        <w:t xml:space="preserve"> </w:t>
      </w:r>
      <w:r>
        <w:rPr>
          <w:b w:val="false"/>
          <w:bCs w:val="false"/>
        </w:rPr>
        <w:t>S</w:t>
      </w:r>
      <w:r w:rsidR="00AD7722">
        <w:rPr>
          <w:b w:val="false"/>
          <w:bCs w:val="false"/>
        </w:rPr>
        <w:t xml:space="preserve"> </w:t>
      </w:r>
      <w:r>
        <w:rPr>
          <w:b w:val="false"/>
          <w:bCs w:val="false"/>
        </w:rPr>
        <w:t>K</w:t>
      </w:r>
      <w:r w:rsidR="00AD7722">
        <w:rPr>
          <w:b w:val="false"/>
          <w:bCs w:val="false"/>
        </w:rPr>
        <w:t xml:space="preserve"> </w:t>
      </w:r>
      <w:r>
        <w:rPr>
          <w:b w:val="false"/>
          <w:bCs w:val="false"/>
        </w:rPr>
        <w:t>A</w:t>
      </w:r>
    </w:p>
    <w:p w:rsidRDefault="006D2EF4" w:rsidR="006D2EF4" w:rsidRPr="009431C5">
      <w:pPr>
        <w:pStyle w:val="Naslov2"/>
        <w:rPr>
          <w:b w:val="false"/>
          <w:bCs w:val="false"/>
        </w:rPr>
      </w:pPr>
      <w:r w:rsidRPr="009431C5">
        <w:rPr>
          <w:b w:val="false"/>
          <w:bCs w:val="false"/>
        </w:rPr>
        <w:t>R J E Š E N J E</w:t>
      </w:r>
    </w:p>
    <w:p w:rsidRDefault="00715395" w:rsidR="00715395" w:rsidRPr="00955826">
      <w:pPr>
        <w:jc w:val="both"/>
      </w:pPr>
    </w:p>
    <w:p w:rsidRDefault="00184B8C" w:rsidP="00FC383F" w:rsidR="00C26625">
      <w:pPr>
        <w:ind w:firstLine="708"/>
        <w:jc w:val="both"/>
      </w:pPr>
      <w:r>
        <w:t xml:space="preserve">Trgovački sud u Osijeku, po sucu mr. sc. Tihomiru Kovačeviću, kao stečajnom sucu, u stečajnom postupku nad stečajnim dužnikom </w:t>
      </w:r>
      <w:r>
        <w:rPr>
          <w:bCs/>
        </w:rPr>
        <w:t>SAGITTA d.o.o. ugostiteljstvo, marketing i putnička agencija u stečaju, Osijek, Mlinska 57/a, MBS 030074666, OIB 37596325168</w:t>
      </w:r>
      <w:r>
        <w:rPr>
          <w:b/>
        </w:rPr>
        <w:t xml:space="preserve">, </w:t>
      </w:r>
      <w:r>
        <w:t>dana 8. veljače 2017.</w:t>
      </w:r>
      <w:r w:rsidR="00C26625">
        <w:t xml:space="preserve"> </w:t>
      </w:r>
    </w:p>
    <w:p w:rsidRDefault="00D527B6" w:rsidR="00D527B6" w:rsidRPr="00955826">
      <w:pPr>
        <w:jc w:val="both"/>
      </w:pPr>
    </w:p>
    <w:p w:rsidRDefault="006D2EF4" w:rsidR="006D2EF4" w:rsidRPr="009431C5">
      <w:pPr>
        <w:jc w:val="center"/>
      </w:pPr>
      <w:r w:rsidRPr="009431C5">
        <w:t>r i j e š i o  j e</w:t>
      </w:r>
    </w:p>
    <w:p w:rsidRDefault="00901CA8" w:rsidP="00901CA8" w:rsidR="00901CA8">
      <w:pPr>
        <w:jc w:val="both"/>
      </w:pPr>
    </w:p>
    <w:p w:rsidRDefault="00163DE9" w:rsidP="00163DE9" w:rsidR="00901CA8">
      <w:pPr>
        <w:pStyle w:val="Naslov2"/>
        <w:ind w:left="993"/>
        <w:jc w:val="both"/>
        <w:rPr>
          <w:b w:val="false"/>
        </w:rPr>
      </w:pPr>
      <w:r w:rsidRPr="00163DE9">
        <w:rPr>
          <w:b w:val="false"/>
        </w:rPr>
        <w:t>Ukida se odluka</w:t>
      </w:r>
      <w:r>
        <w:rPr>
          <w:b w:val="false"/>
        </w:rPr>
        <w:t xml:space="preserve"> skupštine vjerovnika donesena na </w:t>
      </w:r>
      <w:r w:rsidR="00184B8C">
        <w:rPr>
          <w:b w:val="false"/>
        </w:rPr>
        <w:t xml:space="preserve">sjednici skupštine vjerovnika </w:t>
      </w:r>
      <w:r>
        <w:rPr>
          <w:b w:val="false"/>
        </w:rPr>
        <w:t>održano</w:t>
      </w:r>
      <w:r w:rsidR="00006819">
        <w:rPr>
          <w:b w:val="false"/>
        </w:rPr>
        <w:t>j</w:t>
      </w:r>
      <w:r>
        <w:rPr>
          <w:b w:val="false"/>
        </w:rPr>
        <w:t xml:space="preserve"> </w:t>
      </w:r>
      <w:r w:rsidR="00184B8C">
        <w:rPr>
          <w:b w:val="false"/>
        </w:rPr>
        <w:t>8</w:t>
      </w:r>
      <w:r>
        <w:rPr>
          <w:b w:val="false"/>
        </w:rPr>
        <w:t xml:space="preserve">. </w:t>
      </w:r>
      <w:r w:rsidR="00184B8C">
        <w:rPr>
          <w:b w:val="false"/>
        </w:rPr>
        <w:t>veljače</w:t>
      </w:r>
      <w:r>
        <w:rPr>
          <w:b w:val="false"/>
        </w:rPr>
        <w:t xml:space="preserve"> 201</w:t>
      </w:r>
      <w:r w:rsidR="00184B8C">
        <w:rPr>
          <w:b w:val="false"/>
        </w:rPr>
        <w:t>7</w:t>
      </w:r>
      <w:r>
        <w:rPr>
          <w:b w:val="false"/>
        </w:rPr>
        <w:t xml:space="preserve">. pod rednim brojem </w:t>
      </w:r>
      <w:r w:rsidR="00226024">
        <w:rPr>
          <w:b w:val="false"/>
        </w:rPr>
        <w:t>tri</w:t>
      </w:r>
      <w:r>
        <w:rPr>
          <w:b w:val="false"/>
        </w:rPr>
        <w:t xml:space="preserve"> koja glasi:</w:t>
      </w:r>
    </w:p>
    <w:p w:rsidRDefault="00163DE9" w:rsidP="00163DE9" w:rsidR="00163DE9">
      <w:pPr>
        <w:ind w:left="993"/>
      </w:pPr>
    </w:p>
    <w:p w:rsidRDefault="00226024" w:rsidP="00226024" w:rsidR="00226024">
      <w:pPr>
        <w:pStyle w:val="Odlomakpopisa"/>
        <w:ind w:right="-284" w:left="1065"/>
      </w:pPr>
      <w:r>
        <w:t xml:space="preserve">„ 3. </w:t>
      </w:r>
      <w:r w:rsidR="007C4BE1">
        <w:t>Izabire</w:t>
      </w:r>
      <w:r>
        <w:t xml:space="preserve"> se za drugog stečajnog upravitelja Frane Dobrović iz Rijeke, Ivana Grahovca 2, (Cambijereva 5) OIB: 93520121237“.</w:t>
      </w:r>
    </w:p>
    <w:p w:rsidRDefault="009431C5" w:rsidP="009431C5" w:rsidR="009431C5" w:rsidRPr="009431C5"/>
    <w:p w:rsidRDefault="006D2EF4" w:rsidP="00553DAD" w:rsidR="00C750BD" w:rsidRPr="009431C5">
      <w:pPr>
        <w:pStyle w:val="Naslov2"/>
        <w:rPr>
          <w:b w:val="false"/>
          <w:bCs w:val="false"/>
        </w:rPr>
      </w:pPr>
      <w:r w:rsidRPr="009431C5">
        <w:rPr>
          <w:b w:val="false"/>
          <w:bCs w:val="false"/>
        </w:rPr>
        <w:t>Obrazloženje</w:t>
      </w:r>
    </w:p>
    <w:p w:rsidRDefault="00416239" w:rsidP="001B35CE" w:rsidR="00416239">
      <w:pPr>
        <w:rPr>
          <w:b/>
          <w:bCs/>
        </w:rPr>
      </w:pPr>
    </w:p>
    <w:p w:rsidRDefault="00006819" w:rsidP="007A3DA1" w:rsidR="007A3DA1">
      <w:pPr>
        <w:pStyle w:val="Tijeloteksta"/>
      </w:pPr>
      <w:r>
        <w:tab/>
      </w:r>
      <w:r w:rsidR="007A3DA1">
        <w:t>Na sjednici skupštine vjerovnika održanoj 8. veljače 2017. pod rednim brojem tri donesena je odluka da se izabire za drugog stečajnog upravitelja Frane Dobrović iz Rijeke, Ivana Grahovca 2, (Cambijereva 5), OIB: 93520121237, umjesto stečajnog upravitelja Ivan Perković, Josipovac, K. Branimira 9, OIB 81615580056, za koju odluku su glasovali vjerovnici čije tražbine ukupno iznose 3.088.101,24 kn, a protiv predmetne odluke vjerovnici čije tražbine iznose 689.795,78 kn.</w:t>
      </w:r>
    </w:p>
    <w:p w:rsidRDefault="007A3DA1" w:rsidP="007A3DA1" w:rsidR="007A3DA1">
      <w:pPr>
        <w:pStyle w:val="Tijeloteksta"/>
      </w:pPr>
    </w:p>
    <w:p w:rsidRDefault="007A3DA1" w:rsidP="007A3DA1" w:rsidR="007A3DA1">
      <w:pPr>
        <w:pStyle w:val="Tijeloteksta"/>
        <w:rPr>
          <w:rFonts w:cstheme="majorBidi" w:hAnsiTheme="majorBidi" w:asciiTheme="majorBidi"/>
        </w:rPr>
      </w:pPr>
      <w:r>
        <w:tab/>
        <w:t xml:space="preserve">Budući je predmetna odluka protivna odredbi čl. 77. i čl. 84. st. 1. </w:t>
      </w:r>
      <w:r>
        <w:rPr>
          <w:rFonts w:cstheme="majorBidi" w:hAnsiTheme="majorBidi" w:asciiTheme="majorBidi"/>
        </w:rPr>
        <w:t>Stečajnog zakona (NN 71/15, dalje: SZ), jer izabrani stečajni upravitelj ne udovoljava općim uvjetim</w:t>
      </w:r>
      <w:r>
        <w:rPr>
          <w:rFonts w:cstheme="majorBidi" w:hAnsiTheme="majorBidi" w:asciiTheme="majorBidi"/>
        </w:rPr>
        <w:t>a</w:t>
      </w:r>
      <w:r>
        <w:rPr>
          <w:rFonts w:cstheme="majorBidi" w:hAnsiTheme="majorBidi" w:asciiTheme="majorBidi"/>
        </w:rPr>
        <w:t xml:space="preserve"> propisanim odredbama Stečajnog zakona o izboru stečajnog upravitelja kako je isti upisan na B listu stečajnih upravitelja, sud je temeljem odredbe čl. 108. SZ odlučio kao u izreci ovoga rješenja.</w:t>
      </w:r>
    </w:p>
    <w:p w:rsidRDefault="007A3DA1" w:rsidP="007A3DA1" w:rsidR="007A3DA1">
      <w:pPr>
        <w:jc w:val="both"/>
      </w:pPr>
    </w:p>
    <w:p w:rsidRDefault="00C750BD" w:rsidP="00901CA8" w:rsidR="00C750BD" w:rsidRPr="00955826">
      <w:pPr>
        <w:jc w:val="both"/>
      </w:pPr>
    </w:p>
    <w:p w:rsidRDefault="006D2EF4" w:rsidP="00FC383F" w:rsidR="000816E8" w:rsidRPr="009431C5">
      <w:pPr>
        <w:pStyle w:val="Naslov2"/>
        <w:rPr>
          <w:b w:val="false"/>
          <w:bCs w:val="false"/>
        </w:rPr>
      </w:pPr>
      <w:r w:rsidRPr="009431C5">
        <w:rPr>
          <w:b w:val="false"/>
          <w:bCs w:val="false"/>
        </w:rPr>
        <w:t xml:space="preserve">U Osijeku </w:t>
      </w:r>
      <w:r w:rsidR="00184B8C">
        <w:rPr>
          <w:b w:val="false"/>
          <w:bCs w:val="false"/>
        </w:rPr>
        <w:t>8</w:t>
      </w:r>
      <w:r w:rsidR="00B03516" w:rsidRPr="009431C5">
        <w:rPr>
          <w:b w:val="false"/>
          <w:bCs w:val="false"/>
        </w:rPr>
        <w:t xml:space="preserve">. </w:t>
      </w:r>
      <w:r w:rsidR="00184B8C">
        <w:rPr>
          <w:b w:val="false"/>
          <w:bCs w:val="false"/>
        </w:rPr>
        <w:t>veljače</w:t>
      </w:r>
      <w:r w:rsidRPr="009431C5">
        <w:rPr>
          <w:b w:val="false"/>
          <w:bCs w:val="false"/>
        </w:rPr>
        <w:t xml:space="preserve"> 20</w:t>
      </w:r>
      <w:r w:rsidR="00C6004E" w:rsidRPr="009431C5">
        <w:rPr>
          <w:b w:val="false"/>
          <w:bCs w:val="false"/>
        </w:rPr>
        <w:t>1</w:t>
      </w:r>
      <w:r w:rsidR="00184B8C">
        <w:rPr>
          <w:b w:val="false"/>
          <w:bCs w:val="false"/>
        </w:rPr>
        <w:t>7</w:t>
      </w:r>
      <w:r w:rsidRPr="009431C5">
        <w:rPr>
          <w:b w:val="false"/>
          <w:bCs w:val="false"/>
        </w:rPr>
        <w:t xml:space="preserve">. </w:t>
      </w:r>
    </w:p>
    <w:p w:rsidRDefault="001006D7" w:rsidP="001006D7" w:rsidR="001006D7" w:rsidRPr="009431C5"/>
    <w:p w:rsidRDefault="00B03516" w:rsidR="006D2EF4" w:rsidRPr="009431C5">
      <w:pPr>
        <w:jc w:val="both"/>
      </w:pPr>
      <w:r w:rsidRPr="009431C5">
        <w:t>Zapisničar:</w:t>
      </w:r>
      <w:r w:rsidRPr="009431C5">
        <w:tab/>
      </w:r>
      <w:r w:rsidRPr="009431C5">
        <w:tab/>
      </w:r>
      <w:r w:rsidRPr="009431C5">
        <w:tab/>
      </w:r>
      <w:r w:rsidRPr="009431C5">
        <w:tab/>
      </w:r>
      <w:r w:rsidRPr="009431C5">
        <w:tab/>
      </w:r>
      <w:r w:rsidRPr="009431C5">
        <w:tab/>
      </w:r>
      <w:r w:rsidRPr="009431C5">
        <w:tab/>
      </w:r>
      <w:r w:rsidRPr="009431C5">
        <w:tab/>
      </w:r>
      <w:r w:rsidR="006D2EF4" w:rsidRPr="009431C5">
        <w:t>STEČAJNI SUDAC:</w:t>
      </w:r>
    </w:p>
    <w:p w:rsidRDefault="005118D2" w:rsidP="00553DAD" w:rsidR="00416239" w:rsidRPr="009431C5">
      <w:pPr>
        <w:jc w:val="both"/>
      </w:pPr>
      <w:r>
        <w:t>Ljiljana Floršić</w:t>
      </w:r>
      <w:r w:rsidR="009431C5" w:rsidRPr="009431C5">
        <w:tab/>
      </w:r>
      <w:r w:rsidR="00767023" w:rsidRPr="009431C5">
        <w:t xml:space="preserve"> </w:t>
      </w:r>
      <w:r w:rsidR="00531997" w:rsidRPr="009431C5">
        <w:tab/>
      </w:r>
      <w:r w:rsidR="00B03516" w:rsidRPr="009431C5">
        <w:tab/>
      </w:r>
      <w:r w:rsidR="00B03516" w:rsidRPr="009431C5">
        <w:tab/>
      </w:r>
      <w:r w:rsidR="00B03516" w:rsidRPr="009431C5">
        <w:tab/>
      </w:r>
      <w:r w:rsidR="00B03516" w:rsidRPr="009431C5">
        <w:tab/>
        <w:t xml:space="preserve">         </w:t>
      </w:r>
      <w:r w:rsidR="001C6813" w:rsidRPr="009431C5">
        <w:t xml:space="preserve">mr. sc. </w:t>
      </w:r>
      <w:r w:rsidR="006D2EF4" w:rsidRPr="009431C5">
        <w:t>Tihomir Kovačević</w:t>
      </w:r>
    </w:p>
    <w:p w:rsidRDefault="00CE1768" w:rsidR="00CE1768" w:rsidRPr="009431C5">
      <w:pPr>
        <w:jc w:val="both"/>
      </w:pPr>
    </w:p>
    <w:p w:rsidRDefault="008B6CCF" w:rsidP="005118D2" w:rsidR="005118D2">
      <w:pPr>
        <w:pStyle w:val="Tijeloteksta"/>
      </w:pPr>
      <w:r>
        <w:t>POUKA O PRAVNOM LIJEKU: Protiv ovog rješenja može nezadovoljna stranka uložiti žalbu Visokom trgovačkom sudu Republike Hrvatske u Zagrebu u roku od 8 dana pismeno u 3 primjerka putem ovog suda (čl. 19. SZ-a).</w:t>
      </w:r>
      <w:r w:rsidR="00531997" w:rsidRPr="009431C5">
        <w:tab/>
      </w:r>
    </w:p>
    <w:p w:rsidRDefault="00531997" w:rsidP="005118D2" w:rsidR="00416239" w:rsidRPr="009431C5">
      <w:pPr>
        <w:pStyle w:val="Tijeloteksta"/>
      </w:pPr>
      <w:r w:rsidRPr="009431C5">
        <w:t xml:space="preserve">   </w:t>
      </w:r>
    </w:p>
    <w:p w:rsidRDefault="00184B8C" w:rsidP="00184B8C" w:rsidR="00184B8C">
      <w:pPr>
        <w:pStyle w:val="Tijeloteksta"/>
      </w:pPr>
      <w:r>
        <w:t>D N A :</w:t>
      </w:r>
    </w:p>
    <w:p w:rsidRDefault="00184B8C" w:rsidP="00184B8C" w:rsidR="00184B8C">
      <w:pPr>
        <w:pStyle w:val="Tijeloteksta"/>
        <w:numPr>
          <w:ilvl w:val="0"/>
          <w:numId w:val="46"/>
        </w:numPr>
        <w:rPr>
          <w:bCs/>
        </w:rPr>
      </w:pPr>
      <w:r>
        <w:rPr>
          <w:bCs/>
        </w:rPr>
        <w:t>Stečajni upravitelji Ivan Perković</w:t>
      </w:r>
      <w:r w:rsidR="005E0730">
        <w:rPr>
          <w:bCs/>
        </w:rPr>
        <w:t>, Josipovac</w:t>
      </w:r>
    </w:p>
    <w:p w:rsidRDefault="0023326B" w:rsidP="00184B8C" w:rsidR="0023326B" w:rsidRPr="008B6CCF">
      <w:pPr>
        <w:pStyle w:val="Tijeloteksta"/>
        <w:numPr>
          <w:ilvl w:val="0"/>
          <w:numId w:val="46"/>
        </w:numPr>
        <w:rPr>
          <w:bCs/>
        </w:rPr>
      </w:pPr>
      <w:r>
        <w:t>Frane Dobrović</w:t>
      </w:r>
      <w:r w:rsidR="005E0730">
        <w:t>,</w:t>
      </w:r>
      <w:r>
        <w:t xml:space="preserve"> Rijeke, Ivana Grahovca 2</w:t>
      </w:r>
    </w:p>
    <w:p w:rsidRDefault="00305877" w:rsidP="00184B8C" w:rsidR="00767023">
      <w:pPr>
        <w:pStyle w:val="Tijeloteksta"/>
        <w:numPr>
          <w:ilvl w:val="0"/>
          <w:numId w:val="46"/>
        </w:numPr>
      </w:pPr>
      <w:r>
        <w:t>mrežna stranica e-Oglasna ploča sudova</w:t>
      </w:r>
      <w:r w:rsidR="008B6CCF">
        <w:tab/>
      </w:r>
    </w:p>
    <w:sectPr w:rsidSect="005118D2" w:rsidR="00767023">
      <w:headerReference w:type="even" r:id="rId11"/>
      <w:headerReference w:type="default" r:id="rId12"/>
      <w:headerReference w:type="first" r:id="rId13"/>
      <w:pgSz w:h="16838" w:w="11906"/>
      <w:pgMar w:gutter="0" w:footer="709" w:header="709" w:left="1134" w:bottom="1134"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2DE" w:rsidR="00CC32DE">
      <w:r>
        <w:separator/>
      </w:r>
    </w:p>
  </w:endnote>
  <w:endnote w:id="0" w:type="continuationSeparator">
    <w:p w:rsidRDefault="00CC32DE" w:rsidR="00CC3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2DE" w:rsidR="00CC32DE">
      <w:r>
        <w:separator/>
      </w:r>
    </w:p>
  </w:footnote>
  <w:footnote w:id="0" w:type="continuationSeparator">
    <w:p w:rsidRDefault="00CC32DE" w:rsidR="00CC3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6A1D" w:rsidR="00326A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3DA1">
      <w:rPr>
        <w:rStyle w:val="Brojstranice"/>
        <w:noProof/>
      </w:rPr>
      <w:t>2</w:t>
    </w:r>
    <w:r>
      <w:rPr>
        <w:rStyle w:val="Brojstranice"/>
      </w:rPr>
      <w:fldChar w:fldCharType="end"/>
    </w:r>
  </w:p>
  <w:p w:rsidRDefault="00326A1D" w:rsidR="00326A1D">
    <w:pPr>
      <w:pStyle w:val="Zaglavlje"/>
    </w:pPr>
  </w:p>
  <w:p w:rsidRDefault="00326A1D" w:rsidR="00326A1D">
    <w:pPr>
      <w:pStyle w:val="Zaglavlje"/>
    </w:pPr>
  </w:p>
  <w:p w:rsidRDefault="00326A1D" w:rsidP="00FC383F" w:rsidR="00326A1D">
    <w:pPr>
      <w:pStyle w:val="Zaglavlje"/>
    </w:pPr>
    <w:r>
      <w:tab/>
    </w:r>
    <w:r>
      <w:tab/>
    </w:r>
    <w:r w:rsidR="002D3E40" w:rsidRPr="002D3E40">
      <w:t>14 St-</w:t>
    </w:r>
    <w:r w:rsidR="005E0730">
      <w:t>674</w:t>
    </w:r>
    <w:r w:rsidR="002D3E40" w:rsidRPr="002D3E40">
      <w:t>/16-</w:t>
    </w:r>
  </w:p>
  <w:p w:rsidRDefault="00715395" w:rsidP="00715395" w:rsidR="0071539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pPr>
  </w:p>
  <w:p w:rsidRDefault="00326A1D" w:rsidR="00326A1D">
    <w:pPr>
      <w:pStyle w:val="Zaglavlje"/>
    </w:pPr>
  </w:p>
  <w:p w:rsidRDefault="00326A1D" w:rsidR="00326A1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D3C30"/>
    <w:multiLevelType w:val="hybridMultilevel"/>
    <w:tmpl w:val="E548AF84"/>
    <w:lvl w:tplc="78BA00F8" w:ilvl="0">
      <w:start w:val="1"/>
      <w:numFmt w:val="decimal"/>
      <w:lvlText w:val="%1."/>
      <w:lvlJc w:val="center"/>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51F1F9F"/>
    <w:multiLevelType w:val="hybridMultilevel"/>
    <w:tmpl w:val="A6E8B42E"/>
    <w:lvl w:tplc="AD3C8332"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2">
    <w:nsid w:val="07336DF0"/>
    <w:multiLevelType w:val="hybridMultilevel"/>
    <w:tmpl w:val="0F3CC920"/>
    <w:lvl w:tplc="6646FFEE"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35519A"/>
    <w:multiLevelType w:val="hybridMultilevel"/>
    <w:tmpl w:val="999A175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EE35FF9"/>
    <w:multiLevelType w:val="hybridMultilevel"/>
    <w:tmpl w:val="442A7E3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1D0F7556"/>
    <w:multiLevelType w:val="hybridMultilevel"/>
    <w:tmpl w:val="960A9EE6"/>
    <w:lvl w:tplc="F8A44A80" w:ilvl="0">
      <w:start w:val="14"/>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228637DD"/>
    <w:multiLevelType w:val="hybridMultilevel"/>
    <w:tmpl w:val="8EB8CC36"/>
    <w:lvl w:tplc="95A8F1B6" w:ilvl="0">
      <w:start w:val="400"/>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7">
    <w:nsid w:val="24F917E2"/>
    <w:multiLevelType w:val="hybridMultilevel"/>
    <w:tmpl w:val="4C5E4516"/>
    <w:lvl w:tplc="9CCCD3D0"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8">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1F323D"/>
    <w:multiLevelType w:val="hybridMultilevel"/>
    <w:tmpl w:val="71C2BC4E"/>
    <w:lvl w:tplc="3ADEB0C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2D414DCF"/>
    <w:multiLevelType w:val="hybridMultilevel"/>
    <w:tmpl w:val="A51EE83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31704DBA"/>
    <w:multiLevelType w:val="hybridMultilevel"/>
    <w:tmpl w:val="3A1E01B0"/>
    <w:lvl w:tplc="6548E894"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34D16EFE"/>
    <w:multiLevelType w:val="hybridMultilevel"/>
    <w:tmpl w:val="ABE85F0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6482F8E"/>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83A3AEB"/>
    <w:multiLevelType w:val="hybridMultilevel"/>
    <w:tmpl w:val="F2507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9121C86"/>
    <w:multiLevelType w:val="hybridMultilevel"/>
    <w:tmpl w:val="EA78B6A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A673226"/>
    <w:multiLevelType w:val="hybridMultilevel"/>
    <w:tmpl w:val="905CC200"/>
    <w:lvl w:tplc="76B8DF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8">
    <w:nsid w:val="3BEC0699"/>
    <w:multiLevelType w:val="hybridMultilevel"/>
    <w:tmpl w:val="8E2A852A"/>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3F473B47"/>
    <w:multiLevelType w:val="hybridMultilevel"/>
    <w:tmpl w:val="3566F9E6"/>
    <w:lvl w:tplc="1E6EE030" w:ilvl="0">
      <w:start w:val="1"/>
      <w:numFmt w:val="upperRoman"/>
      <w:lvlText w:val="%1."/>
      <w:lvlJc w:val="left"/>
      <w:pPr>
        <w:tabs>
          <w:tab w:pos="4428" w:val="num"/>
        </w:tabs>
        <w:ind w:hanging="720" w:left="4428"/>
      </w:pPr>
      <w:rPr>
        <w:rFonts w:hint="default"/>
      </w:rPr>
    </w:lvl>
    <w:lvl w:tentative="true" w:tplc="04090019" w:ilvl="1">
      <w:start w:val="1"/>
      <w:numFmt w:val="lowerLetter"/>
      <w:lvlText w:val="%2."/>
      <w:lvlJc w:val="left"/>
      <w:pPr>
        <w:tabs>
          <w:tab w:pos="4788" w:val="num"/>
        </w:tabs>
        <w:ind w:hanging="360" w:left="4788"/>
      </w:pPr>
    </w:lvl>
    <w:lvl w:tentative="true" w:tplc="0409001B" w:ilvl="2">
      <w:start w:val="1"/>
      <w:numFmt w:val="lowerRoman"/>
      <w:lvlText w:val="%3."/>
      <w:lvlJc w:val="right"/>
      <w:pPr>
        <w:tabs>
          <w:tab w:pos="5508" w:val="num"/>
        </w:tabs>
        <w:ind w:hanging="180" w:left="5508"/>
      </w:pPr>
    </w:lvl>
    <w:lvl w:tentative="true" w:tplc="0409000F" w:ilvl="3">
      <w:start w:val="1"/>
      <w:numFmt w:val="decimal"/>
      <w:lvlText w:val="%4."/>
      <w:lvlJc w:val="left"/>
      <w:pPr>
        <w:tabs>
          <w:tab w:pos="6228" w:val="num"/>
        </w:tabs>
        <w:ind w:hanging="360" w:left="6228"/>
      </w:pPr>
    </w:lvl>
    <w:lvl w:tentative="true" w:tplc="04090019" w:ilvl="4">
      <w:start w:val="1"/>
      <w:numFmt w:val="lowerLetter"/>
      <w:lvlText w:val="%5."/>
      <w:lvlJc w:val="left"/>
      <w:pPr>
        <w:tabs>
          <w:tab w:pos="6948" w:val="num"/>
        </w:tabs>
        <w:ind w:hanging="360" w:left="6948"/>
      </w:pPr>
    </w:lvl>
    <w:lvl w:tentative="true" w:tplc="0409001B" w:ilvl="5">
      <w:start w:val="1"/>
      <w:numFmt w:val="lowerRoman"/>
      <w:lvlText w:val="%6."/>
      <w:lvlJc w:val="right"/>
      <w:pPr>
        <w:tabs>
          <w:tab w:pos="7668" w:val="num"/>
        </w:tabs>
        <w:ind w:hanging="180" w:left="7668"/>
      </w:pPr>
    </w:lvl>
    <w:lvl w:tentative="true" w:tplc="0409000F" w:ilvl="6">
      <w:start w:val="1"/>
      <w:numFmt w:val="decimal"/>
      <w:lvlText w:val="%7."/>
      <w:lvlJc w:val="left"/>
      <w:pPr>
        <w:tabs>
          <w:tab w:pos="8388" w:val="num"/>
        </w:tabs>
        <w:ind w:hanging="360" w:left="8388"/>
      </w:pPr>
    </w:lvl>
    <w:lvl w:tentative="true" w:tplc="04090019" w:ilvl="7">
      <w:start w:val="1"/>
      <w:numFmt w:val="lowerLetter"/>
      <w:lvlText w:val="%8."/>
      <w:lvlJc w:val="left"/>
      <w:pPr>
        <w:tabs>
          <w:tab w:pos="9108" w:val="num"/>
        </w:tabs>
        <w:ind w:hanging="360" w:left="9108"/>
      </w:pPr>
    </w:lvl>
    <w:lvl w:tentative="true" w:tplc="0409001B" w:ilvl="8">
      <w:start w:val="1"/>
      <w:numFmt w:val="lowerRoman"/>
      <w:lvlText w:val="%9."/>
      <w:lvlJc w:val="right"/>
      <w:pPr>
        <w:tabs>
          <w:tab w:pos="9828" w:val="num"/>
        </w:tabs>
        <w:ind w:hanging="180" w:left="9828"/>
      </w:pPr>
    </w:lvl>
  </w:abstractNum>
  <w:abstractNum w:abstractNumId="20">
    <w:nsid w:val="4B567459"/>
    <w:multiLevelType w:val="hybridMultilevel"/>
    <w:tmpl w:val="88524060"/>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4B9D0861"/>
    <w:multiLevelType w:val="hybridMultilevel"/>
    <w:tmpl w:val="42A08A82"/>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2">
    <w:nsid w:val="4DBB4D7A"/>
    <w:multiLevelType w:val="hybridMultilevel"/>
    <w:tmpl w:val="151403AA"/>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3">
    <w:nsid w:val="51CC5505"/>
    <w:multiLevelType w:val="multilevel"/>
    <w:tmpl w:val="827E866E"/>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4">
    <w:nsid w:val="53856BC0"/>
    <w:multiLevelType w:val="hybridMultilevel"/>
    <w:tmpl w:val="BC7097B4"/>
    <w:lvl w:tplc="BD74B08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4510096"/>
    <w:multiLevelType w:val="hybridMultilevel"/>
    <w:tmpl w:val="07549940"/>
    <w:lvl w:tplc="316A0598"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55E73CDB"/>
    <w:multiLevelType w:val="hybridMultilevel"/>
    <w:tmpl w:val="D084EC66"/>
    <w:lvl w:tplc="041A000F" w:ilvl="0">
      <w:start w:val="1"/>
      <w:numFmt w:val="decimal"/>
      <w:lvlText w:val="%1."/>
      <w:lvlJc w:val="left"/>
      <w:pPr>
        <w:tabs>
          <w:tab w:pos="1065" w:val="num"/>
        </w:tabs>
        <w:ind w:hanging="360" w:left="1065"/>
      </w:p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58EC29A7"/>
    <w:multiLevelType w:val="hybridMultilevel"/>
    <w:tmpl w:val="86248B04"/>
    <w:lvl w:tplc="C04C9D78"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28">
    <w:nsid w:val="5904374F"/>
    <w:multiLevelType w:val="hybridMultilevel"/>
    <w:tmpl w:val="3DD0A46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A4671C2"/>
    <w:multiLevelType w:val="hybridMultilevel"/>
    <w:tmpl w:val="F82688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BE65EB2"/>
    <w:multiLevelType w:val="hybridMultilevel"/>
    <w:tmpl w:val="001A66C6"/>
    <w:lvl w:tplc="0F30ED60" w:ilvl="0">
      <w:start w:val="14"/>
      <w:numFmt w:val="bullet"/>
      <w:lvlText w:val="-"/>
      <w:lvlJc w:val="left"/>
      <w:pPr>
        <w:ind w:hanging="360" w:left="108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5C5D2B74"/>
    <w:multiLevelType w:val="hybridMultilevel"/>
    <w:tmpl w:val="73CE05AA"/>
    <w:lvl w:tplc="71E6ECC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2">
    <w:nsid w:val="5D222015"/>
    <w:multiLevelType w:val="hybridMultilevel"/>
    <w:tmpl w:val="E11A614A"/>
    <w:lvl w:tplc="041A0001" w:ilvl="0">
      <w:start w:val="1"/>
      <w:numFmt w:val="bullet"/>
      <w:lvlText w:val=""/>
      <w:lvlJc w:val="left"/>
      <w:pPr>
        <w:tabs>
          <w:tab w:pos="1428" w:val="num"/>
        </w:tabs>
        <w:ind w:hanging="360" w:left="1428"/>
      </w:pPr>
      <w:rPr>
        <w:rFonts w:hAnsi="Symbol" w:ascii="Symbol"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33">
    <w:nsid w:val="62912C66"/>
    <w:multiLevelType w:val="hybridMultilevel"/>
    <w:tmpl w:val="F7504B4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63270F91"/>
    <w:multiLevelType w:val="hybridMultilevel"/>
    <w:tmpl w:val="22684EDE"/>
    <w:lvl w:tplc="93ACB0F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5BF1F74"/>
    <w:multiLevelType w:val="hybridMultilevel"/>
    <w:tmpl w:val="C6F2AEBC"/>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75336C0"/>
    <w:multiLevelType w:val="hybridMultilevel"/>
    <w:tmpl w:val="4C061856"/>
    <w:lvl w:tplc="DC287F36" w:ilvl="0">
      <w:start w:val="1"/>
      <w:numFmt w:val="decimal"/>
      <w:lvlText w:val="%1."/>
      <w:lvlJc w:val="left"/>
      <w:pPr>
        <w:tabs>
          <w:tab w:pos="2130" w:val="num"/>
        </w:tabs>
        <w:ind w:hanging="360" w:left="2130"/>
      </w:pPr>
      <w:rPr>
        <w:rFonts w:hint="default"/>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38">
    <w:nsid w:val="6CA11B81"/>
    <w:multiLevelType w:val="hybridMultilevel"/>
    <w:tmpl w:val="AA38D926"/>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DF23364"/>
    <w:multiLevelType w:val="hybridMultilevel"/>
    <w:tmpl w:val="EFAC6020"/>
    <w:lvl w:tplc="B26E96D4" w:ilvl="0">
      <w:start w:val="8"/>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40">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1">
    <w:nsid w:val="6FD76A40"/>
    <w:multiLevelType w:val="hybridMultilevel"/>
    <w:tmpl w:val="968E746C"/>
    <w:lvl w:tplc="9ABA73B6"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42">
    <w:nsid w:val="73A42F6E"/>
    <w:multiLevelType w:val="hybridMultilevel"/>
    <w:tmpl w:val="7DA24F64"/>
    <w:lvl w:tplc="DC287F36"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54E0F6D"/>
    <w:multiLevelType w:val="hybridMultilevel"/>
    <w:tmpl w:val="0B0E8C1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C7746EB"/>
    <w:multiLevelType w:val="hybridMultilevel"/>
    <w:tmpl w:val="F77A877E"/>
    <w:lvl w:tplc="BEA2C18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45">
    <w:nsid w:val="7FC0384B"/>
    <w:multiLevelType w:val="hybridMultilevel"/>
    <w:tmpl w:val="284079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6">
    <w:nsid w:val="7FC45E79"/>
    <w:multiLevelType w:val="hybridMultilevel"/>
    <w:tmpl w:val="4A56218C"/>
    <w:lvl w:tplc="FFFFFFFF" w:ilvl="0">
      <w:start w:val="3"/>
      <w:numFmt w:val="bullet"/>
      <w:lvlText w:val=""/>
      <w:lvlJc w:val="left"/>
      <w:pPr>
        <w:tabs>
          <w:tab w:pos="720" w:val="num"/>
        </w:tabs>
        <w:ind w:hanging="360" w:left="720"/>
      </w:pPr>
      <w:rPr>
        <w:rFonts w:cs="Times New Roman" w:eastAsia="Times New Roman" w:hAnsi="Symbol" w:ascii="Symbol" w:hint="default"/>
        <w:b/>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2"/>
  </w:num>
  <w:num w:numId="3">
    <w:abstractNumId w:val="3"/>
  </w:num>
  <w:num w:numId="4">
    <w:abstractNumId w:val="36"/>
  </w:num>
  <w:num w:numId="5">
    <w:abstractNumId w:val="37"/>
  </w:num>
  <w:num w:numId="6">
    <w:abstractNumId w:val="42"/>
  </w:num>
  <w:num w:numId="7">
    <w:abstractNumId w:val="45"/>
  </w:num>
  <w:num w:numId="8">
    <w:abstractNumId w:val="15"/>
  </w:num>
  <w:num w:numId="9">
    <w:abstractNumId w:val="26"/>
  </w:num>
  <w:num w:numId="10">
    <w:abstractNumId w:val="28"/>
  </w:num>
  <w:num w:numId="11">
    <w:abstractNumId w:val="14"/>
  </w:num>
  <w:num w:numId="12">
    <w:abstractNumId w:val="18"/>
  </w:num>
  <w:num w:numId="13">
    <w:abstractNumId w:val="13"/>
  </w:num>
  <w:num w:numId="14">
    <w:abstractNumId w:val="32"/>
  </w:num>
  <w:num w:numId="15">
    <w:abstractNumId w:val="39"/>
  </w:num>
  <w:num w:numId="16">
    <w:abstractNumId w:val="46"/>
  </w:num>
  <w:num w:numId="17">
    <w:abstractNumId w:val="17"/>
  </w:num>
  <w:num w:numId="18">
    <w:abstractNumId w:val="6"/>
  </w:num>
  <w:num w:numId="19">
    <w:abstractNumId w:val="11"/>
  </w:num>
  <w:num w:numId="20">
    <w:abstractNumId w:val="7"/>
  </w:num>
  <w:num w:numId="21">
    <w:abstractNumId w:val="20"/>
  </w:num>
  <w:num w:numId="22">
    <w:abstractNumId w:val="38"/>
  </w:num>
  <w:num w:numId="23">
    <w:abstractNumId w:val="24"/>
  </w:num>
  <w:num w:numId="24">
    <w:abstractNumId w:val="2"/>
  </w:num>
  <w:num w:numId="25">
    <w:abstractNumId w:val="5"/>
  </w:num>
  <w:num w:numId="26">
    <w:abstractNumId w:val="0"/>
  </w:num>
  <w:num w:numId="27">
    <w:abstractNumId w:val="23"/>
  </w:num>
  <w:num w:numId="28">
    <w:abstractNumId w:val="27"/>
  </w:num>
  <w:num w:numId="29">
    <w:abstractNumId w:val="34"/>
  </w:num>
  <w:num w:numId="30">
    <w:abstractNumId w:val="1"/>
  </w:num>
  <w:num w:numId="31">
    <w:abstractNumId w:val="41"/>
  </w:num>
  <w:num w:numId="32">
    <w:abstractNumId w:val="44"/>
  </w:num>
  <w:num w:numId="33">
    <w:abstractNumId w:val="9"/>
  </w:num>
  <w:num w:numId="34">
    <w:abstractNumId w:val="19"/>
  </w:num>
  <w:num w:numId="35">
    <w:abstractNumId w:val="10"/>
  </w:num>
  <w:num w:numId="36">
    <w:abstractNumId w:val="16"/>
  </w:num>
  <w:num w:numId="37">
    <w:abstractNumId w:val="25"/>
  </w:num>
  <w:num w:numId="38">
    <w:abstractNumId w:val="8"/>
  </w:num>
  <w:num w:numId="39">
    <w:abstractNumId w:val="35"/>
  </w:num>
  <w:num w:numId="40">
    <w:abstractNumId w:val="40"/>
  </w:num>
  <w:num w:numId="41">
    <w:abstractNumId w:val="21"/>
  </w:num>
  <w:num w:numId="42">
    <w:abstractNumId w:val="43"/>
  </w:num>
  <w:num w:numId="43">
    <w:abstractNumId w:val="30"/>
  </w:num>
  <w:num w:numId="44">
    <w:abstractNumId w:val="22"/>
  </w:num>
  <w:num w:numId="45">
    <w:abstractNumId w:val="29"/>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attachedTemplate r:id="rId1"/>
  <w:stylePaneFormatFilter w:val="3F01"/>
  <w:defaultTabStop w:val="708"/>
  <w:hyphenationZone w:val="425"/>
  <w:doNotShadeFormData/>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1A59"/>
    <w:rsid w:val="00006819"/>
    <w:rsid w:val="00007958"/>
    <w:rsid w:val="000100FD"/>
    <w:rsid w:val="0001093F"/>
    <w:rsid w:val="00020D8A"/>
    <w:rsid w:val="00024794"/>
    <w:rsid w:val="0002678C"/>
    <w:rsid w:val="00030E51"/>
    <w:rsid w:val="00053730"/>
    <w:rsid w:val="00055200"/>
    <w:rsid w:val="00073482"/>
    <w:rsid w:val="000816E8"/>
    <w:rsid w:val="000853F2"/>
    <w:rsid w:val="00087483"/>
    <w:rsid w:val="00097E2F"/>
    <w:rsid w:val="000A0ABC"/>
    <w:rsid w:val="000A2679"/>
    <w:rsid w:val="000A4555"/>
    <w:rsid w:val="000C06FF"/>
    <w:rsid w:val="000E0FD9"/>
    <w:rsid w:val="000F094E"/>
    <w:rsid w:val="000F0B8C"/>
    <w:rsid w:val="000F0DA2"/>
    <w:rsid w:val="000F60BD"/>
    <w:rsid w:val="001006D7"/>
    <w:rsid w:val="001028E4"/>
    <w:rsid w:val="00113302"/>
    <w:rsid w:val="00114D15"/>
    <w:rsid w:val="00131835"/>
    <w:rsid w:val="00140CB9"/>
    <w:rsid w:val="00140F89"/>
    <w:rsid w:val="001434B7"/>
    <w:rsid w:val="00150143"/>
    <w:rsid w:val="001622BC"/>
    <w:rsid w:val="00163DE9"/>
    <w:rsid w:val="001735D4"/>
    <w:rsid w:val="00177DBB"/>
    <w:rsid w:val="00184B8C"/>
    <w:rsid w:val="00187D74"/>
    <w:rsid w:val="001A0482"/>
    <w:rsid w:val="001A6998"/>
    <w:rsid w:val="001A7B85"/>
    <w:rsid w:val="001B2F25"/>
    <w:rsid w:val="001B35CE"/>
    <w:rsid w:val="001B76DC"/>
    <w:rsid w:val="001C6813"/>
    <w:rsid w:val="001D1463"/>
    <w:rsid w:val="001D3CBA"/>
    <w:rsid w:val="001D5362"/>
    <w:rsid w:val="001F1A85"/>
    <w:rsid w:val="001F39CD"/>
    <w:rsid w:val="00200505"/>
    <w:rsid w:val="0020081F"/>
    <w:rsid w:val="00202564"/>
    <w:rsid w:val="00210002"/>
    <w:rsid w:val="00212F1A"/>
    <w:rsid w:val="00216EAB"/>
    <w:rsid w:val="00226024"/>
    <w:rsid w:val="002264BB"/>
    <w:rsid w:val="00230110"/>
    <w:rsid w:val="0023326B"/>
    <w:rsid w:val="00253319"/>
    <w:rsid w:val="002574ED"/>
    <w:rsid w:val="0026073D"/>
    <w:rsid w:val="00271D1F"/>
    <w:rsid w:val="002766C5"/>
    <w:rsid w:val="00277C5C"/>
    <w:rsid w:val="00290E99"/>
    <w:rsid w:val="00297C1B"/>
    <w:rsid w:val="002B5C58"/>
    <w:rsid w:val="002B60AA"/>
    <w:rsid w:val="002D3E40"/>
    <w:rsid w:val="002D4CA2"/>
    <w:rsid w:val="002E02DD"/>
    <w:rsid w:val="002F3EA6"/>
    <w:rsid w:val="003040C0"/>
    <w:rsid w:val="00305877"/>
    <w:rsid w:val="00311580"/>
    <w:rsid w:val="00313F12"/>
    <w:rsid w:val="003148C9"/>
    <w:rsid w:val="00326A1D"/>
    <w:rsid w:val="0033285E"/>
    <w:rsid w:val="00340F9E"/>
    <w:rsid w:val="003447C0"/>
    <w:rsid w:val="0035186B"/>
    <w:rsid w:val="003525EE"/>
    <w:rsid w:val="00353E50"/>
    <w:rsid w:val="003676A2"/>
    <w:rsid w:val="00370D94"/>
    <w:rsid w:val="0037110D"/>
    <w:rsid w:val="003722A2"/>
    <w:rsid w:val="00373E7B"/>
    <w:rsid w:val="00374282"/>
    <w:rsid w:val="003742FB"/>
    <w:rsid w:val="0037626C"/>
    <w:rsid w:val="0039155F"/>
    <w:rsid w:val="003A19FF"/>
    <w:rsid w:val="003A1BAD"/>
    <w:rsid w:val="003B7B83"/>
    <w:rsid w:val="003C159F"/>
    <w:rsid w:val="003C1AD8"/>
    <w:rsid w:val="003C4859"/>
    <w:rsid w:val="003C4BA6"/>
    <w:rsid w:val="003D33D7"/>
    <w:rsid w:val="003D7A89"/>
    <w:rsid w:val="003F0966"/>
    <w:rsid w:val="003F1777"/>
    <w:rsid w:val="00403152"/>
    <w:rsid w:val="00404E45"/>
    <w:rsid w:val="00406945"/>
    <w:rsid w:val="00415D2D"/>
    <w:rsid w:val="00416239"/>
    <w:rsid w:val="00421BB4"/>
    <w:rsid w:val="00431415"/>
    <w:rsid w:val="00431977"/>
    <w:rsid w:val="0043462D"/>
    <w:rsid w:val="00435B1B"/>
    <w:rsid w:val="00437726"/>
    <w:rsid w:val="00445A36"/>
    <w:rsid w:val="00454013"/>
    <w:rsid w:val="00460D04"/>
    <w:rsid w:val="00474659"/>
    <w:rsid w:val="00474E54"/>
    <w:rsid w:val="00480820"/>
    <w:rsid w:val="00484EEF"/>
    <w:rsid w:val="00495A8F"/>
    <w:rsid w:val="004C1927"/>
    <w:rsid w:val="004C1E7B"/>
    <w:rsid w:val="004C5600"/>
    <w:rsid w:val="004C71C0"/>
    <w:rsid w:val="004D2C67"/>
    <w:rsid w:val="004D4D0E"/>
    <w:rsid w:val="004D675F"/>
    <w:rsid w:val="004F28A0"/>
    <w:rsid w:val="004F624B"/>
    <w:rsid w:val="005118D2"/>
    <w:rsid w:val="005147CE"/>
    <w:rsid w:val="005165B0"/>
    <w:rsid w:val="00521416"/>
    <w:rsid w:val="00525A6A"/>
    <w:rsid w:val="005261F0"/>
    <w:rsid w:val="00531997"/>
    <w:rsid w:val="00543884"/>
    <w:rsid w:val="0055041E"/>
    <w:rsid w:val="00552047"/>
    <w:rsid w:val="00552EBD"/>
    <w:rsid w:val="00553DAD"/>
    <w:rsid w:val="00581A6F"/>
    <w:rsid w:val="00592B4D"/>
    <w:rsid w:val="005B7C98"/>
    <w:rsid w:val="005D7332"/>
    <w:rsid w:val="005E0730"/>
    <w:rsid w:val="005E0CF7"/>
    <w:rsid w:val="005E61C9"/>
    <w:rsid w:val="005E790B"/>
    <w:rsid w:val="005F0F82"/>
    <w:rsid w:val="005F611B"/>
    <w:rsid w:val="005F6320"/>
    <w:rsid w:val="00607692"/>
    <w:rsid w:val="00613530"/>
    <w:rsid w:val="00616849"/>
    <w:rsid w:val="00623CB2"/>
    <w:rsid w:val="006251F6"/>
    <w:rsid w:val="006254AE"/>
    <w:rsid w:val="00626C4B"/>
    <w:rsid w:val="00627D89"/>
    <w:rsid w:val="00653134"/>
    <w:rsid w:val="00655791"/>
    <w:rsid w:val="0066347B"/>
    <w:rsid w:val="00667D42"/>
    <w:rsid w:val="00674E01"/>
    <w:rsid w:val="0068340F"/>
    <w:rsid w:val="006A1827"/>
    <w:rsid w:val="006B38B3"/>
    <w:rsid w:val="006B58FD"/>
    <w:rsid w:val="006C1ED9"/>
    <w:rsid w:val="006C344E"/>
    <w:rsid w:val="006D01E4"/>
    <w:rsid w:val="006D2EF4"/>
    <w:rsid w:val="006D3051"/>
    <w:rsid w:val="006E650C"/>
    <w:rsid w:val="006F4B9D"/>
    <w:rsid w:val="007060E3"/>
    <w:rsid w:val="00715395"/>
    <w:rsid w:val="00716BE7"/>
    <w:rsid w:val="0072566C"/>
    <w:rsid w:val="0073219E"/>
    <w:rsid w:val="00747E9F"/>
    <w:rsid w:val="00754AA6"/>
    <w:rsid w:val="00765B97"/>
    <w:rsid w:val="00767023"/>
    <w:rsid w:val="00776990"/>
    <w:rsid w:val="00787319"/>
    <w:rsid w:val="00796E89"/>
    <w:rsid w:val="007A08C4"/>
    <w:rsid w:val="007A14D5"/>
    <w:rsid w:val="007A3DA1"/>
    <w:rsid w:val="007A6C41"/>
    <w:rsid w:val="007B09C2"/>
    <w:rsid w:val="007C0957"/>
    <w:rsid w:val="007C4BE1"/>
    <w:rsid w:val="007E2013"/>
    <w:rsid w:val="007E3314"/>
    <w:rsid w:val="007E78EE"/>
    <w:rsid w:val="007F0FAE"/>
    <w:rsid w:val="007F2D5E"/>
    <w:rsid w:val="007F5E9D"/>
    <w:rsid w:val="007F6762"/>
    <w:rsid w:val="00813665"/>
    <w:rsid w:val="00821610"/>
    <w:rsid w:val="00824F3A"/>
    <w:rsid w:val="0084462D"/>
    <w:rsid w:val="008638CC"/>
    <w:rsid w:val="008670C4"/>
    <w:rsid w:val="008671E4"/>
    <w:rsid w:val="00876989"/>
    <w:rsid w:val="008848C4"/>
    <w:rsid w:val="00885CF0"/>
    <w:rsid w:val="00897BB7"/>
    <w:rsid w:val="008A24CF"/>
    <w:rsid w:val="008A72C2"/>
    <w:rsid w:val="008B44D4"/>
    <w:rsid w:val="008B5870"/>
    <w:rsid w:val="008B6CCF"/>
    <w:rsid w:val="008C0575"/>
    <w:rsid w:val="008C2E67"/>
    <w:rsid w:val="008D4C83"/>
    <w:rsid w:val="008D6441"/>
    <w:rsid w:val="008E3B46"/>
    <w:rsid w:val="008E3BF0"/>
    <w:rsid w:val="008E4BAB"/>
    <w:rsid w:val="008E6E15"/>
    <w:rsid w:val="008F184C"/>
    <w:rsid w:val="008F2933"/>
    <w:rsid w:val="008F34B2"/>
    <w:rsid w:val="008F668D"/>
    <w:rsid w:val="00901CA8"/>
    <w:rsid w:val="00907DC5"/>
    <w:rsid w:val="0091797F"/>
    <w:rsid w:val="009431C5"/>
    <w:rsid w:val="009450EC"/>
    <w:rsid w:val="0094644A"/>
    <w:rsid w:val="00955826"/>
    <w:rsid w:val="0095739B"/>
    <w:rsid w:val="009613B0"/>
    <w:rsid w:val="0096314F"/>
    <w:rsid w:val="00965849"/>
    <w:rsid w:val="009658E0"/>
    <w:rsid w:val="009820F7"/>
    <w:rsid w:val="00984E8E"/>
    <w:rsid w:val="0098687C"/>
    <w:rsid w:val="00987C09"/>
    <w:rsid w:val="00995B60"/>
    <w:rsid w:val="00996E73"/>
    <w:rsid w:val="009A1D4B"/>
    <w:rsid w:val="009A3AEF"/>
    <w:rsid w:val="009D1548"/>
    <w:rsid w:val="009E4191"/>
    <w:rsid w:val="009E4BDA"/>
    <w:rsid w:val="009F2DD7"/>
    <w:rsid w:val="00A050DF"/>
    <w:rsid w:val="00A05188"/>
    <w:rsid w:val="00A15E74"/>
    <w:rsid w:val="00A279F2"/>
    <w:rsid w:val="00A27ECD"/>
    <w:rsid w:val="00A40DD1"/>
    <w:rsid w:val="00A46BE0"/>
    <w:rsid w:val="00A57797"/>
    <w:rsid w:val="00A70080"/>
    <w:rsid w:val="00A74342"/>
    <w:rsid w:val="00A74C8C"/>
    <w:rsid w:val="00A76CA0"/>
    <w:rsid w:val="00A93A6A"/>
    <w:rsid w:val="00A97BF0"/>
    <w:rsid w:val="00AA2528"/>
    <w:rsid w:val="00AC0D5F"/>
    <w:rsid w:val="00AC50AB"/>
    <w:rsid w:val="00AD0708"/>
    <w:rsid w:val="00AD5CF6"/>
    <w:rsid w:val="00AD7722"/>
    <w:rsid w:val="00AE0B74"/>
    <w:rsid w:val="00AE0E3E"/>
    <w:rsid w:val="00AE3D95"/>
    <w:rsid w:val="00AE4D2B"/>
    <w:rsid w:val="00AE7C78"/>
    <w:rsid w:val="00AF699C"/>
    <w:rsid w:val="00B03516"/>
    <w:rsid w:val="00B07836"/>
    <w:rsid w:val="00B129F8"/>
    <w:rsid w:val="00B16E90"/>
    <w:rsid w:val="00B23AC6"/>
    <w:rsid w:val="00B2585E"/>
    <w:rsid w:val="00B25C20"/>
    <w:rsid w:val="00B302E3"/>
    <w:rsid w:val="00B341A2"/>
    <w:rsid w:val="00B35540"/>
    <w:rsid w:val="00B458CC"/>
    <w:rsid w:val="00B45B3C"/>
    <w:rsid w:val="00B55A5F"/>
    <w:rsid w:val="00B55AA8"/>
    <w:rsid w:val="00B57D09"/>
    <w:rsid w:val="00B638EC"/>
    <w:rsid w:val="00B6608A"/>
    <w:rsid w:val="00B67474"/>
    <w:rsid w:val="00B675C9"/>
    <w:rsid w:val="00B70EF0"/>
    <w:rsid w:val="00B87A20"/>
    <w:rsid w:val="00B9039A"/>
    <w:rsid w:val="00BA6AFD"/>
    <w:rsid w:val="00BD187D"/>
    <w:rsid w:val="00BE1D2C"/>
    <w:rsid w:val="00C0299C"/>
    <w:rsid w:val="00C17201"/>
    <w:rsid w:val="00C20A86"/>
    <w:rsid w:val="00C25877"/>
    <w:rsid w:val="00C26625"/>
    <w:rsid w:val="00C315B5"/>
    <w:rsid w:val="00C404C5"/>
    <w:rsid w:val="00C43509"/>
    <w:rsid w:val="00C46FB5"/>
    <w:rsid w:val="00C51DFA"/>
    <w:rsid w:val="00C554F7"/>
    <w:rsid w:val="00C55B0D"/>
    <w:rsid w:val="00C6004E"/>
    <w:rsid w:val="00C61A36"/>
    <w:rsid w:val="00C667E0"/>
    <w:rsid w:val="00C67C68"/>
    <w:rsid w:val="00C750BD"/>
    <w:rsid w:val="00C75F4D"/>
    <w:rsid w:val="00C82411"/>
    <w:rsid w:val="00C857E8"/>
    <w:rsid w:val="00C86610"/>
    <w:rsid w:val="00C91902"/>
    <w:rsid w:val="00C92976"/>
    <w:rsid w:val="00C95AE2"/>
    <w:rsid w:val="00CA6350"/>
    <w:rsid w:val="00CA704D"/>
    <w:rsid w:val="00CC32A6"/>
    <w:rsid w:val="00CC32DE"/>
    <w:rsid w:val="00CC414A"/>
    <w:rsid w:val="00CD411D"/>
    <w:rsid w:val="00CD434A"/>
    <w:rsid w:val="00CE1768"/>
    <w:rsid w:val="00CE1F18"/>
    <w:rsid w:val="00CF088D"/>
    <w:rsid w:val="00D05B21"/>
    <w:rsid w:val="00D30985"/>
    <w:rsid w:val="00D31DEC"/>
    <w:rsid w:val="00D330B2"/>
    <w:rsid w:val="00D34DF0"/>
    <w:rsid w:val="00D35F15"/>
    <w:rsid w:val="00D47D50"/>
    <w:rsid w:val="00D525F8"/>
    <w:rsid w:val="00D527B6"/>
    <w:rsid w:val="00D6619E"/>
    <w:rsid w:val="00D8118B"/>
    <w:rsid w:val="00D915B1"/>
    <w:rsid w:val="00D921E2"/>
    <w:rsid w:val="00D97F14"/>
    <w:rsid w:val="00DA6051"/>
    <w:rsid w:val="00DA6566"/>
    <w:rsid w:val="00DA6948"/>
    <w:rsid w:val="00DC09FE"/>
    <w:rsid w:val="00DC38C2"/>
    <w:rsid w:val="00DD4894"/>
    <w:rsid w:val="00DE74BE"/>
    <w:rsid w:val="00DF312A"/>
    <w:rsid w:val="00E14327"/>
    <w:rsid w:val="00E17DE9"/>
    <w:rsid w:val="00E267DF"/>
    <w:rsid w:val="00E316E4"/>
    <w:rsid w:val="00E35A74"/>
    <w:rsid w:val="00E40E50"/>
    <w:rsid w:val="00E429CD"/>
    <w:rsid w:val="00E4487C"/>
    <w:rsid w:val="00E45C0B"/>
    <w:rsid w:val="00E6499B"/>
    <w:rsid w:val="00E675D0"/>
    <w:rsid w:val="00E7275D"/>
    <w:rsid w:val="00E7563C"/>
    <w:rsid w:val="00E87110"/>
    <w:rsid w:val="00E87CED"/>
    <w:rsid w:val="00E95631"/>
    <w:rsid w:val="00E95F56"/>
    <w:rsid w:val="00E96DEA"/>
    <w:rsid w:val="00EA243C"/>
    <w:rsid w:val="00EB0D47"/>
    <w:rsid w:val="00EB34D8"/>
    <w:rsid w:val="00EC74C1"/>
    <w:rsid w:val="00ED3734"/>
    <w:rsid w:val="00ED41B3"/>
    <w:rsid w:val="00ED5620"/>
    <w:rsid w:val="00EE45AB"/>
    <w:rsid w:val="00F0009C"/>
    <w:rsid w:val="00F1731E"/>
    <w:rsid w:val="00F32344"/>
    <w:rsid w:val="00F35577"/>
    <w:rsid w:val="00F468D9"/>
    <w:rsid w:val="00F500D8"/>
    <w:rsid w:val="00F523BA"/>
    <w:rsid w:val="00F80402"/>
    <w:rsid w:val="00F87C8E"/>
    <w:rsid w:val="00F933DF"/>
    <w:rsid w:val="00F93919"/>
    <w:rsid w:val="00F93D80"/>
    <w:rsid w:val="00F93ED2"/>
    <w:rsid w:val="00F95066"/>
    <w:rsid w:val="00F977A8"/>
    <w:rsid w:val="00FB237C"/>
    <w:rsid w:val="00FC1A2C"/>
    <w:rsid w:val="00FC2B93"/>
    <w:rsid w:val="00FC383F"/>
    <w:rsid w:val="00FC7398"/>
    <w:rsid w:val="00FD0597"/>
    <w:rsid w:val="00FD0645"/>
    <w:rsid w:val="00FD1504"/>
    <w:rsid w:val="00FE13EC"/>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semiHidden/>
    <w:rsid w:val="00674E01"/>
    <w:rPr>
      <w:rFonts w:cs="Tahoma" w:hAnsi="Tahoma" w:ascii="Tahoma"/>
      <w:sz w:val="16"/>
      <w:szCs w:val="16"/>
    </w:rPr>
  </w:style>
  <w:style w:customStyle="true" w:styleId="TekstbaloniaChar" w:type="character">
    <w:name w:val="Tekst balončića Char"/>
    <w:link w:val="Tekstbalonia"/>
    <w:semiHidden/>
    <w:rsid w:val="00F0009C"/>
    <w:rPr>
      <w:rFonts w:cs="Tahoma" w:hAnsi="Tahoma" w:asci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Naglaeno" w:type="character">
    <w:name w:val="Strong"/>
    <w:qFormat/>
    <w:rsid w:val="009F2DD7"/>
    <w:rPr>
      <w:b/>
      <w:bCs/>
    </w:rPr>
  </w:style>
  <w:style w:styleId="Odlomakpopisa" w:type="paragraph">
    <w:name w:val="List Paragraph"/>
    <w:basedOn w:val="Normal"/>
    <w:link w:val="OdlomakpopisaChar"/>
    <w:uiPriority w:val="34"/>
    <w:qFormat/>
    <w:rsid w:val="00163DE9"/>
    <w:pPr>
      <w:ind w:left="708"/>
      <w:jc w:val="both"/>
    </w:pPr>
    <w:rPr>
      <w:rFonts w:eastAsia="Calibri"/>
      <w:lang w:eastAsia="en-US"/>
    </w:rPr>
  </w:style>
  <w:style w:customStyle="true" w:styleId="OdlomakpopisaChar" w:type="character">
    <w:name w:val="Odlomak popisa Char"/>
    <w:link w:val="Odlomakpopisa"/>
    <w:uiPriority w:val="34"/>
    <w:rsid w:val="00163DE9"/>
    <w:rPr>
      <w:rFonts w:eastAsia="Calibri"/>
      <w:sz w:val="24"/>
      <w:szCs w:val="24"/>
      <w:lang w:eastAsia="en-US"/>
    </w:rPr>
  </w:style>
  <w:style w:customStyle="true" w:styleId="TijelotekstaChar" w:type="character">
    <w:name w:val="Tijelo teksta Char"/>
    <w:basedOn w:val="Zadanifontodlomka"/>
    <w:link w:val="Tijeloteksta"/>
    <w:rsid w:val="00184B8C"/>
    <w:rPr>
      <w:sz w:val="24"/>
      <w:szCs w:val="24"/>
    </w:rPr>
  </w:style>
  <w:style w:styleId="Tekstrezerviranogmjesta" w:type="character">
    <w:name w:val="Placeholder Text"/>
    <w:basedOn w:val="Zadanifontodlomka"/>
    <w:uiPriority w:val="99"/>
    <w:semiHidden/>
    <w:rsid w:val="00C86610"/>
    <w:rPr>
      <w:color w:val="808080"/>
      <w:bdr w:space="0" w:sz="0" w:color="auto" w:val="none"/>
      <w:shd w:fill="auto" w:color="auto" w:val="clear"/>
    </w:rPr>
  </w:style>
  <w:style w:customStyle="true" w:styleId="eSPISCCParagraphDefaultFont" w:type="character">
    <w:name w:val="eSPIS_CC_Paragraph Default Font"/>
    <w:basedOn w:val="Zadanifontodlomka"/>
    <w:rsid w:val="00C86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610"/>
    <w:rPr>
      <w:bdr w:space="0" w:sz="0" w:color="auto" w:val="none"/>
      <w:shd w:fill="FFFFCC" w:color="auto" w:val="clear"/>
      <w:lang w:val="hr-HR"/>
    </w:rPr>
  </w:style>
  <w:style w:customStyle="true" w:styleId="PozadinaSvijetloCrvena" w:type="character">
    <w:name w:val="Pozadina_SvijetloCrvena"/>
    <w:basedOn w:val="eSPISCCParagraphDefaultFont"/>
    <w:rsid w:val="00C86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6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semiHidden/>
    <w:rsid w:val="00674E01"/>
    <w:rPr>
      <w:rFonts w:ascii="Tahoma" w:cs="Tahoma" w:hAnsi="Tahoma"/>
      <w:sz w:val="16"/>
      <w:szCs w:val="16"/>
    </w:rPr>
  </w:style>
  <w:style w:customStyle="1" w:styleId="TekstbaloniaChar" w:type="character">
    <w:name w:val="Tekst balončića Char"/>
    <w:link w:val="Tekstbalonia"/>
    <w:semiHidden/>
    <w:rsid w:val="00F0009C"/>
    <w:rPr>
      <w:rFonts w:ascii="Tahoma" w:cs="Tahoma" w:hAns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Naglaeno" w:type="character">
    <w:name w:val="Strong"/>
    <w:qFormat/>
    <w:rsid w:val="009F2DD7"/>
    <w:rPr>
      <w:b/>
      <w:bCs/>
    </w:rPr>
  </w:style>
  <w:style w:styleId="Odlomakpopisa" w:type="paragraph">
    <w:name w:val="List Paragraph"/>
    <w:basedOn w:val="Normal"/>
    <w:link w:val="OdlomakpopisaChar"/>
    <w:uiPriority w:val="34"/>
    <w:qFormat/>
    <w:rsid w:val="00163DE9"/>
    <w:pPr>
      <w:ind w:left="708"/>
      <w:jc w:val="both"/>
    </w:pPr>
    <w:rPr>
      <w:rFonts w:eastAsia="Calibri"/>
      <w:lang w:eastAsia="en-US"/>
    </w:rPr>
  </w:style>
  <w:style w:customStyle="1" w:styleId="OdlomakpopisaChar" w:type="character">
    <w:name w:val="Odlomak popisa Char"/>
    <w:link w:val="Odlomakpopisa"/>
    <w:uiPriority w:val="34"/>
    <w:rsid w:val="00163DE9"/>
    <w:rPr>
      <w:rFonts w:eastAsia="Calibri"/>
      <w:sz w:val="24"/>
      <w:szCs w:val="24"/>
      <w:lang w:eastAsia="en-US"/>
    </w:rPr>
  </w:style>
  <w:style w:customStyle="1" w:styleId="TijelotekstaChar" w:type="character">
    <w:name w:val="Tijelo teksta Char"/>
    <w:basedOn w:val="Zadanifontodlomka"/>
    <w:link w:val="Tijeloteksta"/>
    <w:rsid w:val="00184B8C"/>
    <w:rPr>
      <w:sz w:val="24"/>
      <w:szCs w:val="24"/>
    </w:rPr>
  </w:style>
  <w:style w:styleId="Tekstrezerviranogmjesta" w:type="character">
    <w:name w:val="Placeholder Text"/>
    <w:basedOn w:val="Zadanifontodlomka"/>
    <w:uiPriority w:val="99"/>
    <w:semiHidden/>
    <w:rsid w:val="00C86610"/>
    <w:rPr>
      <w:color w:val="808080"/>
      <w:bdr w:color="auto" w:space="0" w:sz="0" w:val="none"/>
      <w:shd w:color="auto" w:fill="auto" w:val="clear"/>
    </w:rPr>
  </w:style>
  <w:style w:customStyle="1" w:styleId="eSPISCCParagraphDefaultFont" w:type="character">
    <w:name w:val="eSPIS_CC_Paragraph Default Font"/>
    <w:basedOn w:val="Zadanifontodlomka"/>
    <w:rsid w:val="00C86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610"/>
    <w:rPr>
      <w:bdr w:color="auto" w:space="0" w:sz="0" w:val="none"/>
      <w:shd w:color="auto" w:fill="FFFFCC" w:val="clear"/>
      <w:lang w:val="hr-HR"/>
    </w:rPr>
  </w:style>
  <w:style w:customStyle="1" w:styleId="PozadinaSvijetloCrvena" w:type="character">
    <w:name w:val="Pozadina_SvijetloCrvena"/>
    <w:basedOn w:val="eSPISCCParagraphDefaultFont"/>
    <w:rsid w:val="00C86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6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225575500">
      <w:bodyDiv w:val="true"/>
      <w:marLeft w:val="0"/>
      <w:marRight w:val="0"/>
      <w:marTop w:val="0"/>
      <w:marBottom w:val="0"/>
      <w:divBdr>
        <w:top w:space="0" w:sz="0" w:color="auto" w:val="none"/>
        <w:left w:space="0" w:sz="0" w:color="auto" w:val="none"/>
        <w:bottom w:space="0" w:sz="0" w:color="auto" w:val="none"/>
        <w:right w:space="0" w:sz="0" w:color="auto" w:val="none"/>
      </w:divBdr>
    </w:div>
    <w:div w:id="229578655">
      <w:bodyDiv w:val="true"/>
      <w:marLeft w:val="0"/>
      <w:marRight w:val="0"/>
      <w:marTop w:val="0"/>
      <w:marBottom w:val="0"/>
      <w:divBdr>
        <w:top w:space="0" w:sz="0" w:color="auto" w:val="none"/>
        <w:left w:space="0" w:sz="0" w:color="auto" w:val="none"/>
        <w:bottom w:space="0" w:sz="0" w:color="auto" w:val="none"/>
        <w:right w:space="0" w:sz="0" w:color="auto" w:val="none"/>
      </w:divBdr>
    </w:div>
    <w:div w:id="439179342">
      <w:bodyDiv w:val="true"/>
      <w:marLeft w:val="0"/>
      <w:marRight w:val="0"/>
      <w:marTop w:val="0"/>
      <w:marBottom w:val="0"/>
      <w:divBdr>
        <w:top w:space="0" w:sz="0" w:color="auto" w:val="none"/>
        <w:left w:space="0" w:sz="0" w:color="auto" w:val="none"/>
        <w:bottom w:space="0" w:sz="0" w:color="auto" w:val="none"/>
        <w:right w:space="0" w:sz="0" w:color="auto" w:val="none"/>
      </w:divBdr>
    </w:div>
    <w:div w:id="442193259">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668408075">
      <w:bodyDiv w:val="true"/>
      <w:marLeft w:val="0"/>
      <w:marRight w:val="0"/>
      <w:marTop w:val="0"/>
      <w:marBottom w:val="0"/>
      <w:divBdr>
        <w:top w:space="0" w:sz="0" w:color="auto" w:val="none"/>
        <w:left w:space="0" w:sz="0" w:color="auto" w:val="none"/>
        <w:bottom w:space="0" w:sz="0" w:color="auto" w:val="none"/>
        <w:right w:space="0" w:sz="0" w:color="auto" w:val="none"/>
      </w:divBdr>
    </w:div>
    <w:div w:id="674649595">
      <w:bodyDiv w:val="true"/>
      <w:marLeft w:val="0"/>
      <w:marRight w:val="0"/>
      <w:marTop w:val="0"/>
      <w:marBottom w:val="0"/>
      <w:divBdr>
        <w:top w:space="0" w:sz="0" w:color="auto" w:val="none"/>
        <w:left w:space="0" w:sz="0" w:color="auto" w:val="none"/>
        <w:bottom w:space="0" w:sz="0" w:color="auto" w:val="none"/>
        <w:right w:space="0" w:sz="0" w:color="auto" w:val="none"/>
      </w:divBdr>
    </w:div>
    <w:div w:id="798567248">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1140808439">
      <w:bodyDiv w:val="true"/>
      <w:marLeft w:val="0"/>
      <w:marRight w:val="0"/>
      <w:marTop w:val="0"/>
      <w:marBottom w:val="0"/>
      <w:divBdr>
        <w:top w:space="0" w:sz="0" w:color="auto" w:val="none"/>
        <w:left w:space="0" w:sz="0" w:color="auto" w:val="none"/>
        <w:bottom w:space="0" w:sz="0" w:color="auto" w:val="none"/>
        <w:right w:space="0" w:sz="0" w:color="auto" w:val="none"/>
      </w:divBdr>
    </w:div>
    <w:div w:id="140248153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520004383">
      <w:bodyDiv w:val="true"/>
      <w:marLeft w:val="0"/>
      <w:marRight w:val="0"/>
      <w:marTop w:val="0"/>
      <w:marBottom w:val="0"/>
      <w:divBdr>
        <w:top w:space="0" w:sz="0" w:color="auto" w:val="none"/>
        <w:left w:space="0" w:sz="0" w:color="auto" w:val="none"/>
        <w:bottom w:space="0" w:sz="0" w:color="auto" w:val="none"/>
        <w:right w:space="0" w:sz="0" w:color="auto" w:val="none"/>
      </w:divBdr>
    </w:div>
    <w:div w:id="1584291178">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652051502">
      <w:bodyDiv w:val="true"/>
      <w:marLeft w:val="0"/>
      <w:marRight w:val="0"/>
      <w:marTop w:val="0"/>
      <w:marBottom w:val="0"/>
      <w:divBdr>
        <w:top w:space="0" w:sz="0" w:color="auto" w:val="none"/>
        <w:left w:space="0" w:sz="0" w:color="auto" w:val="none"/>
        <w:bottom w:space="0" w:sz="0" w:color="auto" w:val="none"/>
        <w:right w:space="0" w:sz="0" w:color="auto" w:val="none"/>
      </w:divBdr>
    </w:div>
    <w:div w:id="1803690552">
      <w:bodyDiv w:val="true"/>
      <w:marLeft w:val="0"/>
      <w:marRight w:val="0"/>
      <w:marTop w:val="0"/>
      <w:marBottom w:val="0"/>
      <w:divBdr>
        <w:top w:space="0" w:sz="0" w:color="auto" w:val="none"/>
        <w:left w:space="0" w:sz="0" w:color="auto" w:val="none"/>
        <w:bottom w:space="0" w:sz="0" w:color="auto" w:val="none"/>
        <w:right w:space="0" w:sz="0" w:color="auto" w:val="none"/>
      </w:divBdr>
    </w:div>
    <w:div w:id="1818035713">
      <w:bodyDiv w:val="true"/>
      <w:marLeft w:val="0"/>
      <w:marRight w:val="0"/>
      <w:marTop w:val="0"/>
      <w:marBottom w:val="0"/>
      <w:divBdr>
        <w:top w:space="0" w:sz="0" w:color="auto" w:val="none"/>
        <w:left w:space="0" w:sz="0" w:color="auto" w:val="none"/>
        <w:bottom w:space="0" w:sz="0" w:color="auto" w:val="none"/>
        <w:right w:space="0" w:sz="0" w:color="auto" w:val="none"/>
      </w:divBdr>
    </w:div>
    <w:div w:id="1842506655">
      <w:bodyDiv w:val="true"/>
      <w:marLeft w:val="0"/>
      <w:marRight w:val="0"/>
      <w:marTop w:val="0"/>
      <w:marBottom w:val="0"/>
      <w:divBdr>
        <w:top w:space="0" w:sz="0" w:color="auto" w:val="none"/>
        <w:left w:space="0" w:sz="0" w:color="auto" w:val="none"/>
        <w:bottom w:space="0" w:sz="0" w:color="auto" w:val="none"/>
        <w:right w:space="0" w:sz="0" w:color="auto" w:val="none"/>
      </w:divBdr>
    </w:div>
    <w:div w:id="1920942573">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 w:id="2071884850">
      <w:bodyDiv w:val="true"/>
      <w:marLeft w:val="0"/>
      <w:marRight w:val="0"/>
      <w:marTop w:val="0"/>
      <w:marBottom w:val="0"/>
      <w:divBdr>
        <w:top w:space="0" w:sz="0" w:color="auto" w:val="none"/>
        <w:left w:space="0" w:sz="0" w:color="auto" w:val="none"/>
        <w:bottom w:space="0" w:sz="0" w:color="auto" w:val="none"/>
        <w:right w:space="0" w:sz="0" w:color="auto" w:val="none"/>
      </w:divBdr>
    </w:div>
    <w:div w:id="2125150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St-674/2016-75</izvorni_sadrzaj>
    <derivirana_varijabla naziv="DomainObject.Oznaka_1">St-674/2016-75</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SAGITTA d.o.o. ugostiteljstvo, marketing i putnička agencija</izvorni_sadrzaj>
    <derivirana_varijabla naziv="DomainObject.Predmet.ProtustrankaFormated_1">  SAGITTA d.o.o. ugostiteljstvo, marketing i putnička agencija</derivirana_varijabla>
  </DomainObject.Predmet.ProtustrankaFormated>
  <DomainObject.Predmet.ProtustrankaFormatedOIB>
    <izvorni_sadrzaj>  SAGITTA d.o.o. ugostiteljstvo, marketing i putnička agencija, OIB 37596325168</izvorni_sadrzaj>
    <derivirana_varijabla naziv="DomainObject.Predmet.ProtustrankaFormatedOIB_1">  SAGITTA d.o.o. ugostiteljstvo, marketing i putnička agencija, OIB 37596325168</derivirana_varijabla>
  </DomainObject.Predmet.ProtustrankaFormatedOIB>
  <DomainObject.Predmet.ProtustrankaFormatedWithAdress>
    <izvorni_sadrzaj> SAGITTA d.o.o. ugostiteljstvo, marketing i putnička agencija, Mlinska 57a, 31000 Osijek</izvorni_sadrzaj>
    <derivirana_varijabla naziv="DomainObject.Predmet.ProtustrankaFormatedWithAdress_1"> SAGITTA d.o.o. ugostiteljstvo, marketing i putnička agencija, Mlinska 57a, 31000 Osijek</derivirana_varijabla>
  </DomainObject.Predmet.ProtustrankaFormatedWithAdress>
  <DomainObject.Predmet.ProtustrankaFormatedWithAdressOIB>
    <izvorni_sadrzaj> SAGITTA d.o.o. ugostiteljstvo, marketing i putnička agencija, OIB 37596325168, Mlinska 57a, 31000 Osijek</izvorni_sadrzaj>
    <derivirana_varijabla naziv="DomainObject.Predmet.ProtustrankaFormatedWithAdressOIB_1"> SAGITTA d.o.o. ugostiteljstvo, marketing i putnička agencija, OIB 37596325168, Mlinska 57a, 31000 Osijek</derivirana_varijabla>
  </DomainObject.Predmet.ProtustrankaFormatedWithAdressOIB>
  <DomainObject.Predmet.ProtustrankaWithAdress>
    <izvorni_sadrzaj>SAGITTA d.o.o. ugostiteljstvo, marketing i putnička agencija Mlinska 57a, 31000 Osijek</izvorni_sadrzaj>
    <derivirana_varijabla naziv="DomainObject.Predmet.ProtustrankaWithAdress_1">SAGITTA d.o.o. ugostiteljstvo, marketing i putnička agencija Mlinska 57a, 31000 Osijek</derivirana_varijabla>
  </DomainObject.Predmet.ProtustrankaWithAdress>
  <DomainObject.Predmet.ProtustrankaWithAdressOIB>
    <izvorni_sadrzaj>SAGITTA d.o.o. ugostiteljstvo, marketing i putnička agencija, OIB 37596325168, Mlinska 57a, 31000 Osijek</izvorni_sadrzaj>
    <derivirana_varijabla naziv="DomainObject.Predmet.ProtustrankaWithAdressOIB_1">SAGITTA d.o.o. ugostiteljstvo, marketing i putnička agencija, OIB 37596325168, Mlinska 57a, 31000 Osijek</derivirana_varijabla>
  </DomainObject.Predmet.ProtustrankaWithAdressOIB>
  <DomainObject.Predmet.ProtustrankaNazivFormated>
    <izvorni_sadrzaj>SAGITTA d.o.o. ugostiteljstvo, marketing i putnička agencija</izvorni_sadrzaj>
    <derivirana_varijabla naziv="DomainObject.Predmet.ProtustrankaNazivFormated_1">SAGITTA d.o.o. ugostiteljstvo, marketing i putnička agencija</derivirana_varijabla>
  </DomainObject.Predmet.ProtustrankaNazivFormated>
  <DomainObject.Predmet.ProtustrankaNazivFormatedOIB>
    <izvorni_sadrzaj>SAGITTA d.o.o. ugostiteljstvo, marketing i putnička agencija, OIB 37596325168</izvorni_sadrzaj>
    <derivirana_varijabla naziv="DomainObject.Predmet.ProtustrankaNazivFormatedOIB_1">SAGITTA d.o.o. ugostiteljstvo, marketing i putnička agencija, OIB 37596325168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SAGITTA d.o.o. ugostiteljstvo, marketing i putnička agencija</item>
    </izvorni_sadrzaj>
    <derivirana_varijabla naziv="DomainObject.Predmet.ProtuStrankaListFormated_1">
      <item>SAGITTA d.o.o. ugostiteljstvo, marketing i putnička agencija</item>
    </derivirana_varijabla>
  </DomainObject.Predmet.ProtuStrankaListFormated>
  <DomainObject.Predmet.ProtuStrankaListFormatedOIB>
    <izvorni_sadrzaj>
      <item>SAGITTA d.o.o. ugostiteljstvo, marketing i putnička agencija, OIB 37596325168</item>
    </izvorni_sadrzaj>
    <derivirana_varijabla naziv="DomainObject.Predmet.ProtuStrankaListFormatedOIB_1">
      <item>SAGITTA d.o.o. ugostiteljstvo, marketing i putnička agencija, OIB 37596325168</item>
    </derivirana_varijabla>
  </DomainObject.Predmet.ProtuStrankaListFormatedOIB>
  <DomainObject.Predmet.ProtuStrankaListFormatedWithAdress>
    <izvorni_sadrzaj>
      <item>SAGITTA d.o.o. ugostiteljstvo, marketing i putnička agencija, Mlinska 57a, 31000 Osijek</item>
    </izvorni_sadrzaj>
    <derivirana_varijabla naziv="DomainObject.Predmet.ProtuStrankaListFormatedWithAdress_1">
      <item>SAGITTA d.o.o. ugostiteljstvo, marketing i putnička agencija, Mlinska 57a, 31000 Osijek</item>
    </derivirana_varijabla>
  </DomainObject.Predmet.ProtuStrankaListFormatedWithAdress>
  <DomainObject.Predmet.ProtuStrankaListFormatedWithAdressOIB>
    <izvorni_sadrzaj>
      <item>SAGITTA d.o.o. ugostiteljstvo, marketing i putnička agencija, OIB 37596325168, Mlinska 57a, 31000 Osijek</item>
    </izvorni_sadrzaj>
    <derivirana_varijabla naziv="DomainObject.Predmet.ProtuStrankaListFormatedWithAdressOIB_1">
      <item>SAGITTA d.o.o. ugostiteljstvo, marketing i putnička agencija, OIB 37596325168, Mlinska 57a, 31000 Osijek</item>
    </derivirana_varijabla>
  </DomainObject.Predmet.ProtuStrankaListFormatedWithAdressOIB>
  <DomainObject.Predmet.ProtuStrankaListNazivFormated>
    <izvorni_sadrzaj>
      <item>SAGITTA d.o.o. ugostiteljstvo, marketing i putnička agencija</item>
    </izvorni_sadrzaj>
    <derivirana_varijabla naziv="DomainObject.Predmet.ProtuStrankaListNazivFormated_1">
      <item>SAGITTA d.o.o. ugostiteljstvo, marketing i putnička agencija</item>
    </derivirana_varijabla>
  </DomainObject.Predmet.ProtuStrankaListNazivFormated>
  <DomainObject.Predmet.ProtuStrankaListNazivFormatedOIB>
    <izvorni_sadrzaj>
      <item>SAGITTA d.o.o. ugostiteljstvo, marketing i putnička agencija, OIB 37596325168</item>
    </izvorni_sadrzaj>
    <derivirana_varijabla naziv="DomainObject.Predmet.ProtuStrankaListNazivFormatedOIB_1">
      <item>SAGITTA d.o.o. ugostiteljstvo, marketing i putnička agencija, OIB 37596325168</item>
    </derivirana_varijabla>
  </DomainObject.Predmet.ProtuStrankaListNazivFormatedOIB>
  <DomainObject.Predmet.OstaliListFormated>
    <izvorni_sadrzaj>
      <item>Ivan Perković</item>
      <item>ŽDO GUO Osijek</item>
      <item>Ljiljana Šegedin</item>
      <item>BANKA KOVANICA d.d.</item>
      <item>RH, MF, POREZNA UPRAVA</item>
      <item>TRIGLAV OSIGURANJE d.d. Zagreb</item>
      <item>Experta grupa d.o.o.</item>
      <item>GRAD BUZET</item>
    </izvorni_sadrzaj>
    <derivirana_varijabla naziv="DomainObject.Predmet.OstaliListFormated_1">
      <item>Ivan Perković</item>
      <item>ŽDO GUO Osijek</item>
      <item>Ljiljana Šegedin</item>
      <item>BANKA KOVANICA d.d.</item>
      <item>RH, MF, POREZNA UPRAVA</item>
      <item>TRIGLAV OSIGURANJE d.d. Zagreb</item>
      <item>Experta grupa d.o.o.</item>
      <item>GRAD BUZET</item>
    </derivirana_varijabla>
  </DomainObject.Predmet.OstaliListFormated>
  <DomainObject.Predmet.OstaliList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zvorni_sadrzaj>
    <derivirana_varijabla naziv="DomainObject.Predmet.OstaliList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derivirana_varijabla>
  </DomainObject.Predmet.OstaliListFormatedOIB>
  <DomainObject.Predmet.OstaliListFormatedWithAdress>
    <izvorni_sadrzaj>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izvorni_sadrzaj>
    <derivirana_varijabla naziv="DomainObject.Predmet.OstaliListFormatedWithAdress_1">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derivirana_varijabla>
  </DomainObject.Predmet.OstaliListFormatedWithAdress>
  <DomainObject.Predmet.OstaliListFormatedWithAdressOIB>
    <izvorni_sadrzaj>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izvorni_sadrzaj>
    <derivirana_varijabla naziv="DomainObject.Predmet.OstaliListFormatedWithAdressOIB_1">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derivirana_varijabla>
  </DomainObject.Predmet.OstaliListFormatedWithAdressOIB>
  <DomainObject.Predmet.OstaliListNazivFormated>
    <izvorni_sadrzaj>
      <item>Ivan Perković</item>
      <item>ŽDO GUO Osijek</item>
      <item>Ljiljana Šegedin</item>
      <item>BANKA KOVANICA d.d.</item>
      <item>RH, MF, POREZNA UPRAVA</item>
      <item>TRIGLAV OSIGURANJE d.d. Zagreb</item>
      <item>Experta grupa d.o.o.</item>
      <item>GRAD BUZET</item>
    </izvorni_sadrzaj>
    <derivirana_varijabla naziv="DomainObject.Predmet.OstaliListNazivFormated_1">
      <item>Ivan Perković</item>
      <item>ŽDO GUO Osijek</item>
      <item>Ljiljana Šegedin</item>
      <item>BANKA KOVANICA d.d.</item>
      <item>RH, MF, POREZNA UPRAVA</item>
      <item>TRIGLAV OSIGURANJE d.d. Zagreb</item>
      <item>Experta grupa d.o.o.</item>
      <item>GRAD BUZET</item>
    </derivirana_varijabla>
  </DomainObject.Predmet.OstaliListNazivFormated>
  <DomainObject.Predmet.OstaliListNaziv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zvorni_sadrzaj>
    <derivirana_varijabla naziv="DomainObject.Predmet.OstaliListNaziv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St-674/2016-75</izvorni_sadrzaj>
    <derivirana_varijabla naziv="DomainObject.PoslovniBrojDokumenta_1">St-674/2016-75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SAGITTA d.o.o. ugostiteljstvo, marketing i putnička agencija</izvorni_sadrzaj>
    <derivirana_varijabla naziv="DomainObject.Predmet.ProtustrankaIDrugi_1">SAGITTA d.o.o. ugostiteljstvo, marketing i putnička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SAGITTA d.o.o. ugostiteljstvo, marketing i putnička agencija, OIB 37596325168, Mlinska 57a, 31000 Osijek</izvorni_sadrzaj>
    <derivirana_varijabla naziv="DomainObject.Predmet.ProtustrankaIDrugiAdressOIB_1">SAGITTA d.o.o. ugostiteljstvo, marketing i putnička agencija, OIB 37596325168, Mlinska 57a,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izvorni_sadrzaj>
    <derivirana_varijabla naziv="DomainObject.Predmet.SudioniciListNaziv_1">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derivirana_varijabla>
  </DomainObject.Predmet.SudioniciListNaziv>
  <DomainObject.Predmet.SudioniciListAdressOIB>
    <izvorni_sadrzaj>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izvorni_sadrzaj>
    <derivirana_varijabla naziv="DomainObject.Predmet.SudioniciListAdressOIB_1">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37596325168</item>
      <item>, OIB 81615580056</item>
      <item>, OIB null</item>
      <item>, OIB 90499789823</item>
      <item>, OIB 33039197637</item>
      <item>, OIB null</item>
      <item>, OIB 29743547503</item>
      <item>, OIB 76603559319</item>
      <item>, OIB 77489969256</item>
    </izvorni_sadrzaj>
    <derivirana_varijabla naziv="DomainObject.Predmet.SudioniciListNazivOIB_1">
      <item>, OIB 85821130368</item>
      <item>, OIB 37596325168</item>
      <item>, OIB 81615580056</item>
      <item>, OIB null</item>
      <item>, OIB 90499789823</item>
      <item>, OIB 33039197637</item>
      <item>, OIB null</item>
      <item>, OIB 29743547503</item>
      <item>, OIB 76603559319</item>
      <item>, OIB 77489969256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1308D7-171F-4E6B-B2A2-818EE8643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315</properties:Words>
  <properties:Characters>1653</properties:Characters>
  <properties:Lines>47</properties:Lines>
  <properties:Paragraphs>20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2017-02-08T12:43:00Z</dcterms:created>
  <dc:creator>banka</dc:creator>
  <cp:lastModifiedBy>Elizabeta Đeke</cp:lastModifiedBy>
  <cp:lastPrinted>2017-02-09T07:32:00Z</cp:lastPrinted>
  <dcterms:modified xmlns:xsi="http://www.w3.org/2001/XMLSchema-instance" xsi:type="dcterms:W3CDTF">2017-02-09T07:33:00Z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St-674/2016-75 / Odluka - Rješenje - ukidanje odluka skupštine /odbora vjerovnika</vt:lpwstr>
  </prop:property>
  <prop:property name="CC_coloring" pid="4" fmtid="{D5CDD505-2E9C-101B-9397-08002B2CF9AE}">
    <vt:bool>false</vt:bool>
  </prop:property>
  <prop:property name="BrojStranica" pid="5" fmtid="{D5CDD505-2E9C-101B-9397-08002B2CF9AE}">
    <vt:i4>1</vt:i4>
  </prop:property>
</prop:Properties>
</file>