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24c1" w14:paraId="70b24c1" w:rsidRDefault="00C806B5" w:rsidP="0040699F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F56212">
        <w:rPr>
          <w:b/>
        </w:rPr>
        <w:t>517</w:t>
      </w:r>
      <w:r w:rsidRPr="008F7C03">
        <w:rPr>
          <w:b/>
        </w:rPr>
        <w:t>/201</w:t>
      </w:r>
      <w:r w:rsidR="000B38C6">
        <w:rPr>
          <w:b/>
        </w:rPr>
        <w:t>7</w:t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06B5" w:rsidP="00D542BB" w:rsidR="00C806B5">
      <w:pPr>
        <w:rPr>
          <w:b/>
        </w:rPr>
      </w:pPr>
      <w:r>
        <w:rPr>
          <w:b/>
        </w:rPr>
        <w:t>Stalna služba u Dubrovniku</w:t>
      </w:r>
    </w:p>
    <w:p w:rsidRDefault="00C806B5" w:rsidP="00D542BB" w:rsidR="00C806B5" w:rsidRPr="008F7C03">
      <w:pPr>
        <w:rPr>
          <w:b/>
        </w:rPr>
      </w:pPr>
      <w:r>
        <w:rPr>
          <w:b/>
        </w:rPr>
        <w:t>Dubrovnik, Dr. Ante Starčevića 23</w:t>
      </w:r>
    </w:p>
    <w:p w:rsidRDefault="00C806B5" w:rsidP="00B70172" w:rsidR="00C806B5" w:rsidRPr="008F7C03">
      <w:pPr>
        <w:jc w:val="right"/>
        <w:rPr>
          <w:b/>
        </w:rPr>
      </w:pPr>
    </w:p>
    <w:p w:rsidRDefault="00C806B5" w:rsidP="00451E27" w:rsidR="00C806B5">
      <w:pPr>
        <w:jc w:val="both"/>
      </w:pPr>
    </w:p>
    <w:p w:rsidRDefault="00C806B5" w:rsidP="00451E27" w:rsidR="00C806B5">
      <w:pPr>
        <w:jc w:val="both"/>
      </w:pPr>
    </w:p>
    <w:p w:rsidRDefault="00C806B5" w:rsidP="00451E27" w:rsidR="00C806B5" w:rsidRPr="008F7C03">
      <w:pPr>
        <w:jc w:val="both"/>
      </w:pP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C806B5" w:rsidP="00451E27" w:rsidR="00C806B5" w:rsidRPr="008F7C03">
      <w:pPr>
        <w:jc w:val="both"/>
      </w:pPr>
    </w:p>
    <w:p w:rsidRDefault="00C806B5" w:rsidP="001D0583" w:rsidR="00C806B5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</w:t>
      </w:r>
      <w:r w:rsidR="00757416">
        <w:t>stečajnom</w:t>
      </w:r>
      <w:r w:rsidRPr="008F7C03">
        <w:t xml:space="preserve"> postupku nad dužnikom</w:t>
      </w:r>
      <w:r w:rsidR="00645CA3" w:rsidRPr="00645CA3">
        <w:t xml:space="preserve"> </w:t>
      </w:r>
      <w:r w:rsidR="00161AB6">
        <w:t xml:space="preserve">Stečajna masa iza </w:t>
      </w:r>
      <w:r w:rsidR="000B38C6" w:rsidRPr="000B38C6">
        <w:t xml:space="preserve"> </w:t>
      </w:r>
      <w:r w:rsidR="003D54A3">
        <w:t>FORTIS PRIJEVOZ d.o.o. u stečaju</w:t>
      </w:r>
      <w:r w:rsidR="003D54A3" w:rsidRPr="003D54A3">
        <w:t>, Vodovađa, Donje Vataje 10, zastupano po stečajnom upravitelju Krešimiru Perošu iz Zadra</w:t>
      </w:r>
      <w:r w:rsidR="00DC201A" w:rsidRPr="00DC201A">
        <w:t xml:space="preserve">, </w:t>
      </w:r>
      <w:r w:rsidR="00645CA3" w:rsidRPr="00645CA3">
        <w:t>izvan ročišta</w:t>
      </w:r>
      <w:r w:rsidRPr="008F7C03">
        <w:t xml:space="preserve">, dana </w:t>
      </w:r>
      <w:r w:rsidR="000B38C6">
        <w:t>21</w:t>
      </w:r>
      <w:r w:rsidRPr="008F7C03">
        <w:t xml:space="preserve">. </w:t>
      </w:r>
      <w:r w:rsidR="000B38C6">
        <w:t>travnj</w:t>
      </w:r>
      <w:r w:rsidR="00DC201A">
        <w:t>a</w:t>
      </w:r>
      <w:r w:rsidRPr="008F7C03">
        <w:t xml:space="preserve"> 201</w:t>
      </w:r>
      <w:r w:rsidR="000B38C6">
        <w:t>7</w:t>
      </w:r>
      <w:r w:rsidRPr="008F7C03">
        <w:t xml:space="preserve">.g. </w:t>
      </w:r>
    </w:p>
    <w:p w:rsidRDefault="00C806B5" w:rsidP="00451E27" w:rsidR="00C806B5" w:rsidRPr="008F7C03">
      <w:pPr>
        <w:jc w:val="both"/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r i j e š i o      j 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I.</w:t>
      </w:r>
      <w:r w:rsidRPr="00645CA3">
        <w:rPr>
          <w:b/>
        </w:rPr>
        <w:tab/>
      </w:r>
      <w:r w:rsidRPr="00645CA3">
        <w:t>Određuje se nastava</w:t>
      </w:r>
      <w:r w:rsidR="00161AB6">
        <w:t>k postupka radi naknadne diobe S</w:t>
      </w:r>
      <w:r w:rsidRPr="00645CA3">
        <w:t xml:space="preserve">tečajne mase </w:t>
      </w:r>
      <w:r w:rsidR="00161AB6">
        <w:t xml:space="preserve">iza </w:t>
      </w:r>
      <w:r w:rsidRPr="00645CA3">
        <w:t xml:space="preserve">stečajnog dužnika </w:t>
      </w:r>
      <w:r w:rsidR="003D54A3" w:rsidRPr="003D54A3">
        <w:t>FORTIS PRIJEVOZ d.o.o. u stečaju, Vodovađa, Donje Vataje 10, zastupano po stečajnom upravitelju Krešimir Peroš, Zadar, I. Gundulića 4d, OIB: 37835605570</w:t>
      </w:r>
      <w:r w:rsidRPr="00645CA3">
        <w:t>.</w:t>
      </w:r>
    </w:p>
    <w:p w:rsidRDefault="00645CA3" w:rsidP="00645CA3" w:rsidR="00645CA3" w:rsidRPr="00645CA3">
      <w:pPr>
        <w:jc w:val="center"/>
      </w:pPr>
    </w:p>
    <w:p w:rsidRDefault="00645CA3" w:rsidP="00645CA3" w:rsidR="00645CA3">
      <w:pPr>
        <w:ind w:hanging="705" w:left="705"/>
        <w:jc w:val="both"/>
      </w:pPr>
      <w:r w:rsidRPr="00645CA3">
        <w:rPr>
          <w:b/>
        </w:rPr>
        <w:t>II.</w:t>
      </w:r>
      <w:r w:rsidRPr="00645CA3">
        <w:rPr>
          <w:b/>
        </w:rPr>
        <w:tab/>
      </w:r>
      <w:r w:rsidRPr="00645CA3">
        <w:t xml:space="preserve">Stečajna masa </w:t>
      </w:r>
      <w:r w:rsidR="00161AB6">
        <w:t xml:space="preserve">iza </w:t>
      </w:r>
      <w:r w:rsidR="003D54A3" w:rsidRPr="003D54A3">
        <w:t>FORTIS PRIJEVOZ d.o.o. u stečaju, Vodovađa, Donje Vataje 10</w:t>
      </w:r>
      <w:r w:rsidR="00DC201A" w:rsidRPr="00DC201A">
        <w:t xml:space="preserve">, </w:t>
      </w:r>
      <w:r w:rsidRPr="00645CA3">
        <w:t>upisat će se u sudski registar i po službenoj dužnosti dobiti novi osobni identifikacijski broj.</w:t>
      </w:r>
    </w:p>
    <w:p w:rsidRDefault="00645CA3" w:rsidP="003D54A3" w:rsidR="00645CA3" w:rsidRPr="00645CA3">
      <w:pPr>
        <w:jc w:val="both"/>
      </w:pPr>
    </w:p>
    <w:p w:rsidRDefault="009F1889" w:rsidP="00342487" w:rsidR="00645CA3" w:rsidRPr="00645CA3">
      <w:pPr>
        <w:ind w:hanging="705" w:left="705"/>
        <w:jc w:val="both"/>
      </w:pPr>
      <w:r>
        <w:rPr>
          <w:b/>
        </w:rPr>
        <w:t>III</w:t>
      </w:r>
      <w:r w:rsidR="00645CA3" w:rsidRPr="00A27F3E">
        <w:rPr>
          <w:b/>
        </w:rPr>
        <w:t>.</w:t>
      </w:r>
      <w:r w:rsidR="00645CA3" w:rsidRPr="00645CA3">
        <w:tab/>
        <w:t>Otvaranje</w:t>
      </w:r>
      <w:r w:rsidR="003D54A3">
        <w:t xml:space="preserve"> odnosno nastavak</w:t>
      </w:r>
      <w:r w:rsidR="00645CA3" w:rsidRPr="00645CA3">
        <w:t xml:space="preserve"> ovog  postupka upisat će se u registar Trgovačkog suda u Splitu, Stalna služba u Dubrovniku</w:t>
      </w:r>
      <w:r w:rsidR="0072719D" w:rsidRPr="0072719D">
        <w:t>,</w:t>
      </w:r>
      <w:r w:rsidR="00645CA3" w:rsidRPr="00645CA3">
        <w:t xml:space="preserve"> kao i u druge</w:t>
      </w:r>
      <w:r w:rsidR="003D54A3">
        <w:t xml:space="preserve"> upisnike</w:t>
      </w:r>
      <w:r w:rsidR="00645CA3" w:rsidRPr="00645CA3">
        <w:t xml:space="preserve"> u kojima je dužnik upisan kao vlasnik.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Obrazloženje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>
      <w:pPr>
        <w:jc w:val="both"/>
      </w:pPr>
      <w:r w:rsidRPr="00645CA3">
        <w:rPr>
          <w:b/>
        </w:rPr>
        <w:tab/>
      </w:r>
      <w:r w:rsidR="003D54A3" w:rsidRPr="003D54A3">
        <w:t>Rješenjem ovog suda posl. br. 18 St-66/2016 od 22. ožujka 2016. godine otvoren je stečajni postupak nad dužnikom FORTIS PRIJEVOZ d.o.o. „u stečaju“ za prijevoz, turizam, trgovinu i usluge, Vodovađa, Donje Vataje 10, MBS: 060297064, OIB: 17039014089.</w:t>
      </w:r>
    </w:p>
    <w:p w:rsidRDefault="003D54A3" w:rsidP="00342487" w:rsidR="003D54A3">
      <w:pPr>
        <w:jc w:val="both"/>
      </w:pPr>
    </w:p>
    <w:p w:rsidRDefault="003D54A3" w:rsidP="003D54A3" w:rsidR="003D54A3">
      <w:pPr>
        <w:ind w:firstLine="708"/>
        <w:jc w:val="both"/>
      </w:pPr>
      <w:r w:rsidRPr="003D54A3">
        <w:t xml:space="preserve">Rješenjem ovog suda posl. br. 18 St-66/2016 od </w:t>
      </w:r>
      <w:r>
        <w:t>12. srpnj</w:t>
      </w:r>
      <w:r w:rsidRPr="003D54A3">
        <w:t xml:space="preserve">a 2016. godine </w:t>
      </w:r>
      <w:r>
        <w:t>obustavljen je i zaključen</w:t>
      </w:r>
      <w:r w:rsidRPr="003D54A3">
        <w:t xml:space="preserve"> stečajni postupak nad dužnikom FORTIS PRIJEVOZ d.o.o. </w:t>
      </w:r>
      <w:r w:rsidRPr="003D54A3">
        <w:lastRenderedPageBreak/>
        <w:t>„u stečaju“ temeljem odredbe čl. 293. Stečajnog zakona (Narodne n</w:t>
      </w:r>
      <w:r>
        <w:t>ovine 71/15 dalje u tekstu SZ).</w:t>
      </w:r>
    </w:p>
    <w:p w:rsidRDefault="003D54A3" w:rsidP="00342487" w:rsidR="003D54A3" w:rsidRPr="00342487">
      <w:pPr>
        <w:jc w:val="both"/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>Podneskom</w:t>
      </w:r>
      <w:r w:rsidR="00342487" w:rsidRPr="00342487">
        <w:t xml:space="preserve"> </w:t>
      </w:r>
      <w:r w:rsidR="00F31AA8">
        <w:t xml:space="preserve">je </w:t>
      </w:r>
      <w:r w:rsidR="003D54A3">
        <w:t>stečajni upravitelj</w:t>
      </w:r>
      <w:r w:rsidR="00FE0A68" w:rsidRPr="00FE0A68">
        <w:t xml:space="preserve"> </w:t>
      </w:r>
      <w:r w:rsidR="00F31AA8">
        <w:t>obavijestio sud</w:t>
      </w:r>
      <w:r w:rsidR="00342487" w:rsidRPr="00342487">
        <w:t xml:space="preserve"> </w:t>
      </w:r>
      <w:r w:rsidRPr="00342487">
        <w:t xml:space="preserve"> da </w:t>
      </w:r>
      <w:r w:rsidR="003D54A3">
        <w:t xml:space="preserve">je unovčio </w:t>
      </w:r>
      <w:r w:rsidRPr="00342487">
        <w:t>stečajnu masu</w:t>
      </w:r>
      <w:r w:rsidR="003D54A3">
        <w:t xml:space="preserve"> u iznosu 10.000,00 kuna</w:t>
      </w:r>
      <w:r w:rsidR="007652FE">
        <w:t>,</w:t>
      </w:r>
      <w:r w:rsidR="00F31AA8" w:rsidRPr="00F31AA8">
        <w:t xml:space="preserve"> </w:t>
      </w:r>
      <w:r w:rsidR="00161AB6">
        <w:t xml:space="preserve">te predložio </w:t>
      </w:r>
      <w:r w:rsidR="003D54A3">
        <w:t xml:space="preserve">provesti upis stečajne mase iza dužnika te </w:t>
      </w:r>
      <w:r w:rsidR="00161AB6">
        <w:t>nastavak postupka radi naknadne diobe.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532D45">
      <w:pPr>
        <w:jc w:val="both"/>
      </w:pPr>
      <w:r w:rsidRPr="00645CA3">
        <w:rPr>
          <w:b/>
        </w:rPr>
        <w:tab/>
      </w:r>
      <w:r w:rsidRPr="00342487">
        <w:t xml:space="preserve">U smislu čl. 289. </w:t>
      </w:r>
      <w:r w:rsidR="00342487">
        <w:t>SZ-a</w:t>
      </w:r>
      <w:r w:rsidRPr="00342487">
        <w:t xml:space="preserve">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342487">
        <w:tab/>
        <w:t xml:space="preserve">Zbog navedenog, na temelju spomenutog propisa odlučeno je kao u izreci. </w:t>
      </w:r>
    </w:p>
    <w:p w:rsidRDefault="00645CA3" w:rsidP="00342487" w:rsidR="00645CA3" w:rsidRPr="00342487">
      <w:pPr>
        <w:jc w:val="both"/>
      </w:pPr>
      <w:r w:rsidRPr="00342487">
        <w:tab/>
      </w:r>
      <w:r w:rsidRPr="00342487">
        <w:tab/>
      </w:r>
      <w:r w:rsidRPr="00342487">
        <w:tab/>
      </w:r>
    </w:p>
    <w:p w:rsidRDefault="00757416" w:rsidP="00645CA3" w:rsidR="00645CA3" w:rsidRPr="00645CA3">
      <w:pPr>
        <w:jc w:val="center"/>
        <w:rPr>
          <w:b/>
        </w:rPr>
      </w:pPr>
      <w:r>
        <w:rPr>
          <w:b/>
        </w:rPr>
        <w:t xml:space="preserve">U Dubrovniku, dana </w:t>
      </w:r>
      <w:r w:rsidR="007652FE">
        <w:rPr>
          <w:b/>
        </w:rPr>
        <w:t>21</w:t>
      </w:r>
      <w:r w:rsidR="00771538">
        <w:rPr>
          <w:b/>
        </w:rPr>
        <w:t xml:space="preserve">. </w:t>
      </w:r>
      <w:r w:rsidR="007652FE">
        <w:rPr>
          <w:b/>
        </w:rPr>
        <w:t>travnj</w:t>
      </w:r>
      <w:r w:rsidR="00F31AA8">
        <w:rPr>
          <w:b/>
        </w:rPr>
        <w:t>a</w:t>
      </w:r>
      <w:r w:rsidR="00645CA3" w:rsidRPr="00645CA3">
        <w:rPr>
          <w:b/>
        </w:rPr>
        <w:t xml:space="preserve"> 201</w:t>
      </w:r>
      <w:r w:rsidR="007652FE">
        <w:rPr>
          <w:b/>
        </w:rPr>
        <w:t>7</w:t>
      </w:r>
      <w:r w:rsidR="00645CA3" w:rsidRPr="00645CA3">
        <w:rPr>
          <w:b/>
        </w:rPr>
        <w:t>. godine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5A1F18">
        <w:rPr>
          <w:b/>
        </w:rPr>
        <w:t xml:space="preserve">     </w:t>
      </w:r>
      <w:r w:rsidR="00757416">
        <w:rPr>
          <w:b/>
        </w:rPr>
        <w:t>S</w:t>
      </w:r>
      <w:r w:rsidRPr="00645CA3">
        <w:rPr>
          <w:b/>
        </w:rPr>
        <w:t>udac:</w:t>
      </w:r>
    </w:p>
    <w:p w:rsidRDefault="00645CA3" w:rsidP="00645CA3" w:rsidR="00645CA3" w:rsidRPr="00645CA3">
      <w:pPr>
        <w:jc w:val="center"/>
        <w:rPr>
          <w:b/>
        </w:rPr>
      </w:pPr>
    </w:p>
    <w:p w:rsidRDefault="00317C55" w:rsidP="00645CA3" w:rsidR="00645CA3" w:rsidRPr="00645CA3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57416">
        <w:rPr>
          <w:b/>
        </w:rPr>
        <w:t>Katarina Franković</w:t>
      </w:r>
      <w:r w:rsidR="008B04E2">
        <w:rPr>
          <w:b/>
        </w:rPr>
        <w:t>, v.r.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757416" w:rsidR="00645CA3" w:rsidRPr="00645CA3">
      <w:pPr>
        <w:rPr>
          <w:b/>
        </w:rPr>
      </w:pPr>
      <w:r w:rsidRPr="00645CA3">
        <w:rPr>
          <w:b/>
        </w:rPr>
        <w:t>POUKA O PRAVNOM LIJEKU:</w:t>
      </w:r>
    </w:p>
    <w:p w:rsidRDefault="00645CA3" w:rsidP="00757416" w:rsidR="00645CA3" w:rsidRPr="00757416">
      <w:pPr>
        <w:jc w:val="both"/>
      </w:pPr>
      <w:r w:rsidRPr="0075741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645CA3" w:rsidP="00645CA3" w:rsidR="00645CA3" w:rsidRPr="00645CA3">
      <w:pPr>
        <w:jc w:val="center"/>
        <w:rPr>
          <w:b/>
        </w:rPr>
      </w:pPr>
    </w:p>
    <w:p w:rsidRDefault="00757416" w:rsidP="00757416" w:rsidR="00645CA3" w:rsidRPr="00645CA3">
      <w:pPr>
        <w:rPr>
          <w:b/>
        </w:rPr>
      </w:pPr>
      <w:r>
        <w:rPr>
          <w:b/>
        </w:rPr>
        <w:t>DN-a</w:t>
      </w:r>
      <w:r w:rsidR="00645CA3" w:rsidRPr="00645CA3">
        <w:rPr>
          <w:b/>
        </w:rPr>
        <w:t>:</w:t>
      </w:r>
    </w:p>
    <w:p w:rsidRDefault="00645CA3" w:rsidP="00757416" w:rsidR="00532D45" w:rsidRPr="00757416">
      <w:r w:rsidRPr="00645CA3">
        <w:rPr>
          <w:b/>
        </w:rPr>
        <w:t>-</w:t>
      </w:r>
      <w:r w:rsidR="009F1889">
        <w:tab/>
        <w:t xml:space="preserve">stečajnom </w:t>
      </w:r>
      <w:r w:rsidR="00532D45">
        <w:t>up</w:t>
      </w:r>
      <w:r w:rsidR="009F1889">
        <w:t xml:space="preserve">ravitelju </w:t>
      </w:r>
    </w:p>
    <w:p w:rsidRDefault="00645CA3" w:rsidP="00757416" w:rsidR="00645CA3" w:rsidRPr="00757416">
      <w:r w:rsidRPr="00757416">
        <w:t>-</w:t>
      </w:r>
      <w:r w:rsidRPr="00757416">
        <w:tab/>
        <w:t>ŽDO Dubrovnik, Građansko-upravni odjel,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 w:rsidRPr="00757416">
        <w:t>Porezna uprava Ispostava prema sjedištu dužnika,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>
        <w:t>mrežna stranica e-Oglasna ploča sudova,</w:t>
      </w:r>
    </w:p>
    <w:p w:rsidRDefault="00757416" w:rsidP="00757416" w:rsidR="00757416">
      <w:r>
        <w:t>-</w:t>
      </w:r>
      <w:r>
        <w:tab/>
        <w:t>registar Trgovačkog suda  u Splitu, Stalna služba u Dubrovniku</w:t>
      </w:r>
    </w:p>
    <w:p w:rsidRDefault="00757416" w:rsidP="00757416" w:rsidR="00757416" w:rsidRPr="00757416"/>
    <w:p w:rsidRDefault="00645CA3" w:rsidP="00645CA3" w:rsidR="00645CA3" w:rsidRPr="00757416">
      <w:pPr>
        <w:jc w:val="center"/>
      </w:pPr>
    </w:p>
    <w:p w:rsidRDefault="00645CA3" w:rsidP="00645CA3" w:rsidR="00645CA3" w:rsidRPr="00757416">
      <w:pPr>
        <w:jc w:val="center"/>
      </w:pPr>
    </w:p>
    <w:p w:rsidRDefault="00645CA3" w:rsidP="0072719D" w:rsidR="00645CA3">
      <w:pPr>
        <w:rPr>
          <w:b/>
        </w:rPr>
      </w:pPr>
    </w:p>
    <w:p w:rsidRDefault="00C806B5" w:rsidP="00024555" w:rsidR="00C806B5" w:rsidRPr="008F7C03">
      <w:pPr>
        <w:ind w:firstLine="708"/>
        <w:jc w:val="both"/>
      </w:pPr>
    </w:p>
    <w:sectPr w:rsidSect="00CE7A86" w:rsidR="00C806B5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78023D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C806B5" w:rsidP="00EE439C" w:rsidR="00C806B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A27F3E">
      <w:rPr>
        <w:rFonts w:hAnsi="Book Antiqua" w:ascii="Book Antiqua"/>
        <w:b/>
        <w:sz w:val="20"/>
        <w:szCs w:val="20"/>
      </w:rPr>
      <w:t>51</w:t>
    </w:r>
    <w:r w:rsidR="00F56212">
      <w:rPr>
        <w:rFonts w:hAnsi="Book Antiqua" w:ascii="Book Antiqua"/>
        <w:b/>
        <w:sz w:val="20"/>
        <w:szCs w:val="20"/>
      </w:rPr>
      <w:t>7</w:t>
    </w:r>
    <w:r>
      <w:rPr>
        <w:rFonts w:hAnsi="Book Antiqua" w:ascii="Book Antiqua"/>
        <w:b/>
        <w:sz w:val="20"/>
        <w:szCs w:val="20"/>
      </w:rPr>
      <w:t>/201</w:t>
    </w:r>
    <w:r w:rsidR="00A27F3E">
      <w:rPr>
        <w:rFonts w:hAnsi="Book Antiqua" w:ascii="Book Antiqua"/>
        <w:b/>
        <w:sz w:val="20"/>
        <w:szCs w:val="20"/>
      </w:rPr>
      <w:t>7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40488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38C6"/>
    <w:rsid w:val="000B4CD9"/>
    <w:rsid w:val="000C0526"/>
    <w:rsid w:val="000C55CA"/>
    <w:rsid w:val="000C6180"/>
    <w:rsid w:val="000D0564"/>
    <w:rsid w:val="000D3FF2"/>
    <w:rsid w:val="000D7A91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1AB6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5BB3"/>
    <w:rsid w:val="001B720A"/>
    <w:rsid w:val="001C281C"/>
    <w:rsid w:val="001C5050"/>
    <w:rsid w:val="001D0583"/>
    <w:rsid w:val="001D627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209F"/>
    <w:rsid w:val="002A3403"/>
    <w:rsid w:val="002A47E3"/>
    <w:rsid w:val="002A4D58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096E"/>
    <w:rsid w:val="002E4FC1"/>
    <w:rsid w:val="002E5D6C"/>
    <w:rsid w:val="002E6A28"/>
    <w:rsid w:val="002F3D4F"/>
    <w:rsid w:val="003010FC"/>
    <w:rsid w:val="003048E3"/>
    <w:rsid w:val="00317C55"/>
    <w:rsid w:val="00320035"/>
    <w:rsid w:val="00325999"/>
    <w:rsid w:val="00325D86"/>
    <w:rsid w:val="00331AD9"/>
    <w:rsid w:val="003356EA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54A3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61003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3589"/>
    <w:rsid w:val="004D5263"/>
    <w:rsid w:val="004D559C"/>
    <w:rsid w:val="004E792B"/>
    <w:rsid w:val="005009E8"/>
    <w:rsid w:val="00500ACD"/>
    <w:rsid w:val="005208E1"/>
    <w:rsid w:val="005241BE"/>
    <w:rsid w:val="00527C4D"/>
    <w:rsid w:val="00532D45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1F18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45CA3"/>
    <w:rsid w:val="00651F83"/>
    <w:rsid w:val="00667561"/>
    <w:rsid w:val="00667A76"/>
    <w:rsid w:val="006704E3"/>
    <w:rsid w:val="006A6063"/>
    <w:rsid w:val="006A6514"/>
    <w:rsid w:val="006A7112"/>
    <w:rsid w:val="006B26B7"/>
    <w:rsid w:val="006C6DD3"/>
    <w:rsid w:val="006D27E3"/>
    <w:rsid w:val="006D281F"/>
    <w:rsid w:val="006D5CE5"/>
    <w:rsid w:val="006E40C5"/>
    <w:rsid w:val="006F23F3"/>
    <w:rsid w:val="0070211A"/>
    <w:rsid w:val="0070376D"/>
    <w:rsid w:val="007164B6"/>
    <w:rsid w:val="00717971"/>
    <w:rsid w:val="0072407F"/>
    <w:rsid w:val="0072719D"/>
    <w:rsid w:val="007303A9"/>
    <w:rsid w:val="00752977"/>
    <w:rsid w:val="00753211"/>
    <w:rsid w:val="00757416"/>
    <w:rsid w:val="007652FE"/>
    <w:rsid w:val="00771538"/>
    <w:rsid w:val="0078023D"/>
    <w:rsid w:val="00797AE8"/>
    <w:rsid w:val="007A456E"/>
    <w:rsid w:val="007A5515"/>
    <w:rsid w:val="007B6140"/>
    <w:rsid w:val="007C0930"/>
    <w:rsid w:val="007D2A10"/>
    <w:rsid w:val="007D3B15"/>
    <w:rsid w:val="007E0965"/>
    <w:rsid w:val="007E09ED"/>
    <w:rsid w:val="007E53D1"/>
    <w:rsid w:val="007E6B14"/>
    <w:rsid w:val="007F47B6"/>
    <w:rsid w:val="007F7181"/>
    <w:rsid w:val="008001F2"/>
    <w:rsid w:val="008043DC"/>
    <w:rsid w:val="0080732E"/>
    <w:rsid w:val="008118F3"/>
    <w:rsid w:val="008140C5"/>
    <w:rsid w:val="00822ED9"/>
    <w:rsid w:val="00823309"/>
    <w:rsid w:val="0083441E"/>
    <w:rsid w:val="008430E7"/>
    <w:rsid w:val="008432BB"/>
    <w:rsid w:val="0084417E"/>
    <w:rsid w:val="0086547C"/>
    <w:rsid w:val="00871BAD"/>
    <w:rsid w:val="00872314"/>
    <w:rsid w:val="00874E9F"/>
    <w:rsid w:val="00885C27"/>
    <w:rsid w:val="00893BE9"/>
    <w:rsid w:val="00897B76"/>
    <w:rsid w:val="008B04E2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E56B0"/>
    <w:rsid w:val="009F1889"/>
    <w:rsid w:val="00A01C2E"/>
    <w:rsid w:val="00A02C5F"/>
    <w:rsid w:val="00A27F3E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67BD2"/>
    <w:rsid w:val="00B70172"/>
    <w:rsid w:val="00B7724D"/>
    <w:rsid w:val="00BA7C87"/>
    <w:rsid w:val="00BC6E76"/>
    <w:rsid w:val="00BD50F0"/>
    <w:rsid w:val="00BE1B95"/>
    <w:rsid w:val="00BE26BE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80E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A1F6B"/>
    <w:rsid w:val="00DC201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EF6B5E"/>
    <w:rsid w:val="00F04DAD"/>
    <w:rsid w:val="00F1646D"/>
    <w:rsid w:val="00F31AA8"/>
    <w:rsid w:val="00F3403B"/>
    <w:rsid w:val="00F35C09"/>
    <w:rsid w:val="00F44759"/>
    <w:rsid w:val="00F548DE"/>
    <w:rsid w:val="00F56212"/>
    <w:rsid w:val="00F602DA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  <w:rsid w:val="00FE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802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23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23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23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23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802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23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23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23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23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St-66/2016</izvorni_sadrzaj>
    <derivirana_varijabla naziv="DomainObject.Predmet.Opis_1">naknadna dioba St-66/2016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St-517/2017</izvorni_sadrzaj>
    <derivirana_varijabla naziv="DomainObject.Predmet.OznakaBroj_1">St-517/2017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FORTIS PRIJEVOZ d.o.o. za prijevoz, turizam, trgovinu i usluge u stečaju</izvorni_sadrzaj>
    <derivirana_varijabla naziv="DomainObject.Predmet.StrankaFormated_1">  FORTIS PRIJEVOZ d.o.o. za prijevoz, turizam, trgovinu i usluge u stečaju</derivirana_varijabla>
  </DomainObject.Predmet.StrankaFormated>
  <DomainObject.Predmet.StrankaFormatedOIB>
    <izvorni_sadrzaj>  FORTIS PRIJEVOZ d.o.o. za prijevoz, turizam, trgovinu i usluge u stečaju, OIB 17039014089</izvorni_sadrzaj>
    <derivirana_varijabla naziv="DomainObject.Predmet.StrankaFormatedOIB_1">  FORTIS PRIJEVOZ d.o.o. za prijevoz, turizam, trgovinu i usluge u stečaju, OIB 17039014089</derivirana_varijabla>
  </DomainObject.Predmet.StrankaFormatedOIB>
  <DomainObject.Predmet.StrankaFormatedWithAdress>
    <izvorni_sadrzaj> FORTIS PRIJEVOZ d.o.o. za prijevoz, turizam, trgovinu i usluge u stečaju, Donje Vataje 10, 20216 Vodovađa</izvorni_sadrzaj>
    <derivirana_varijabla naziv="DomainObject.Predmet.StrankaFormatedWithAdress_1"> FORTIS PRIJEVOZ d.o.o. za prijevoz, turizam, trgovinu i usluge u stečaju, Donje Vataje 10, 20216 Vodovađa</derivirana_varijabla>
  </DomainObject.Predmet.StrankaFormatedWithAdress>
  <DomainObject.Predmet.StrankaFormatedWithAdressOIB>
    <izvorni_sadrzaj> FORTIS PRIJEVOZ d.o.o. za prijevoz, turizam, trgovinu i usluge u stečaju, OIB 17039014089, Donje Vataje 10, 20216 Vodovađa</izvorni_sadrzaj>
    <derivirana_varijabla naziv="DomainObject.Predmet.StrankaFormatedWithAdressOIB_1"> FORTIS PRIJEVOZ d.o.o. za prijevoz, turizam, trgovinu i usluge u stečaju, OIB 17039014089, Donje Vataje 10, 20216 Vodovađa</derivirana_varijabla>
  </DomainObject.Predmet.StrankaFormatedWithAdressOIB>
  <DomainObject.Predmet.StrankaWithAdress>
    <izvorni_sadrzaj>FORTIS PRIJEVOZ d.o.o. za prijevoz, turizam, trgovinu i usluge u stečaju Donje Vataje 10,20216 Vodovađa</izvorni_sadrzaj>
    <derivirana_varijabla naziv="DomainObject.Predmet.StrankaWithAdress_1">FORTIS PRIJEVOZ d.o.o. za prijevoz, turizam, trgovinu i usluge u stečaju Donje Vataje 10,20216 Vodovađa</derivirana_varijabla>
  </DomainObject.Predmet.StrankaWithAdress>
  <DomainObject.Predmet.StrankaWithAdressOIB>
    <izvorni_sadrzaj>FORTIS PRIJEVOZ d.o.o. za prijevoz, turizam, trgovinu i usluge u stečaju, OIB 17039014089, Donje Vataje 10,20216 Vodovađa</izvorni_sadrzaj>
    <derivirana_varijabla naziv="DomainObject.Predmet.StrankaWithAdressOIB_1">FORTIS PRIJEVOZ d.o.o. za prijevoz, turizam, trgovinu i usluge u stečaju, OIB 17039014089, Donje Vataje 10,20216 Vodovađa</derivirana_varijabla>
  </DomainObject.Predmet.StrankaWithAdressOIB>
  <DomainObject.Predmet.StrankaNazivFormated>
    <izvorni_sadrzaj>FORTIS PRIJEVOZ d.o.o. za prijevoz, turizam, trgovinu i usluge u stečaju</izvorni_sadrzaj>
    <derivirana_varijabla naziv="DomainObject.Predmet.StrankaNazivFormated_1">FORTIS PRIJEVOZ d.o.o. za prijevoz, turizam, trgovinu i usluge u stečaju</derivirana_varijabla>
  </DomainObject.Predmet.StrankaNazivFormated>
  <DomainObject.Predmet.StrankaNazivFormatedOIB>
    <izvorni_sadrzaj>FORTIS PRIJEVOZ d.o.o. za prijevoz, turizam, trgovinu i usluge u stečaju, OIB 17039014089</izvorni_sadrzaj>
    <derivirana_varijabla naziv="DomainObject.Predmet.StrankaNazivFormatedOIB_1">FORTIS PRIJEVOZ d.o.o. za prijevoz, turizam, trgovinu i usluge u stečaju, OIB 17039014089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FORTIS PRIJEVOZ d.o.o. za prijevoz, turizam, trgovinu i usluge u stečaju</item>
    </izvorni_sadrzaj>
    <derivirana_varijabla naziv="DomainObject.Predmet.StrankaListFormated_1">
      <item>FORTIS PRIJEVOZ d.o.o. za prijevoz, turizam, trgovinu i usluge u stečaju</item>
    </derivirana_varijabla>
  </DomainObject.Predmet.StrankaListFormated>
  <DomainObject.Predmet.StrankaListFormatedOIB>
    <izvorni_sadrzaj>
      <item>FORTIS PRIJEVOZ d.o.o. za prijevoz, turizam, trgovinu i usluge u stečaju, OIB 17039014089</item>
    </izvorni_sadrzaj>
    <derivirana_varijabla naziv="DomainObject.Predmet.StrankaListFormatedOIB_1">
      <item>FORTIS PRIJEVOZ d.o.o. za prijevoz, turizam, trgovinu i usluge u stečaju, OIB 17039014089</item>
    </derivirana_varijabla>
  </DomainObject.Predmet.StrankaListFormatedOIB>
  <DomainObject.Predmet.StrankaListFormatedWithAdress>
    <izvorni_sadrzaj>
      <item>FORTIS PRIJEVOZ d.o.o. za prijevoz, turizam, trgovinu i usluge u stečaju, Donje Vataje 10, 20216 Vodovađa</item>
    </izvorni_sadrzaj>
    <derivirana_varijabla naziv="DomainObject.Predmet.StrankaListFormatedWithAdress_1">
      <item>FORTIS PRIJEVOZ d.o.o. za prijevoz, turizam, trgovinu i usluge u stečaju, Donje Vataje 10, 20216 Vodovađa</item>
    </derivirana_varijabla>
  </DomainObject.Predmet.StrankaListFormatedWithAdress>
  <DomainObject.Predmet.StrankaListFormatedWithAdressOIB>
    <izvorni_sadrzaj>
      <item>FORTIS PRIJEVOZ d.o.o. za prijevoz, turizam, trgovinu i usluge u stečaju, OIB 17039014089, Donje Vataje 10, 20216 Vodovađa</item>
    </izvorni_sadrzaj>
    <derivirana_varijabla naziv="DomainObject.Predmet.StrankaListFormatedWithAdressOIB_1">
      <item>FORTIS PRIJEVOZ d.o.o. za prijevoz, turizam, trgovinu i usluge u stečaju, OIB 17039014089, Donje Vataje 10, 20216 Vodovađa</item>
    </derivirana_varijabla>
  </DomainObject.Predmet.StrankaListFormatedWithAdressOIB>
  <DomainObject.Predmet.StrankaListNazivFormated>
    <izvorni_sadrzaj>
      <item>FORTIS PRIJEVOZ d.o.o. za prijevoz, turizam, trgovinu i usluge u stečaju</item>
    </izvorni_sadrzaj>
    <derivirana_varijabla naziv="DomainObject.Predmet.StrankaListNazivFormated_1">
      <item>FORTIS PRIJEVOZ d.o.o. za prijevoz, turizam, trgovinu i usluge u stečaju</item>
    </derivirana_varijabla>
  </DomainObject.Predmet.StrankaListNazivFormated>
  <DomainObject.Predmet.StrankaListNazivFormatedOIB>
    <izvorni_sadrzaj>
      <item>FORTIS PRIJEVOZ d.o.o. za prijevoz, turizam, trgovinu i usluge u stečaju, OIB 17039014089</item>
    </izvorni_sadrzaj>
    <derivirana_varijabla naziv="DomainObject.Predmet.StrankaListNazivFormatedOIB_1">
      <item>FORTIS PRIJEVOZ d.o.o. za prijevoz, turizam, trgovinu i usluge u stečaju, OIB 17039014089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FORTIS PRIJEVOZ d.o.o. za prijevoz, turizam, trgovinu i usluge u stečaju</izvorni_sadrzaj>
    <derivirana_varijabla naziv="DomainObject.Predmet.StrankaIDrugi_1">FORTIS PRIJEVOZ d.o.o. za prijevoz, turizam,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FORTIS PRIJEVOZ d.o.o. za prijevoz, turizam, trgovinu i usluge u stečaju, OIB 17039014089, Donje Vataje 10, 20216 Vodovađa</izvorni_sadrzaj>
    <derivirana_varijabla naziv="DomainObject.Predmet.StrankaIDrugiAdressOIB_1">FORTIS PRIJEVOZ d.o.o. za prijevoz, turizam, trgovinu i usluge u stečaju, OIB 17039014089, Donje Vataje 10, 20216 Vodovađa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FORTIS PRIJEVOZ d.o.o. za prijevoz, turizam, trgovinu i usluge u stečaju</item>
    </izvorni_sadrzaj>
    <derivirana_varijabla naziv="DomainObject.Predmet.SudioniciListNaziv_1">
      <item>FORTIS PRIJEVOZ d.o.o. za prijevoz, turizam, trgovinu i usluge u stečaju</item>
    </derivirana_varijabla>
  </DomainObject.Predmet.SudioniciListNaziv>
  <DomainObject.Predmet.SudioniciListAdressOIB>
    <izvorni_sadrzaj>
      <item>FORTIS PRIJEVOZ d.o.o. za prijevoz, turizam, trgovinu i usluge u stečaju, OIB 17039014089, Donje Vataje 10,20216 Vodovađa</item>
    </izvorni_sadrzaj>
    <derivirana_varijabla naziv="DomainObject.Predmet.SudioniciListAdressOIB_1">
      <item>FORTIS PRIJEVOZ d.o.o. za prijevoz, turizam, trgovinu i usluge u stečaju, OIB 17039014089, Donje Vataje 10,20216 Vodovađa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17039014089</item>
    </izvorni_sadrzaj>
    <derivirana_varijabla naziv="DomainObject.Predmet.SudioniciListNazivOIB_1">
      <item>, OIB 17039014089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451</properties:Words>
  <properties:Characters>2512</properties:Characters>
  <properties:Lines>89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2017-04-21T12:28:00Z</dcterms:created>
  <dc:creator>Katarina Franković</dc:creator>
  <cp:lastModifiedBy>Katarina Franković</cp:lastModifiedBy>
  <cp:lastPrinted>2017-04-21T12:28:00Z</cp:lastPrinted>
  <dcterms:modified xmlns:xsi="http://www.w3.org/2001/XMLSchema-instance" xsi:type="dcterms:W3CDTF">2017-04-21T12:30:00Z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