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ef932" w14:paraId="eaef93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E13334">
        <w:rPr>
          <w:sz w:val="24"/>
          <w:szCs w:val="24"/>
        </w:rPr>
        <w:t>676</w:t>
      </w:r>
      <w:r w:rsidR="00450676" w:rsidRPr="00E974B3">
        <w:rPr>
          <w:sz w:val="24"/>
          <w:szCs w:val="24"/>
        </w:rPr>
        <w:t>/1</w:t>
      </w:r>
      <w:r w:rsidR="005E3BD4">
        <w:rPr>
          <w:sz w:val="24"/>
          <w:szCs w:val="24"/>
        </w:rPr>
        <w:t>7</w:t>
      </w:r>
      <w:r w:rsidR="00476E8D" w:rsidRPr="00E974B3">
        <w:rPr>
          <w:sz w:val="24"/>
          <w:szCs w:val="24"/>
        </w:rPr>
        <w:t xml:space="preserve">  </w:t>
      </w:r>
      <w:r w:rsidR="00B81631">
        <w:rPr>
          <w:sz w:val="24"/>
          <w:szCs w:val="24"/>
        </w:rPr>
        <w:t>-4</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AA1AB9">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C21A02">
        <w:rPr>
          <w:sz w:val="24"/>
          <w:szCs w:val="24"/>
          <w:lang w:val="pt-BR"/>
        </w:rPr>
        <w:t xml:space="preserve">dužnikom </w:t>
      </w:r>
      <w:r w:rsidR="00E13334" w:rsidRPr="00AA1AB9">
        <w:rPr>
          <w:sz w:val="24"/>
          <w:szCs w:val="24"/>
          <w:lang w:val="pt-BR"/>
        </w:rPr>
        <w:t xml:space="preserve">PICCOLO HRANA j.d.o.o., Prozorje, Graberska ulica 74, OIB: </w:t>
      </w:r>
      <w:r w:rsidR="00E13334" w:rsidRPr="00AA1AB9">
        <w:rPr>
          <w:sz w:val="24"/>
          <w:szCs w:val="24"/>
        </w:rPr>
        <w:t>27447681644</w:t>
      </w:r>
      <w:r w:rsidR="00B32BC2" w:rsidRPr="00AA1AB9">
        <w:rPr>
          <w:sz w:val="24"/>
          <w:szCs w:val="24"/>
        </w:rPr>
        <w:t>,</w:t>
      </w:r>
      <w:r w:rsidR="00A70043" w:rsidRPr="00AA1AB9">
        <w:rPr>
          <w:sz w:val="24"/>
          <w:szCs w:val="24"/>
          <w:lang w:val="pt-BR"/>
        </w:rPr>
        <w:t xml:space="preserve"> </w:t>
      </w:r>
      <w:r w:rsidR="00502D8E" w:rsidRPr="00AA1AB9">
        <w:rPr>
          <w:sz w:val="24"/>
          <w:szCs w:val="24"/>
          <w:lang w:val="pt-BR"/>
        </w:rPr>
        <w:t>2</w:t>
      </w:r>
      <w:r w:rsidR="00ED07D4" w:rsidRPr="00AA1AB9">
        <w:rPr>
          <w:sz w:val="24"/>
          <w:szCs w:val="24"/>
          <w:lang w:val="pt-BR"/>
        </w:rPr>
        <w:t>4</w:t>
      </w:r>
      <w:r w:rsidR="00CD6BB3" w:rsidRPr="00AA1AB9">
        <w:rPr>
          <w:sz w:val="24"/>
          <w:szCs w:val="24"/>
          <w:lang w:val="pt-BR"/>
        </w:rPr>
        <w:t xml:space="preserve">. </w:t>
      </w:r>
      <w:r w:rsidR="003D3B18" w:rsidRPr="00AA1AB9">
        <w:rPr>
          <w:sz w:val="24"/>
          <w:szCs w:val="24"/>
          <w:lang w:val="pt-BR"/>
        </w:rPr>
        <w:t>travnja</w:t>
      </w:r>
      <w:r w:rsidR="00CD6BB3" w:rsidRPr="00AA1AB9">
        <w:rPr>
          <w:sz w:val="24"/>
          <w:szCs w:val="24"/>
          <w:lang w:val="pt-BR"/>
        </w:rPr>
        <w:t xml:space="preserve"> 2017</w:t>
      </w:r>
      <w:r w:rsidR="0098563E" w:rsidRPr="00AA1AB9">
        <w:rPr>
          <w:sz w:val="24"/>
          <w:szCs w:val="24"/>
          <w:lang w:val="pt-BR"/>
        </w:rPr>
        <w:t>.</w:t>
      </w:r>
      <w:r w:rsidR="00F53100" w:rsidRPr="00AA1AB9">
        <w:rPr>
          <w:sz w:val="24"/>
          <w:szCs w:val="24"/>
        </w:rPr>
        <w:t>,</w:t>
      </w:r>
    </w:p>
    <w:p w:rsidRDefault="006F7455" w:rsidR="006F7455" w:rsidRPr="00C21A02">
      <w:pPr>
        <w:jc w:val="center"/>
        <w:rPr>
          <w:sz w:val="24"/>
          <w:szCs w:val="24"/>
        </w:rPr>
      </w:pPr>
      <w:r w:rsidRPr="00C21A02">
        <w:rPr>
          <w:sz w:val="24"/>
          <w:szCs w:val="24"/>
        </w:rPr>
        <w:t xml:space="preserve">r i j e š i o    j e </w:t>
      </w:r>
    </w:p>
    <w:p w:rsidRDefault="00A25E9B" w:rsidR="006F7455" w:rsidRPr="00C21A02">
      <w:pPr>
        <w:jc w:val="center"/>
        <w:rPr>
          <w:b/>
          <w:sz w:val="24"/>
          <w:szCs w:val="24"/>
        </w:rPr>
      </w:pPr>
      <w:r w:rsidRPr="00C21A02">
        <w:rPr>
          <w:b/>
          <w:sz w:val="24"/>
          <w:szCs w:val="24"/>
        </w:rPr>
        <w:tab/>
      </w:r>
    </w:p>
    <w:p w:rsidRDefault="006F7455" w:rsidP="0033012B" w:rsidR="006F7455" w:rsidRPr="00C21A02">
      <w:pPr>
        <w:ind w:firstLine="720"/>
        <w:jc w:val="both"/>
        <w:rPr>
          <w:sz w:val="24"/>
          <w:szCs w:val="24"/>
        </w:rPr>
      </w:pPr>
      <w:r w:rsidRPr="00C21A02">
        <w:rPr>
          <w:sz w:val="24"/>
          <w:szCs w:val="24"/>
        </w:rPr>
        <w:t xml:space="preserve">Pokreće se </w:t>
      </w:r>
      <w:r w:rsidR="00DE479D" w:rsidRPr="00C21A02">
        <w:rPr>
          <w:sz w:val="24"/>
          <w:szCs w:val="24"/>
        </w:rPr>
        <w:t xml:space="preserve">prethodni postupak radi </w:t>
      </w:r>
      <w:r w:rsidRPr="00C21A02">
        <w:rPr>
          <w:sz w:val="24"/>
          <w:szCs w:val="24"/>
        </w:rPr>
        <w:t xml:space="preserve">utvrđivanja </w:t>
      </w:r>
      <w:r w:rsidR="006C36E6" w:rsidRPr="00C21A02">
        <w:rPr>
          <w:sz w:val="24"/>
          <w:szCs w:val="24"/>
        </w:rPr>
        <w:t xml:space="preserve">pretpostavki </w:t>
      </w:r>
      <w:r w:rsidR="00F53100" w:rsidRPr="00C21A02">
        <w:rPr>
          <w:sz w:val="24"/>
          <w:szCs w:val="24"/>
        </w:rPr>
        <w:t>za otvaranje stečajnog postupka</w:t>
      </w:r>
      <w:r w:rsidR="006C36E6" w:rsidRPr="00C21A02">
        <w:rPr>
          <w:sz w:val="24"/>
          <w:szCs w:val="24"/>
        </w:rPr>
        <w:t xml:space="preserve"> </w:t>
      </w:r>
      <w:r w:rsidRPr="00C21A02">
        <w:rPr>
          <w:sz w:val="24"/>
          <w:szCs w:val="24"/>
        </w:rPr>
        <w:t xml:space="preserve">nad </w:t>
      </w:r>
      <w:r w:rsidR="00F53100" w:rsidRPr="00C21A02">
        <w:rPr>
          <w:sz w:val="24"/>
          <w:szCs w:val="24"/>
        </w:rPr>
        <w:t xml:space="preserve">dužnikom </w:t>
      </w:r>
      <w:r w:rsidR="00CD4B89" w:rsidRPr="00AA1AB9">
        <w:rPr>
          <w:sz w:val="24"/>
          <w:szCs w:val="24"/>
          <w:lang w:val="pt-BR"/>
        </w:rPr>
        <w:t xml:space="preserve">PICCOLO HRANA j.d.o.o., Prozorje, Graberska ulica 74, OIB: </w:t>
      </w:r>
      <w:r w:rsidR="00CD4B89" w:rsidRPr="00AA1AB9">
        <w:rPr>
          <w:sz w:val="24"/>
          <w:szCs w:val="24"/>
        </w:rPr>
        <w:t>27447681644</w:t>
      </w:r>
      <w:r w:rsidR="007E3C54" w:rsidRPr="00C21A02">
        <w:rPr>
          <w:sz w:val="24"/>
          <w:szCs w:val="24"/>
        </w:rPr>
        <w:t>.</w:t>
      </w:r>
    </w:p>
    <w:p w:rsidRDefault="00B669DA" w:rsidP="007B593F" w:rsidR="00B669DA">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F5562D" w:rsidRPr="00F5562D">
        <w:rPr>
          <w:sz w:val="24"/>
          <w:szCs w:val="24"/>
        </w:rPr>
        <w:t>Davorin</w:t>
      </w:r>
      <w:r w:rsidR="00F5562D">
        <w:rPr>
          <w:sz w:val="24"/>
          <w:szCs w:val="24"/>
        </w:rPr>
        <w:t>u</w:t>
      </w:r>
      <w:r w:rsidR="00F5562D" w:rsidRPr="00F5562D">
        <w:rPr>
          <w:sz w:val="24"/>
          <w:szCs w:val="24"/>
        </w:rPr>
        <w:t xml:space="preserve"> Budin</w:t>
      </w:r>
      <w:r w:rsidR="00F5562D">
        <w:rPr>
          <w:sz w:val="24"/>
          <w:szCs w:val="24"/>
        </w:rPr>
        <w:t>u</w:t>
      </w:r>
      <w:r w:rsidR="00F5562D" w:rsidRPr="00F5562D">
        <w:rPr>
          <w:sz w:val="24"/>
          <w:szCs w:val="24"/>
        </w:rPr>
        <w:t>, OIB: 98170335791</w:t>
      </w:r>
      <w:r w:rsidR="00F5562D">
        <w:rPr>
          <w:sz w:val="24"/>
          <w:szCs w:val="24"/>
        </w:rPr>
        <w:t xml:space="preserve">, </w:t>
      </w:r>
      <w:r w:rsidR="00F5562D" w:rsidRPr="00F5562D">
        <w:rPr>
          <w:sz w:val="24"/>
          <w:szCs w:val="24"/>
        </w:rPr>
        <w:t>Prozorje, Graberska ulica 74</w:t>
      </w:r>
      <w:r w:rsidR="002E29D4" w:rsidRPr="00F5562D">
        <w:rPr>
          <w:sz w:val="24"/>
          <w:szCs w:val="24"/>
        </w:rPr>
        <w:t xml:space="preserve">, </w:t>
      </w:r>
      <w:r w:rsidR="0041101F" w:rsidRPr="00F5562D">
        <w:rPr>
          <w:sz w:val="24"/>
          <w:szCs w:val="24"/>
        </w:rPr>
        <w:t xml:space="preserve">u roku 8 dana, dostaviti ovom sudu pisano </w:t>
      </w:r>
      <w:r w:rsidR="0041101F" w:rsidRPr="006B6001">
        <w:rPr>
          <w:sz w:val="24"/>
          <w:szCs w:val="24"/>
        </w:rPr>
        <w:t xml:space="preserve">izvješće 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90C3F" w:rsidP="007B593F" w:rsidR="007B593F" w:rsidRPr="00E974B3">
      <w:pPr>
        <w:ind w:left="1003"/>
        <w:jc w:val="both"/>
        <w:rPr>
          <w:sz w:val="24"/>
          <w:szCs w:val="24"/>
        </w:rPr>
      </w:pPr>
      <w:r>
        <w:rPr>
          <w:b/>
          <w:sz w:val="24"/>
          <w:szCs w:val="24"/>
        </w:rPr>
        <w:t>23</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B669DA">
        <w:rPr>
          <w:b/>
          <w:sz w:val="24"/>
          <w:szCs w:val="24"/>
        </w:rPr>
        <w:t>11,</w:t>
      </w:r>
      <w:r w:rsidR="00E13334">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w:t>
      </w:r>
      <w:r w:rsidR="0011615F" w:rsidRPr="00ED5B5E">
        <w:rPr>
          <w:sz w:val="24"/>
          <w:szCs w:val="24"/>
        </w:rPr>
        <w:t>dužnikom</w:t>
      </w:r>
      <w:r w:rsidRPr="00ED5B5E">
        <w:rPr>
          <w:sz w:val="24"/>
          <w:szCs w:val="24"/>
        </w:rPr>
        <w:t xml:space="preserve"> </w:t>
      </w:r>
      <w:r w:rsidR="00793A39" w:rsidRPr="00AA1AB9">
        <w:rPr>
          <w:sz w:val="24"/>
          <w:szCs w:val="24"/>
          <w:lang w:val="pt-BR"/>
        </w:rPr>
        <w:t xml:space="preserve">PICCOLO HRANA j.d.o.o., Prozorje, Graberska ulica 74, OIB: </w:t>
      </w:r>
      <w:r w:rsidR="00793A39" w:rsidRPr="00AA1AB9">
        <w:rPr>
          <w:sz w:val="24"/>
          <w:szCs w:val="24"/>
        </w:rPr>
        <w:t>27447681644</w:t>
      </w:r>
      <w:r w:rsidR="00AC5E9D" w:rsidRPr="00ED5B5E">
        <w:rPr>
          <w:sz w:val="24"/>
          <w:szCs w:val="24"/>
        </w:rPr>
        <w:t>,</w:t>
      </w:r>
      <w:r w:rsidR="00F3034C" w:rsidRPr="00ED5B5E">
        <w:rPr>
          <w:sz w:val="24"/>
          <w:szCs w:val="24"/>
        </w:rPr>
        <w:t xml:space="preserve"> </w:t>
      </w:r>
      <w:r w:rsidR="00AF1C4E" w:rsidRPr="00ED5B5E">
        <w:rPr>
          <w:sz w:val="24"/>
          <w:szCs w:val="24"/>
          <w:lang w:val="pt-BR"/>
        </w:rPr>
        <w:t>na temelju odredbe</w:t>
      </w:r>
      <w:r w:rsidR="00AF1C4E">
        <w:rPr>
          <w:sz w:val="24"/>
          <w:szCs w:val="24"/>
          <w:lang w:val="pt-BR"/>
        </w:rPr>
        <w:t xml:space="preserv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164FFC">
        <w:rPr>
          <w:sz w:val="24"/>
          <w:szCs w:val="24"/>
        </w:rPr>
        <w:t>2</w:t>
      </w:r>
      <w:r w:rsidR="008347EF">
        <w:rPr>
          <w:sz w:val="24"/>
          <w:szCs w:val="24"/>
        </w:rPr>
        <w:t>3</w:t>
      </w:r>
      <w:r w:rsidR="00025828">
        <w:rPr>
          <w:sz w:val="24"/>
          <w:szCs w:val="24"/>
        </w:rPr>
        <w:t xml:space="preserve">. </w:t>
      </w:r>
      <w:r w:rsidR="00136235">
        <w:rPr>
          <w:sz w:val="24"/>
          <w:szCs w:val="24"/>
        </w:rPr>
        <w:t>veljače</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8347EF">
        <w:rPr>
          <w:sz w:val="24"/>
          <w:szCs w:val="24"/>
        </w:rPr>
        <w:t>10.891,15</w:t>
      </w:r>
      <w:r>
        <w:rPr>
          <w:sz w:val="24"/>
          <w:szCs w:val="24"/>
        </w:rPr>
        <w:t xml:space="preserve"> </w:t>
      </w:r>
      <w:r w:rsidR="00500C65" w:rsidRPr="00E974B3">
        <w:rPr>
          <w:sz w:val="24"/>
          <w:szCs w:val="24"/>
        </w:rPr>
        <w:t xml:space="preserve">kn, </w:t>
      </w:r>
      <w:r w:rsidR="00CF18F4">
        <w:rPr>
          <w:sz w:val="24"/>
          <w:szCs w:val="24"/>
        </w:rPr>
        <w:t xml:space="preserve">te je imao </w:t>
      </w:r>
      <w:r w:rsidR="00D82B17">
        <w:rPr>
          <w:sz w:val="24"/>
          <w:szCs w:val="24"/>
        </w:rPr>
        <w:t>1</w:t>
      </w:r>
      <w:r w:rsidR="00EB4003" w:rsidRPr="00E974B3">
        <w:rPr>
          <w:sz w:val="24"/>
          <w:szCs w:val="24"/>
        </w:rPr>
        <w:t xml:space="preserve"> zaposlen</w:t>
      </w:r>
      <w:r w:rsidR="00D82B17">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02D8E">
        <w:rPr>
          <w:sz w:val="24"/>
          <w:szCs w:val="24"/>
        </w:rPr>
        <w:t>2</w:t>
      </w:r>
      <w:r w:rsidR="00ED07D4">
        <w:rPr>
          <w:sz w:val="24"/>
          <w:szCs w:val="24"/>
        </w:rPr>
        <w:t>4</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B81631">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B81631" w:rsidP="00B81631" w:rsidR="00B81631">
      <w:pPr>
        <w:overflowPunct/>
        <w:textAlignment w:val="auto"/>
        <w:rPr>
          <w:sz w:val="24"/>
          <w:szCs w:val="24"/>
        </w:rPr>
      </w:pPr>
      <w:r>
        <w:rPr>
          <w:sz w:val="24"/>
          <w:szCs w:val="24"/>
        </w:rPr>
        <w:t>Za točnost otpravka – ovlašteni službenik:</w:t>
      </w:r>
    </w:p>
    <w:p w:rsidRDefault="00B81631" w:rsidP="00B81631" w:rsidR="00B32E61" w:rsidRPr="00E32B17">
      <w:pPr>
        <w:jc w:val="both"/>
        <w:rPr>
          <w:color w:themeColor="background1" w:val="FFFFFF"/>
          <w:sz w:val="24"/>
          <w:szCs w:val="24"/>
        </w:rPr>
      </w:pPr>
      <w:r>
        <w:rPr>
          <w:sz w:val="24"/>
          <w:szCs w:val="24"/>
        </w:rPr>
        <w:t>Petra Čiček</w:t>
      </w:r>
      <w:r w:rsidR="00131E99"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81631">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13334">
      <w:rPr>
        <w:sz w:val="24"/>
        <w:szCs w:val="24"/>
      </w:rPr>
      <w:t>676</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38E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60598"/>
    <w:rsid w:val="00163C6D"/>
    <w:rsid w:val="00164FFC"/>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270E"/>
    <w:rsid w:val="002A061E"/>
    <w:rsid w:val="002A3523"/>
    <w:rsid w:val="002A5BA4"/>
    <w:rsid w:val="002B486C"/>
    <w:rsid w:val="002B6041"/>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A1F52"/>
    <w:rsid w:val="003B45C0"/>
    <w:rsid w:val="003C565D"/>
    <w:rsid w:val="003D1DB0"/>
    <w:rsid w:val="003D3B18"/>
    <w:rsid w:val="003D43AD"/>
    <w:rsid w:val="003E27EC"/>
    <w:rsid w:val="003E3082"/>
    <w:rsid w:val="003E5933"/>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5F144F"/>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5506"/>
    <w:rsid w:val="006A5E09"/>
    <w:rsid w:val="006B14BD"/>
    <w:rsid w:val="006B6001"/>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3D12"/>
    <w:rsid w:val="00744C78"/>
    <w:rsid w:val="007473E2"/>
    <w:rsid w:val="007509E6"/>
    <w:rsid w:val="0075681B"/>
    <w:rsid w:val="0075688D"/>
    <w:rsid w:val="007602F0"/>
    <w:rsid w:val="007669AF"/>
    <w:rsid w:val="0078773F"/>
    <w:rsid w:val="00793A39"/>
    <w:rsid w:val="007A67C0"/>
    <w:rsid w:val="007B593F"/>
    <w:rsid w:val="007D2FAF"/>
    <w:rsid w:val="007E3C54"/>
    <w:rsid w:val="007F4D32"/>
    <w:rsid w:val="008005FD"/>
    <w:rsid w:val="00811176"/>
    <w:rsid w:val="00812F90"/>
    <w:rsid w:val="008224EC"/>
    <w:rsid w:val="008347EF"/>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15F9E"/>
    <w:rsid w:val="00922268"/>
    <w:rsid w:val="00923121"/>
    <w:rsid w:val="00933FF9"/>
    <w:rsid w:val="00940EE1"/>
    <w:rsid w:val="00941567"/>
    <w:rsid w:val="009428A2"/>
    <w:rsid w:val="00956D20"/>
    <w:rsid w:val="00964D0F"/>
    <w:rsid w:val="009718B2"/>
    <w:rsid w:val="009850B8"/>
    <w:rsid w:val="0098563E"/>
    <w:rsid w:val="00985FD1"/>
    <w:rsid w:val="009909AB"/>
    <w:rsid w:val="00992FCB"/>
    <w:rsid w:val="00996305"/>
    <w:rsid w:val="009B106A"/>
    <w:rsid w:val="009B5D8A"/>
    <w:rsid w:val="009C08A6"/>
    <w:rsid w:val="009D1E33"/>
    <w:rsid w:val="009D7CE2"/>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A1AB9"/>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669DA"/>
    <w:rsid w:val="00B72D76"/>
    <w:rsid w:val="00B74564"/>
    <w:rsid w:val="00B81631"/>
    <w:rsid w:val="00B844BF"/>
    <w:rsid w:val="00B8469C"/>
    <w:rsid w:val="00B865B3"/>
    <w:rsid w:val="00B86BB5"/>
    <w:rsid w:val="00B93B9A"/>
    <w:rsid w:val="00B95513"/>
    <w:rsid w:val="00BB435F"/>
    <w:rsid w:val="00BC2454"/>
    <w:rsid w:val="00BC4571"/>
    <w:rsid w:val="00BC6E8F"/>
    <w:rsid w:val="00BF71F8"/>
    <w:rsid w:val="00C039EC"/>
    <w:rsid w:val="00C03ACA"/>
    <w:rsid w:val="00C04EFF"/>
    <w:rsid w:val="00C113ED"/>
    <w:rsid w:val="00C21A02"/>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4B89"/>
    <w:rsid w:val="00CD61E2"/>
    <w:rsid w:val="00CD6BB3"/>
    <w:rsid w:val="00CE22D1"/>
    <w:rsid w:val="00CE3890"/>
    <w:rsid w:val="00CE3B7D"/>
    <w:rsid w:val="00CE4F52"/>
    <w:rsid w:val="00CF18F4"/>
    <w:rsid w:val="00CF24B5"/>
    <w:rsid w:val="00CF3F03"/>
    <w:rsid w:val="00D02707"/>
    <w:rsid w:val="00D100AB"/>
    <w:rsid w:val="00D10A4F"/>
    <w:rsid w:val="00D12623"/>
    <w:rsid w:val="00D172ED"/>
    <w:rsid w:val="00D31451"/>
    <w:rsid w:val="00D3334A"/>
    <w:rsid w:val="00D35E6C"/>
    <w:rsid w:val="00D448E9"/>
    <w:rsid w:val="00D45DD1"/>
    <w:rsid w:val="00D60187"/>
    <w:rsid w:val="00D60476"/>
    <w:rsid w:val="00D61E4F"/>
    <w:rsid w:val="00D74B94"/>
    <w:rsid w:val="00D76428"/>
    <w:rsid w:val="00D82B17"/>
    <w:rsid w:val="00D83193"/>
    <w:rsid w:val="00D90C3F"/>
    <w:rsid w:val="00D913F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7BA"/>
    <w:rsid w:val="00DE1976"/>
    <w:rsid w:val="00DE479D"/>
    <w:rsid w:val="00DF31DC"/>
    <w:rsid w:val="00E00FA4"/>
    <w:rsid w:val="00E13334"/>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5B5E"/>
    <w:rsid w:val="00ED6CF3"/>
    <w:rsid w:val="00EE082B"/>
    <w:rsid w:val="00EE3646"/>
    <w:rsid w:val="00EF671B"/>
    <w:rsid w:val="00F1259F"/>
    <w:rsid w:val="00F27E7F"/>
    <w:rsid w:val="00F3034C"/>
    <w:rsid w:val="00F3761C"/>
    <w:rsid w:val="00F42A90"/>
    <w:rsid w:val="00F45ADC"/>
    <w:rsid w:val="00F51F6C"/>
    <w:rsid w:val="00F52798"/>
    <w:rsid w:val="00F53100"/>
    <w:rsid w:val="00F5562D"/>
    <w:rsid w:val="00F56715"/>
    <w:rsid w:val="00F5779C"/>
    <w:rsid w:val="00F65ED3"/>
    <w:rsid w:val="00F6709C"/>
    <w:rsid w:val="00F71AC5"/>
    <w:rsid w:val="00F72583"/>
    <w:rsid w:val="00F7394A"/>
    <w:rsid w:val="00F83060"/>
    <w:rsid w:val="00F84FB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81631"/>
    <w:rPr>
      <w:color w:val="808080"/>
      <w:bdr w:space="0" w:sz="0" w:color="auto" w:val="none"/>
      <w:shd w:fill="auto" w:color="auto" w:val="clear"/>
    </w:rPr>
  </w:style>
  <w:style w:customStyle="true" w:styleId="eSPISCCParagraphDefaultFont" w:type="character">
    <w:name w:val="eSPIS_CC_Paragraph Default Font"/>
    <w:basedOn w:val="Zadanifontodlomka"/>
    <w:rsid w:val="00B816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1631"/>
    <w:rPr>
      <w:bdr w:space="0" w:sz="0" w:color="auto" w:val="none"/>
      <w:shd w:fill="FFFFCC" w:color="auto" w:val="clear"/>
      <w:lang w:val="hr-HR"/>
    </w:rPr>
  </w:style>
  <w:style w:customStyle="true" w:styleId="PozadinaSvijetloCrvena" w:type="character">
    <w:name w:val="Pozadina_SvijetloCrvena"/>
    <w:basedOn w:val="eSPISCCParagraphDefaultFont"/>
    <w:rsid w:val="00B816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16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81631"/>
    <w:rPr>
      <w:color w:val="808080"/>
      <w:bdr w:color="auto" w:space="0" w:sz="0" w:val="none"/>
      <w:shd w:color="auto" w:fill="auto" w:val="clear"/>
    </w:rPr>
  </w:style>
  <w:style w:customStyle="1" w:styleId="eSPISCCParagraphDefaultFont" w:type="character">
    <w:name w:val="eSPIS_CC_Paragraph Default Font"/>
    <w:basedOn w:val="Zadanifontodlomka"/>
    <w:rsid w:val="00B816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1631"/>
    <w:rPr>
      <w:bdr w:color="auto" w:space="0" w:sz="0" w:val="none"/>
      <w:shd w:color="auto" w:fill="FFFFCC" w:val="clear"/>
      <w:lang w:val="hr-HR"/>
    </w:rPr>
  </w:style>
  <w:style w:customStyle="1" w:styleId="PozadinaSvijetloCrvena" w:type="character">
    <w:name w:val="Pozadina_SvijetloCrvena"/>
    <w:basedOn w:val="eSPISCCParagraphDefaultFont"/>
    <w:rsid w:val="00B816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16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St-676/2017-4</izvorni_sadrzaj>
    <derivirana_varijabla naziv="DomainObject.Oznaka_1">St-676/2017-4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676</izvorni_sadrzaj>
    <derivirana_varijabla naziv="DomainObject.Predmet.Broj_1">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St-676/2017</izvorni_sadrzaj>
    <derivirana_varijabla naziv="DomainObject.Predmet.OznakaBroj_1">St-676/2017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PICCOLO HRANA jednostavno društvo s ograničenom odgovornošću za ugostiteljstvo i turistička agencija zastupanog po punomoćniku Aleksandra raach</izvorni_sadrzaj>
    <derivirana_varijabla naziv="DomainObject.Predmet.ProtustrankaFormated_1">  PICCOLO HRANA jednostavno društvo s ograničenom odgovornošću za ugostiteljstvo i turistička agencija zastupanog po punomoćniku Aleksandra raach</derivirana_varijabla>
  </DomainObject.Predmet.ProtustrankaFormated>
  <DomainObject.Predmet.ProtustrankaFormatedOIB>
    <izvorni_sadrzaj>  PICCOLO HRANA jednostavno društvo s ograničenom odgovornošću za ugostiteljstvo i turistička agencija, OIB 27447681644 zastupanog po punomoćniku Aleksandra raach</izvorni_sadrzaj>
    <derivirana_varijabla naziv="DomainObject.Predmet.ProtustrankaFormatedOIB_1">  PICCOLO HRANA jednostavno društvo s ograničenom odgovornošću za ugostiteljstvo i turistička agencija, OIB 27447681644 zastupanog po punomoćniku Aleksandra raach</derivirana_varijabla>
  </DomainObject.Predmet.ProtustrankaFormatedOIB>
  <DomainObject.Predmet.ProtustrankaFormatedWithAdress>
    <izvorni_sadrzaj> PICCOLO HRANA jednostavno društvo s ograničenom odgovornošću za ugostiteljstvo i turistička agencija, Graberska ulica 74, 10370 Prozorje zastupanog po punomoćniku Aleksandra raach</izvorni_sadrzaj>
    <derivirana_varijabla naziv="DomainObject.Predmet.ProtustrankaFormatedWithAdress_1"> PICCOLO HRANA jednostavno društvo s ograničenom odgovornošću za ugostiteljstvo i turistička agencija, Graberska ulica 74, 10370 Prozorje zastupanog po punomoćniku Aleksandra raach</derivirana_varijabla>
  </DomainObject.Predmet.ProtustrankaFormatedWithAdress>
  <DomainObject.Predmet.ProtustrankaFormatedWithAdressOIB>
    <izvorni_sadrzaj> PICCOLO HRANA jednostavno društvo s ograničenom odgovornošću za ugostiteljstvo i turistička agencija, OIB 27447681644, Graberska ulica 74, 10370 Prozorje zastupanog po punomoćniku Aleksandra raach</izvorni_sadrzaj>
    <derivirana_varijabla naziv="DomainObject.Predmet.ProtustrankaFormatedWithAdressOIB_1"> PICCOLO HRANA jednostavno društvo s ograničenom odgovornošću za ugostiteljstvo i turistička agencija, OIB 27447681644, Graberska ulica 74, 10370 Prozorje zastupanog po punomoćniku Aleksandra raach</derivirana_varijabla>
  </DomainObject.Predmet.ProtustrankaFormatedWithAdressOIB>
  <DomainObject.Predmet.ProtustrankaWithAdress>
    <izvorni_sadrzaj>PICCOLO HRANA jednostavno društvo s ograničenom odgovornošću za ugostiteljstvo i turistička agencija Graberska ulica 74, 10370 Prozorje</izvorni_sadrzaj>
    <derivirana_varijabla naziv="DomainObject.Predmet.ProtustrankaWithAdress_1">PICCOLO HRANA jednostavno društvo s ograničenom odgovornošću za ugostiteljstvo i turistička agencija Graberska ulica 74, 10370 Prozorje</derivirana_varijabla>
  </DomainObject.Predmet.ProtustrankaWithAdress>
  <DomainObject.Predmet.ProtustrankaWithAdressOIB>
    <izvorni_sadrzaj>PICCOLO HRANA jednostavno društvo s ograničenom odgovornošću za ugostiteljstvo i turistička agencija, OIB 27447681644, Graberska ulica 74, 10370 Prozorje</izvorni_sadrzaj>
    <derivirana_varijabla naziv="DomainObject.Predmet.ProtustrankaWithAdressOIB_1">PICCOLO HRANA jednostavno društvo s ograničenom odgovornošću za ugostiteljstvo i turistička agencija, OIB 27447681644, Graberska ulica 74, 10370 Prozorje</derivirana_varijabla>
  </DomainObject.Predmet.ProtustrankaWithAdressOIB>
  <DomainObject.Predmet.ProtustrankaNazivFormated>
    <izvorni_sadrzaj>PICCOLO HRANA jednostavno društvo s ograničenom odgovornošću za ugostiteljstvo i turistička agencija</izvorni_sadrzaj>
    <derivirana_varijabla naziv="DomainObject.Predmet.ProtustrankaNazivFormated_1">PICCOLO HRANA jednostavno društvo s ograničenom odgovornošću za ugostiteljstvo i turistička agencija</derivirana_varijabla>
  </DomainObject.Predmet.ProtustrankaNazivFormated>
  <DomainObject.Predmet.ProtustrankaNazivFormatedOIB>
    <izvorni_sadrzaj>PICCOLO HRANA jednostavno društvo s ograničenom odgovornošću za ugostiteljstvo i turistička agencija, OIB 27447681644</izvorni_sadrzaj>
    <derivirana_varijabla naziv="DomainObject.Predmet.ProtustrankaNazivFormatedOIB_1">PICCOLO HRANA jednostavno društvo s ograničenom odgovornošću za ugostiteljstvo i turistička agencija, OIB 27447681644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PICCOLO HRANA jednostavno društvo s ograničenom odgovornošću za ugostiteljstvo i turistička agencija zastupanog po punomoćniku Aleksandra raach</item>
    </izvorni_sadrzaj>
    <derivirana_varijabla naziv="DomainObject.Predmet.ProtuStrankaListFormated_1">
      <item>PICCOLO HRANA jednostavno društvo s ograničenom odgovornošću za ugostiteljstvo i turistička agencija zastupanog po punomoćniku Aleksandra raach</item>
    </derivirana_varijabla>
  </DomainObject.Predmet.ProtuStrankaListFormated>
  <DomainObject.Predmet.ProtuStrankaListFormatedOIB>
    <izvorni_sadrzaj>
      <item>PICCOLO HRANA jednostavno društvo s ograničenom odgovornošću za ugostiteljstvo i turistička agencija, OIB 27447681644 zastupanog po punomoćniku Aleksandra raach</item>
    </izvorni_sadrzaj>
    <derivirana_varijabla naziv="DomainObject.Predmet.ProtuStrankaListFormatedOIB_1">
      <item>PICCOLO HRANA jednostavno društvo s ograničenom odgovornošću za ugostiteljstvo i turistička agencija, OIB 27447681644 zastupanog po punomoćniku Aleksandra raach</item>
    </derivirana_varijabla>
  </DomainObject.Predmet.ProtuStrankaListFormatedOIB>
  <DomainObject.Predmet.ProtuStrankaListFormatedWithAdress>
    <izvorni_sadrzaj>
      <item>PICCOLO HRANA jednostavno društvo s ograničenom odgovornošću za ugostiteljstvo i turistička agencija, Graberska ulica 74, 10370 Prozorje zastupanog po punomoćniku Aleksandra raach</item>
    </izvorni_sadrzaj>
    <derivirana_varijabla naziv="DomainObject.Predmet.ProtuStrankaListFormatedWithAdress_1">
      <item>PICCOLO HRANA jednostavno društvo s ograničenom odgovornošću za ugostiteljstvo i turistička agencija, Graberska ulica 74, 10370 Prozorje zastupanog po punomoćniku Aleksandra raach</item>
    </derivirana_varijabla>
  </DomainObject.Predmet.ProtuStrankaListFormatedWithAdress>
  <DomainObject.Predmet.ProtuStrankaListFormatedWithAdressOIB>
    <izvorni_sadrzaj>
      <item>PICCOLO HRANA jednostavno društvo s ograničenom odgovornošću za ugostiteljstvo i turistička agencija, OIB 27447681644, Graberska ulica 74, 10370 Prozorje zastupanog po punomoćniku Aleksandra raach</item>
    </izvorni_sadrzaj>
    <derivirana_varijabla naziv="DomainObject.Predmet.ProtuStrankaListFormatedWithAdressOIB_1">
      <item>PICCOLO HRANA jednostavno društvo s ograničenom odgovornošću za ugostiteljstvo i turistička agencija, OIB 27447681644, Graberska ulica 74, 10370 Prozorje zastupanog po punomoćniku Aleksandra raach</item>
    </derivirana_varijabla>
  </DomainObject.Predmet.ProtuStrankaListFormatedWithAdressOIB>
  <DomainObject.Predmet.ProtuStrankaListNazivFormated>
    <izvorni_sadrzaj>
      <item>PICCOLO HRANA jednostavno društvo s ograničenom odgovornošću za ugostiteljstvo i turistička agencija</item>
    </izvorni_sadrzaj>
    <derivirana_varijabla naziv="DomainObject.Predmet.ProtuStrankaListNazivFormated_1">
      <item>PICCOLO HRANA jednostavno društvo s ograničenom odgovornošću za ugostiteljstvo i turistička agencija</item>
    </derivirana_varijabla>
  </DomainObject.Predmet.ProtuStrankaListNazivFormated>
  <DomainObject.Predmet.ProtuStrankaListNazivFormatedOIB>
    <izvorni_sadrzaj>
      <item>PICCOLO HRANA jednostavno društvo s ograničenom odgovornošću za ugostiteljstvo i turistička agencija, OIB 27447681644</item>
    </izvorni_sadrzaj>
    <derivirana_varijabla naziv="DomainObject.Predmet.ProtuStrankaListNazivFormatedOIB_1">
      <item>PICCOLO HRANA jednostavno društvo s ograničenom odgovornošću za ugostiteljstvo i turistička agencija, OIB 27447681644</item>
    </derivirana_varijabla>
  </DomainObject.Predmet.ProtuStrankaListNazivFormatedOIB>
  <DomainObject.Predmet.OstaliListFormated>
    <izvorni_sadrzaj>
      <item>Aleksandra raach punomoćnik sudionika u postupku PICCOLO HRANA jednostavno društvo s ograničenom odgovornošću za ugostiteljstvo i turistička agencija</item>
    </izvorni_sadrzaj>
    <derivirana_varijabla naziv="DomainObject.Predmet.OstaliListFormated_1">
      <item>Aleksandra raach punomoćnik sudionika u postupku PICCOLO HRANA jednostavno društvo s ograničenom odgovornošću za ugostiteljstvo i turistička agencija</item>
    </derivirana_varijabla>
  </DomainObject.Predmet.OstaliListFormated>
  <DomainObject.Predmet.OstaliListFormatedOIB>
    <izvorni_sadrzaj>
      <item>Aleksandra raach, OIB 58490374831 punomoćnik sudionika u postupku PICCOLO HRANA jednostavno društvo s ograničenom odgovornošću za ugostiteljstvo i turistička agencija</item>
    </izvorni_sadrzaj>
    <derivirana_varijabla naziv="DomainObject.Predmet.OstaliListFormatedOIB_1">
      <item>Aleksandra raach, OIB 58490374831 punomoćnik sudionika u postupku PICCOLO HRANA jednostavno društvo s ograničenom odgovornošću za ugostiteljstvo i turistička agencija</item>
    </derivirana_varijabla>
  </DomainObject.Predmet.OstaliListFormatedOIB>
  <DomainObject.Predmet.OstaliListFormatedWithAdress>
    <izvorni_sadrzaj>
      <item>Aleksandra raach, Svetice 23, 10000 Zagreb punomoćnik sudionika u postupku PICCOLO HRANA jednostavno društvo s ograničenom odgovornošću za ugostiteljstvo i turistička agencija</item>
    </izvorni_sadrzaj>
    <derivirana_varijabla naziv="DomainObject.Predmet.OstaliListFormatedWithAdress_1">
      <item>Aleksandra raach, Svetice 23, 10000 Zagreb punomoćnik sudionika u postupku PICCOLO HRANA jednostavno društvo s ograničenom odgovornošću za ugostiteljstvo i turistička agencija</item>
    </derivirana_varijabla>
  </DomainObject.Predmet.OstaliListFormatedWithAdress>
  <DomainObject.Predmet.OstaliListFormatedWithAdressOIB>
    <izvorni_sadrzaj>
      <item>Aleksandra raach, OIB 58490374831, Svetice 23, 10000 Zagreb punomoćnik sudionika u postupku PICCOLO HRANA jednostavno društvo s ograničenom odgovornošću za ugostiteljstvo i turistička agencija</item>
    </izvorni_sadrzaj>
    <derivirana_varijabla naziv="DomainObject.Predmet.OstaliListFormatedWithAdressOIB_1">
      <item>Aleksandra raach, OIB 58490374831, Svetice 23, 10000 Zagreb punomoćnik sudionika u postupku PICCOLO HRANA jednostavno društvo s ograničenom odgovornošću za ugostiteljstvo i turistička agencija</item>
    </derivirana_varijabla>
  </DomainObject.Predmet.OstaliListFormatedWithAdressOIB>
  <DomainObject.Predmet.OstaliListNazivFormated>
    <izvorni_sadrzaj>
      <item>Aleksandra raach</item>
    </izvorni_sadrzaj>
    <derivirana_varijabla naziv="DomainObject.Predmet.OstaliListNazivFormated_1">
      <item>Aleksandra raach</item>
    </derivirana_varijabla>
  </DomainObject.Predmet.OstaliListNazivFormated>
  <DomainObject.Predmet.OstaliListNazivFormatedOIB>
    <izvorni_sadrzaj>
      <item>Aleksandra raach, OIB 58490374831</item>
    </izvorni_sadrzaj>
    <derivirana_varijabla naziv="DomainObject.Predmet.OstaliListNazivFormatedOIB_1">
      <item>Aleksandra raach, OIB 58490374831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St-676/2017-4</izvorni_sadrzaj>
    <derivirana_varijabla naziv="DomainObject.PoslovniBrojDokumenta_1">St-676/2017-4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PICCOLO HRANA jednostavno društvo s ograničenom odgovornošću za ugostiteljstvo i turistička agencija</izvorni_sadrzaj>
    <derivirana_varijabla naziv="DomainObject.Predmet.ProtustrankaIDrugi_1">PICCOLO HRANA jednostavno društvo s ograničenom odgovornošću za ugostiteljstvo i turistička agencija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PICCOLO HRANA jednostavno društvo s ograničenom odgovornošću za ugostiteljstvo i turistička agencija, OIB 27447681644, Graberska ulica 74, 10370 Prozorje</izvorni_sadrzaj>
    <derivirana_varijabla naziv="DomainObject.Predmet.ProtustrankaIDrugiAdressOIB_1">PICCOLO HRANA jednostavno društvo s ograničenom odgovornošću za ugostiteljstvo i turistička agencija, OIB 27447681644, Graberska ulica 74, 10370 Prozorje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PICCOLO HRANA jednostavno društvo s ograničenom odgovornošću za ugostiteljstvo i turistička agencija</item>
      <item>Aleksandra raach</item>
    </izvorni_sadrzaj>
    <derivirana_varijabla naziv="DomainObject.Predmet.SudioniciListNaziv_1">
      <item>FINA Regionalni centar Zagreb</item>
      <item>PICCOLO HRANA jednostavno društvo s ograničenom odgovornošću za ugostiteljstvo i turistička agencija</item>
      <item>Aleksandra raach</item>
    </derivirana_varijabla>
  </DomainObject.Predmet.SudioniciListNaziv>
  <DomainObject.Predmet.SudioniciListAdressOIB>
    <izvorni_sadrzaj>
      <item>FINA Regionalni centar Zagreb, OIB 85821130368, Trg svibanjskih žrtava 1995. br. 1,10000 Zagreb</item>
      <item>PICCOLO HRANA jednostavno društvo s ograničenom odgovornošću za ugostiteljstvo i turistička agencija, OIB 27447681644, Graberska ulica 74,10370 Prozorje</item>
      <item>Aleksandra raach, OIB 58490374831, Svetice 23,10000 Zagreb</item>
    </izvorni_sadrzaj>
    <derivirana_varijabla naziv="DomainObject.Predmet.SudioniciListAdressOIB_1">
      <item>FINA Regionalni centar Zagreb, OIB 85821130368, Trg svibanjskih žrtava 1995. br. 1,10000 Zagreb</item>
      <item>PICCOLO HRANA jednostavno društvo s ograničenom odgovornošću za ugostiteljstvo i turistička agencija, OIB 27447681644, Graberska ulica 74,10370 Prozorje</item>
      <item>Aleksandra raach, OIB 58490374831, Svetice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27447681644</item>
      <item>, OIB 58490374831</item>
    </izvorni_sadrzaj>
    <derivirana_varijabla naziv="DomainObject.Predmet.SudioniciListNazivOIB_1">
      <item>, OIB 85821130368</item>
      <item>, OIB 27447681644</item>
      <item>, OIB 58490374831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E34477-02FC-41EF-BD20-704ADF4F8B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942</properties:Words>
  <properties:Characters>5029</properties:Characters>
  <properties:Lines>131</properties:Lines>
  <properties:Paragraphs>45</properties:Paragraphs>
  <properties:TotalTime>154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2017-04-24T12:05:00Z</cp:lastPrinted>
  <dcterms:modified xmlns:xsi="http://www.w3.org/2001/XMLSchema-instance" xsi:type="dcterms:W3CDTF">2017-04-24T12:05:00Z</dcterms:modified>
  <cp:revision>279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St-676/2017-4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