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2bd2c" w14:paraId="822bd2c" w:rsidRDefault="000E1F39" w:rsidP="000E1F39" w:rsidR="000E1F39" w:rsidRPr="00B234F4">
      <w:pPr>
        <w:jc w:val="center"/>
        <w15:collapsed w:val="false"/>
        <w:rPr>
          <w:rFonts w:hAnsi="Times New Roman" w:ascii="Times New Roman"/>
          <w:b/>
          <w:sz w:val="28"/>
        </w:rPr>
      </w:pPr>
      <w:bookmarkStart w:name="_GoBack" w:id="0"/>
      <w:bookmarkEnd w:id="0"/>
      <w:r w:rsidRPr="00B234F4">
        <w:rPr>
          <w:rFonts w:hAnsi="Times New Roman" w:ascii="Times New Roman"/>
          <w:b/>
          <w:sz w:val="28"/>
        </w:rPr>
        <w:t>Obrazac 20.</w:t>
      </w:r>
    </w:p>
    <w:p w:rsidRDefault="000E1F39" w:rsidP="000E1F39" w:rsidR="000E1F39" w:rsidRPr="00B234F4">
      <w:pPr>
        <w:jc w:val="center"/>
        <w:rPr>
          <w:rFonts w:hAnsi="Times New Roman" w:ascii="Times New Roman"/>
          <w:b/>
          <w:sz w:val="24"/>
        </w:rPr>
      </w:pPr>
      <w:r w:rsidRPr="00B234F4">
        <w:rPr>
          <w:rFonts w:hAnsi="Times New Roman" w:ascii="Times New Roman"/>
          <w:b/>
          <w:sz w:val="24"/>
        </w:rPr>
        <w:t xml:space="preserve">IZVJEŠĆE </w:t>
      </w:r>
      <w:r w:rsidRPr="00B234F4">
        <w:rPr>
          <w:rFonts w:hAnsi="Times New Roman" w:ascii="Times New Roman"/>
          <w:b/>
          <w:sz w:val="24"/>
          <w:szCs w:val="24"/>
        </w:rPr>
        <w:t>STEČAJNOGA</w:t>
      </w:r>
      <w:r w:rsidRPr="00B234F4">
        <w:rPr>
          <w:rFonts w:hAnsi="Times New Roman" w:ascii="Times New Roman"/>
          <w:b/>
          <w:sz w:val="24"/>
        </w:rPr>
        <w:t xml:space="preserve"> UPRAVITELJA O TIJEKU </w:t>
      </w:r>
      <w:r w:rsidRPr="00B234F4">
        <w:rPr>
          <w:rFonts w:hAnsi="Times New Roman" w:ascii="Times New Roman"/>
          <w:b/>
          <w:sz w:val="24"/>
          <w:szCs w:val="24"/>
        </w:rPr>
        <w:t>STEČAJNOGA</w:t>
      </w:r>
      <w:r w:rsidRPr="00B234F4">
        <w:rPr>
          <w:rFonts w:hAnsi="Times New Roman" w:ascii="Times New Roman"/>
          <w:b/>
          <w:sz w:val="24"/>
        </w:rPr>
        <w:t xml:space="preserve"> POSTUPKA I STANJU STEČAJNE MASE</w:t>
      </w:r>
    </w:p>
    <w:p w:rsidRDefault="000E1F39" w:rsidP="000E1F39" w:rsidR="000E1F39" w:rsidRPr="00B234F4">
      <w:pPr>
        <w:jc w:val="center"/>
        <w:rPr>
          <w:rFonts w:hAnsi="Times New Roman" w:ascii="Times New Roman"/>
          <w:sz w:val="24"/>
        </w:rPr>
      </w:pPr>
    </w:p>
    <w:p w:rsidRDefault="000E1F39" w:rsidP="000E1F39" w:rsidR="000E1F39" w:rsidRPr="00B234F4">
      <w:pPr>
        <w:jc w:val="both"/>
        <w:rPr>
          <w:rFonts w:hAnsi="Times New Roman" w:ascii="Times New Roman"/>
          <w:sz w:val="24"/>
        </w:rPr>
      </w:pPr>
      <w:r w:rsidRPr="00B234F4">
        <w:rPr>
          <w:rFonts w:hAnsi="Times New Roman" w:ascii="Times New Roman"/>
          <w:sz w:val="24"/>
          <w:szCs w:val="24"/>
        </w:rPr>
        <w:t>Nadle</w:t>
      </w:r>
      <w:r w:rsidRPr="00B234F4">
        <w:rPr>
          <w:rFonts w:hAnsi="Times New Roman" w:ascii="Times New Roman"/>
          <w:sz w:val="24"/>
        </w:rPr>
        <w:t>ž</w:t>
      </w:r>
      <w:r w:rsidRPr="00B234F4">
        <w:rPr>
          <w:rFonts w:hAnsi="Times New Roman" w:ascii="Times New Roman"/>
          <w:sz w:val="24"/>
          <w:szCs w:val="24"/>
        </w:rPr>
        <w:t>ni</w:t>
      </w:r>
      <w:r w:rsidRPr="00B234F4">
        <w:rPr>
          <w:rFonts w:hAnsi="Times New Roman" w:ascii="Times New Roman"/>
          <w:sz w:val="24"/>
        </w:rPr>
        <w:t xml:space="preserve"> </w:t>
      </w:r>
      <w:r w:rsidRPr="00B234F4">
        <w:rPr>
          <w:rFonts w:hAnsi="Times New Roman" w:ascii="Times New Roman"/>
          <w:sz w:val="24"/>
          <w:szCs w:val="24"/>
        </w:rPr>
        <w:t>trgova</w:t>
      </w:r>
      <w:r w:rsidRPr="00B234F4">
        <w:rPr>
          <w:rFonts w:hAnsi="Times New Roman" w:ascii="Times New Roman"/>
          <w:sz w:val="24"/>
        </w:rPr>
        <w:t>č</w:t>
      </w:r>
      <w:r w:rsidRPr="00B234F4">
        <w:rPr>
          <w:rFonts w:hAnsi="Times New Roman" w:ascii="Times New Roman"/>
          <w:sz w:val="24"/>
          <w:szCs w:val="24"/>
        </w:rPr>
        <w:t>ki</w:t>
      </w:r>
      <w:r w:rsidRPr="00B234F4">
        <w:rPr>
          <w:rFonts w:hAnsi="Times New Roman" w:ascii="Times New Roman"/>
          <w:sz w:val="24"/>
        </w:rPr>
        <w:t xml:space="preserve"> </w:t>
      </w:r>
      <w:r w:rsidRPr="00B234F4">
        <w:rPr>
          <w:rFonts w:hAnsi="Times New Roman" w:ascii="Times New Roman"/>
          <w:sz w:val="24"/>
          <w:szCs w:val="24"/>
        </w:rPr>
        <w:t>sud</w:t>
      </w:r>
      <w:r w:rsidR="0067544D" w:rsidRPr="00B234F4">
        <w:rPr>
          <w:rFonts w:hAnsi="Times New Roman" w:ascii="Times New Roman"/>
          <w:sz w:val="24"/>
        </w:rPr>
        <w:t xml:space="preserve"> : </w:t>
      </w:r>
      <w:r w:rsidR="005A2627" w:rsidRPr="00B234F4">
        <w:rPr>
          <w:rFonts w:hAnsi="Times New Roman" w:ascii="Times New Roman"/>
          <w:sz w:val="24"/>
        </w:rPr>
        <w:t xml:space="preserve">TRGOVAČKI SUD U </w:t>
      </w:r>
      <w:r w:rsidR="00F71F4A">
        <w:rPr>
          <w:rFonts w:hAnsi="Times New Roman" w:ascii="Times New Roman"/>
          <w:sz w:val="24"/>
        </w:rPr>
        <w:t>VARAŽDINU</w:t>
      </w:r>
    </w:p>
    <w:p w:rsidRDefault="000E1F39" w:rsidP="000E1F39" w:rsidR="000E1F39" w:rsidRPr="00B234F4">
      <w:pPr>
        <w:jc w:val="both"/>
        <w:rPr>
          <w:rFonts w:hAnsi="Times New Roman" w:ascii="Times New Roman"/>
          <w:sz w:val="24"/>
          <w:szCs w:val="24"/>
        </w:rPr>
      </w:pPr>
      <w:r w:rsidRPr="00B234F4">
        <w:rPr>
          <w:rFonts w:hAnsi="Times New Roman" w:ascii="Times New Roman"/>
          <w:sz w:val="24"/>
          <w:szCs w:val="24"/>
        </w:rPr>
        <w:t>Poslovni bro</w:t>
      </w:r>
      <w:r w:rsidR="00423EDB" w:rsidRPr="00B234F4">
        <w:rPr>
          <w:rFonts w:hAnsi="Times New Roman" w:ascii="Times New Roman"/>
          <w:sz w:val="24"/>
          <w:szCs w:val="24"/>
        </w:rPr>
        <w:t>j spisa</w:t>
      </w:r>
      <w:r w:rsidR="00423EDB" w:rsidRPr="002843F4">
        <w:rPr>
          <w:rFonts w:hAnsi="Times New Roman" w:ascii="Times New Roman"/>
          <w:b/>
          <w:sz w:val="24"/>
          <w:szCs w:val="24"/>
          <w:u w:val="single"/>
        </w:rPr>
        <w:t xml:space="preserve">: </w:t>
      </w:r>
      <w:r w:rsidR="00F71F4A" w:rsidRPr="00F71F4A">
        <w:rPr>
          <w:rFonts w:hAnsi="Times New Roman" w:ascii="Times New Roman"/>
          <w:b/>
          <w:sz w:val="24"/>
          <w:szCs w:val="24"/>
          <w:u w:val="single"/>
        </w:rPr>
        <w:t>4 St-113/16</w:t>
      </w: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Dužnik (ime i prezime / tvrtka ili naziv, OIB, adresa / </w:t>
      </w:r>
      <w:r w:rsidR="0067544D" w:rsidRPr="00B234F4">
        <w:rPr>
          <w:rFonts w:hAnsi="Times New Roman" w:ascii="Times New Roman"/>
          <w:sz w:val="24"/>
          <w:szCs w:val="24"/>
        </w:rPr>
        <w:t>sjedište):</w:t>
      </w:r>
    </w:p>
    <w:p w:rsidRDefault="00F71F4A" w:rsidP="000E1F39" w:rsidR="00A81283" w:rsidRPr="00B234F4">
      <w:pPr>
        <w:rPr>
          <w:rFonts w:hAnsi="Times New Roman" w:ascii="Times New Roman"/>
          <w:sz w:val="24"/>
          <w:szCs w:val="24"/>
        </w:rPr>
      </w:pPr>
      <w:r w:rsidRPr="00F71F4A">
        <w:rPr>
          <w:rFonts w:hAnsi="Times New Roman" w:ascii="Times New Roman"/>
          <w:b/>
          <w:sz w:val="24"/>
          <w:szCs w:val="24"/>
        </w:rPr>
        <w:t>KAŠTEL KAMEN d.o.o. "u stečaju", Pribislavec, Kaštelska 8, OIB: 71283400600</w:t>
      </w:r>
    </w:p>
    <w:p w:rsidRDefault="000E1F39" w:rsidP="000E1F39" w:rsidR="000E1F39" w:rsidRPr="00B234F4">
      <w:pPr>
        <w:jc w:val="center"/>
        <w:rPr>
          <w:rFonts w:hAnsi="Times New Roman" w:ascii="Times New Roman"/>
          <w:sz w:val="24"/>
          <w:szCs w:val="24"/>
        </w:rPr>
      </w:pPr>
    </w:p>
    <w:p w:rsidRDefault="000E1F39" w:rsidP="002843F4" w:rsidR="007928A8" w:rsidRPr="00B234F4">
      <w:pPr>
        <w:numPr>
          <w:ilvl w:val="0"/>
          <w:numId w:val="6"/>
        </w:numPr>
        <w:ind w:hanging="11" w:left="0"/>
        <w:rPr>
          <w:rFonts w:hAnsi="Times New Roman" w:ascii="Times New Roman"/>
          <w:sz w:val="24"/>
          <w:szCs w:val="24"/>
        </w:rPr>
      </w:pPr>
      <w:r w:rsidRPr="00B234F4">
        <w:rPr>
          <w:rFonts w:hAnsi="Times New Roman" w:ascii="Times New Roman"/>
          <w:sz w:val="24"/>
          <w:szCs w:val="24"/>
        </w:rPr>
        <w:t>TIJEK STEČAJNOGA P</w:t>
      </w:r>
      <w:r w:rsidR="009933E6" w:rsidRPr="00B234F4">
        <w:rPr>
          <w:rFonts w:hAnsi="Times New Roman" w:ascii="Times New Roman"/>
          <w:sz w:val="24"/>
          <w:szCs w:val="24"/>
        </w:rPr>
        <w:t xml:space="preserve">OSTUPKA U RAZDOBLJU DO </w:t>
      </w:r>
      <w:r w:rsidR="00740D0D">
        <w:rPr>
          <w:rFonts w:hAnsi="Times New Roman" w:ascii="Times New Roman"/>
          <w:sz w:val="24"/>
          <w:szCs w:val="24"/>
        </w:rPr>
        <w:t>01</w:t>
      </w:r>
      <w:r w:rsidR="00D61646">
        <w:rPr>
          <w:rFonts w:hAnsi="Times New Roman" w:ascii="Times New Roman"/>
          <w:sz w:val="24"/>
          <w:szCs w:val="24"/>
        </w:rPr>
        <w:t>.</w:t>
      </w:r>
      <w:r w:rsidR="003205CE">
        <w:rPr>
          <w:rFonts w:hAnsi="Times New Roman" w:ascii="Times New Roman"/>
          <w:sz w:val="24"/>
          <w:szCs w:val="24"/>
        </w:rPr>
        <w:t>12</w:t>
      </w:r>
      <w:r w:rsidR="0014364F">
        <w:rPr>
          <w:rFonts w:hAnsi="Times New Roman" w:ascii="Times New Roman"/>
          <w:sz w:val="24"/>
          <w:szCs w:val="24"/>
        </w:rPr>
        <w:t>.2017</w:t>
      </w:r>
      <w:r w:rsidR="0067544D" w:rsidRPr="00B234F4">
        <w:rPr>
          <w:rFonts w:hAnsi="Times New Roman" w:ascii="Times New Roman"/>
          <w:sz w:val="24"/>
          <w:szCs w:val="24"/>
        </w:rPr>
        <w:t>. g.</w:t>
      </w:r>
    </w:p>
    <w:p w:rsidRDefault="00C22E20" w:rsidP="00C22E20" w:rsidR="00C22E20" w:rsidRPr="00B234F4">
      <w:pPr>
        <w:ind w:left="1080"/>
        <w:rPr>
          <w:rFonts w:hAnsi="Times New Roman" w:ascii="Times New Roman"/>
          <w:sz w:val="24"/>
          <w:szCs w:val="24"/>
        </w:rPr>
      </w:pPr>
    </w:p>
    <w:p w:rsidRDefault="00F71F4A" w:rsidP="00F71F4A" w:rsidR="00F71F4A" w:rsidRPr="00F71F4A">
      <w:pPr>
        <w:ind w:firstLine="708"/>
        <w:jc w:val="both"/>
        <w:rPr>
          <w:rFonts w:hAnsi="Times New Roman" w:ascii="Times New Roman"/>
          <w:sz w:val="24"/>
          <w:szCs w:val="24"/>
        </w:rPr>
      </w:pPr>
      <w:r w:rsidRPr="00F71F4A">
        <w:rPr>
          <w:rFonts w:hAnsi="Times New Roman" w:ascii="Times New Roman"/>
          <w:sz w:val="24"/>
          <w:szCs w:val="24"/>
        </w:rPr>
        <w:t xml:space="preserve">Rješenjem </w:t>
      </w:r>
      <w:r>
        <w:rPr>
          <w:rFonts w:hAnsi="Times New Roman" w:ascii="Times New Roman"/>
          <w:sz w:val="24"/>
          <w:szCs w:val="24"/>
        </w:rPr>
        <w:t xml:space="preserve">Trgovačkog </w:t>
      </w:r>
      <w:r w:rsidRPr="00F71F4A">
        <w:rPr>
          <w:rFonts w:hAnsi="Times New Roman" w:ascii="Times New Roman"/>
          <w:sz w:val="24"/>
          <w:szCs w:val="24"/>
        </w:rPr>
        <w:t xml:space="preserve">suda </w:t>
      </w:r>
      <w:r>
        <w:rPr>
          <w:rFonts w:hAnsi="Times New Roman" w:ascii="Times New Roman"/>
          <w:sz w:val="24"/>
          <w:szCs w:val="24"/>
        </w:rPr>
        <w:t xml:space="preserve">u Varaždinu </w:t>
      </w:r>
      <w:r w:rsidRPr="00F71F4A">
        <w:rPr>
          <w:rFonts w:hAnsi="Times New Roman" w:ascii="Times New Roman"/>
          <w:sz w:val="24"/>
          <w:szCs w:val="24"/>
        </w:rPr>
        <w:t>poslovni broj St-113/2012-7 od 15. lipnja 2012.</w:t>
      </w:r>
      <w:r>
        <w:rPr>
          <w:rFonts w:hAnsi="Times New Roman" w:ascii="Times New Roman"/>
          <w:sz w:val="24"/>
          <w:szCs w:val="24"/>
        </w:rPr>
        <w:t xml:space="preserve"> godine</w:t>
      </w:r>
      <w:r w:rsidRPr="00F71F4A">
        <w:rPr>
          <w:rFonts w:hAnsi="Times New Roman" w:ascii="Times New Roman"/>
          <w:sz w:val="24"/>
          <w:szCs w:val="24"/>
        </w:rPr>
        <w:t xml:space="preserve"> otvoren je stečajni postupak nad stečajnim dužnikom</w:t>
      </w:r>
      <w:r>
        <w:rPr>
          <w:rFonts w:hAnsi="Times New Roman" w:ascii="Times New Roman"/>
          <w:sz w:val="24"/>
          <w:szCs w:val="24"/>
        </w:rPr>
        <w:t>,</w:t>
      </w:r>
      <w:r w:rsidRPr="00F71F4A">
        <w:rPr>
          <w:rFonts w:hAnsi="Times New Roman" w:ascii="Times New Roman"/>
          <w:sz w:val="24"/>
          <w:szCs w:val="24"/>
        </w:rPr>
        <w:t xml:space="preserve"> te je imenovan stečajni upravitelj Velimir Slamar.</w:t>
      </w:r>
    </w:p>
    <w:p w:rsidRDefault="00F71F4A" w:rsidP="00F71F4A" w:rsidR="00F71F4A">
      <w:pPr>
        <w:ind w:firstLine="708"/>
        <w:jc w:val="both"/>
        <w:rPr>
          <w:rFonts w:hAnsi="Times New Roman" w:ascii="Times New Roman"/>
          <w:sz w:val="24"/>
          <w:szCs w:val="24"/>
        </w:rPr>
      </w:pPr>
      <w:r w:rsidRPr="00F71F4A">
        <w:rPr>
          <w:rFonts w:hAnsi="Times New Roman" w:ascii="Times New Roman"/>
          <w:sz w:val="24"/>
          <w:szCs w:val="24"/>
        </w:rPr>
        <w:t>Stečajni upravitelj Velimir Slamar podnio je zahtjev za razrješenjem dužnosti stečajnog upravitelja u predmetnom postupku iz osobnih razloga.</w:t>
      </w:r>
    </w:p>
    <w:p w:rsidRDefault="00F71F4A" w:rsidP="00F71F4A" w:rsidR="00F71F4A">
      <w:pPr>
        <w:ind w:firstLine="708"/>
        <w:jc w:val="both"/>
        <w:rPr>
          <w:rFonts w:hAnsi="Times New Roman" w:ascii="Times New Roman"/>
          <w:sz w:val="24"/>
          <w:szCs w:val="24"/>
        </w:rPr>
      </w:pPr>
      <w:r w:rsidRPr="00F71F4A">
        <w:rPr>
          <w:rFonts w:hAnsi="Times New Roman" w:ascii="Times New Roman"/>
          <w:sz w:val="24"/>
          <w:szCs w:val="24"/>
        </w:rPr>
        <w:t xml:space="preserve">Rješenjem Trgovačkog suda u Varaždinu poslovni broj St-113/2012-7 od </w:t>
      </w:r>
      <w:r>
        <w:rPr>
          <w:rFonts w:hAnsi="Times New Roman" w:ascii="Times New Roman"/>
          <w:sz w:val="24"/>
          <w:szCs w:val="24"/>
        </w:rPr>
        <w:t>19</w:t>
      </w:r>
      <w:r w:rsidRPr="00F71F4A">
        <w:rPr>
          <w:rFonts w:hAnsi="Times New Roman" w:ascii="Times New Roman"/>
          <w:sz w:val="24"/>
          <w:szCs w:val="24"/>
        </w:rPr>
        <w:t xml:space="preserve">. </w:t>
      </w:r>
      <w:r>
        <w:rPr>
          <w:rFonts w:hAnsi="Times New Roman" w:ascii="Times New Roman"/>
          <w:sz w:val="24"/>
          <w:szCs w:val="24"/>
        </w:rPr>
        <w:t>srpnja 2016</w:t>
      </w:r>
      <w:r w:rsidRPr="00F71F4A">
        <w:rPr>
          <w:rFonts w:hAnsi="Times New Roman" w:ascii="Times New Roman"/>
          <w:sz w:val="24"/>
          <w:szCs w:val="24"/>
        </w:rPr>
        <w:t>. godine</w:t>
      </w:r>
      <w:r>
        <w:rPr>
          <w:rFonts w:hAnsi="Times New Roman" w:ascii="Times New Roman"/>
          <w:sz w:val="24"/>
          <w:szCs w:val="24"/>
        </w:rPr>
        <w:t xml:space="preserve"> razriješen je dužnosti stečajnog upravitelja Velimir Slamar, a imenovan je stečajni upravitelj Milan Kanjer.</w:t>
      </w:r>
    </w:p>
    <w:p w:rsidRDefault="00F71F4A" w:rsidP="00A76377" w:rsidR="00524DFD">
      <w:pPr>
        <w:ind w:firstLine="708"/>
        <w:jc w:val="both"/>
        <w:rPr>
          <w:rFonts w:hAnsi="Times New Roman" w:ascii="Times New Roman"/>
          <w:sz w:val="24"/>
          <w:szCs w:val="24"/>
        </w:rPr>
      </w:pPr>
      <w:r>
        <w:rPr>
          <w:rFonts w:hAnsi="Times New Roman" w:ascii="Times New Roman"/>
          <w:sz w:val="24"/>
          <w:szCs w:val="24"/>
        </w:rPr>
        <w:t>Primopredaja dužnosti stečajnog upravitelja izvršena je 01. rujna 2016. godine, te je tom prilikom sačinjen zapisnik.</w:t>
      </w:r>
      <w:r w:rsidR="00524DFD">
        <w:rPr>
          <w:rFonts w:hAnsi="Times New Roman" w:ascii="Times New Roman"/>
          <w:sz w:val="24"/>
          <w:szCs w:val="24"/>
        </w:rPr>
        <w:t xml:space="preserve"> Prilikom primopredaje preuzeta je dokumentacija, i ista je pobrojana u zapisniku.</w:t>
      </w:r>
    </w:p>
    <w:p w:rsidRDefault="00524DFD" w:rsidP="00A76377" w:rsidR="00F71F4A">
      <w:pPr>
        <w:ind w:firstLine="708"/>
        <w:jc w:val="both"/>
        <w:rPr>
          <w:rFonts w:hAnsi="Times New Roman" w:ascii="Times New Roman"/>
          <w:sz w:val="24"/>
          <w:szCs w:val="24"/>
        </w:rPr>
      </w:pPr>
      <w:r>
        <w:rPr>
          <w:rFonts w:hAnsi="Times New Roman" w:ascii="Times New Roman"/>
          <w:sz w:val="24"/>
          <w:szCs w:val="24"/>
        </w:rPr>
        <w:t xml:space="preserve">Od dana preuzimanja dužnosti stečajnog upravitelja o promjeni obaviještena je poslovna banka i knjigovodstveni servis koji vodi poslovne knjige KAŠTEL KAMEN d.o.o. u stečaju. Obiđena je nekretnina u vlasništvu stečajnog dužnika. </w:t>
      </w:r>
    </w:p>
    <w:p w:rsidRDefault="00F71F4A" w:rsidP="00A76377" w:rsidR="00F71F4A">
      <w:pPr>
        <w:ind w:firstLine="708"/>
        <w:jc w:val="both"/>
        <w:rPr>
          <w:rFonts w:hAnsi="Times New Roman" w:ascii="Times New Roman"/>
          <w:sz w:val="24"/>
          <w:szCs w:val="24"/>
        </w:rPr>
      </w:pPr>
      <w:r>
        <w:rPr>
          <w:rFonts w:hAnsi="Times New Roman" w:ascii="Times New Roman"/>
          <w:sz w:val="24"/>
          <w:szCs w:val="24"/>
        </w:rPr>
        <w:t xml:space="preserve"> </w:t>
      </w:r>
    </w:p>
    <w:p w:rsidRDefault="002843F4" w:rsidP="00A76377" w:rsidR="00A76377">
      <w:pPr>
        <w:ind w:firstLine="708"/>
        <w:jc w:val="both"/>
        <w:rPr>
          <w:rFonts w:hAnsi="Times New Roman" w:ascii="Times New Roman"/>
          <w:sz w:val="24"/>
          <w:szCs w:val="24"/>
        </w:rPr>
      </w:pPr>
      <w:r w:rsidRPr="002843F4">
        <w:rPr>
          <w:rFonts w:hAnsi="Times New Roman" w:ascii="Times New Roman"/>
          <w:sz w:val="24"/>
          <w:szCs w:val="24"/>
        </w:rPr>
        <w:t>U dosadašnjem tijeku stečajnog postupka utvrđena je imovina stečajnog dužnika</w:t>
      </w:r>
      <w:r w:rsidR="00A76377">
        <w:rPr>
          <w:rFonts w:hAnsi="Times New Roman" w:ascii="Times New Roman"/>
          <w:sz w:val="24"/>
          <w:szCs w:val="24"/>
        </w:rPr>
        <w:t>,</w:t>
      </w:r>
      <w:r w:rsidRPr="002843F4">
        <w:rPr>
          <w:rFonts w:hAnsi="Times New Roman" w:ascii="Times New Roman"/>
          <w:sz w:val="24"/>
          <w:szCs w:val="24"/>
        </w:rPr>
        <w:t xml:space="preserve"> te je ista procijenjena od strane sudskih vještaka</w:t>
      </w:r>
      <w:r w:rsidR="00F05673">
        <w:rPr>
          <w:rFonts w:hAnsi="Times New Roman" w:ascii="Times New Roman"/>
          <w:sz w:val="24"/>
          <w:szCs w:val="24"/>
        </w:rPr>
        <w:t xml:space="preserve"> kako slijedi:</w:t>
      </w:r>
    </w:p>
    <w:p w:rsidRDefault="00A76377" w:rsidP="00A76377" w:rsidR="00A76377">
      <w:pPr>
        <w:ind w:firstLine="708"/>
        <w:jc w:val="both"/>
        <w:rPr>
          <w:rFonts w:hAnsi="Times New Roman" w:ascii="Times New Roman"/>
          <w:sz w:val="24"/>
          <w:szCs w:val="24"/>
        </w:rPr>
      </w:pPr>
      <w:r w:rsidRPr="00A76377">
        <w:rPr>
          <w:rFonts w:hAnsi="Times New Roman" w:ascii="Times New Roman"/>
          <w:sz w:val="24"/>
          <w:szCs w:val="24"/>
        </w:rPr>
        <w:t>Nekretnin</w:t>
      </w:r>
      <w:r w:rsidR="00F05673">
        <w:rPr>
          <w:rFonts w:hAnsi="Times New Roman" w:ascii="Times New Roman"/>
          <w:sz w:val="24"/>
          <w:szCs w:val="24"/>
        </w:rPr>
        <w:t>e</w:t>
      </w:r>
      <w:r w:rsidRPr="00A76377">
        <w:rPr>
          <w:rFonts w:hAnsi="Times New Roman" w:ascii="Times New Roman"/>
          <w:sz w:val="24"/>
          <w:szCs w:val="24"/>
        </w:rPr>
        <w:t xml:space="preserve"> procijenjene vrijednosti </w:t>
      </w:r>
      <w:r w:rsidR="00BB0240">
        <w:rPr>
          <w:rFonts w:hAnsi="Times New Roman" w:ascii="Times New Roman"/>
          <w:sz w:val="24"/>
          <w:szCs w:val="24"/>
        </w:rPr>
        <w:t>čitave nekretnine u iznosu</w:t>
      </w:r>
      <w:r w:rsidRPr="00A76377">
        <w:rPr>
          <w:rFonts w:hAnsi="Times New Roman" w:ascii="Times New Roman"/>
          <w:sz w:val="24"/>
          <w:szCs w:val="24"/>
        </w:rPr>
        <w:t xml:space="preserve"> </w:t>
      </w:r>
      <w:r w:rsidR="00BB0240">
        <w:rPr>
          <w:rFonts w:hAnsi="Times New Roman" w:ascii="Times New Roman"/>
          <w:sz w:val="24"/>
          <w:szCs w:val="24"/>
        </w:rPr>
        <w:t xml:space="preserve">765.055,42 </w:t>
      </w:r>
      <w:r w:rsidRPr="00A76377">
        <w:rPr>
          <w:rFonts w:hAnsi="Times New Roman" w:ascii="Times New Roman"/>
          <w:sz w:val="24"/>
          <w:szCs w:val="24"/>
        </w:rPr>
        <w:t>kuna prema procjeni stalnog sudskog vještaka dipl.ing.</w:t>
      </w:r>
      <w:r w:rsidR="00BB0240">
        <w:rPr>
          <w:rFonts w:hAnsi="Times New Roman" w:ascii="Times New Roman"/>
          <w:sz w:val="24"/>
          <w:szCs w:val="24"/>
        </w:rPr>
        <w:t>građ</w:t>
      </w:r>
      <w:r w:rsidRPr="00A76377">
        <w:rPr>
          <w:rFonts w:hAnsi="Times New Roman" w:ascii="Times New Roman"/>
          <w:sz w:val="24"/>
          <w:szCs w:val="24"/>
        </w:rPr>
        <w:t xml:space="preserve">. </w:t>
      </w:r>
      <w:r w:rsidR="00BB0240">
        <w:rPr>
          <w:rFonts w:hAnsi="Times New Roman" w:ascii="Times New Roman"/>
          <w:sz w:val="24"/>
          <w:szCs w:val="24"/>
        </w:rPr>
        <w:t xml:space="preserve">Darko Geček </w:t>
      </w:r>
      <w:r w:rsidRPr="00A76377">
        <w:rPr>
          <w:rFonts w:hAnsi="Times New Roman" w:ascii="Times New Roman"/>
          <w:sz w:val="24"/>
          <w:szCs w:val="24"/>
        </w:rPr>
        <w:t xml:space="preserve">i to: </w:t>
      </w:r>
    </w:p>
    <w:p w:rsidRDefault="00A76377" w:rsidP="00A76377" w:rsidR="00A76377">
      <w:pPr>
        <w:ind w:firstLine="708"/>
        <w:jc w:val="both"/>
        <w:rPr>
          <w:rFonts w:hAnsi="Times New Roman" w:ascii="Times New Roman"/>
          <w:sz w:val="24"/>
          <w:szCs w:val="24"/>
        </w:rPr>
      </w:pPr>
      <w:r w:rsidRPr="00A76377">
        <w:rPr>
          <w:rFonts w:hAnsi="Times New Roman" w:ascii="Times New Roman"/>
          <w:sz w:val="24"/>
          <w:szCs w:val="24"/>
        </w:rPr>
        <w:t xml:space="preserve">Nekretnina, </w:t>
      </w:r>
      <w:r w:rsidR="00BB0240">
        <w:rPr>
          <w:rFonts w:hAnsi="Times New Roman" w:ascii="Times New Roman"/>
          <w:sz w:val="24"/>
          <w:szCs w:val="24"/>
        </w:rPr>
        <w:t xml:space="preserve">u naravi pašnjak na kat. Čest 811/1/2/1/1/31/1 </w:t>
      </w:r>
      <w:r w:rsidR="00583926">
        <w:rPr>
          <w:rFonts w:hAnsi="Times New Roman" w:ascii="Times New Roman"/>
          <w:sz w:val="24"/>
          <w:szCs w:val="24"/>
        </w:rPr>
        <w:t xml:space="preserve">površine 157 čhv </w:t>
      </w:r>
      <w:r w:rsidR="00BB0240">
        <w:rPr>
          <w:rFonts w:hAnsi="Times New Roman" w:ascii="Times New Roman"/>
          <w:sz w:val="24"/>
          <w:szCs w:val="24"/>
        </w:rPr>
        <w:t>i poslovni objekat, dvorište na kat.čest.</w:t>
      </w:r>
      <w:r w:rsidR="00BB0240" w:rsidRPr="00BB0240">
        <w:rPr>
          <w:rFonts w:hAnsi="Times New Roman" w:ascii="Times New Roman"/>
          <w:sz w:val="24"/>
          <w:szCs w:val="24"/>
        </w:rPr>
        <w:t xml:space="preserve"> </w:t>
      </w:r>
      <w:r w:rsidR="00BB0240">
        <w:rPr>
          <w:rFonts w:hAnsi="Times New Roman" w:ascii="Times New Roman"/>
          <w:sz w:val="24"/>
          <w:szCs w:val="24"/>
        </w:rPr>
        <w:t>811/1/2/1/1/31/2, površine 157</w:t>
      </w:r>
      <w:r w:rsidR="00583926">
        <w:rPr>
          <w:rFonts w:hAnsi="Times New Roman" w:ascii="Times New Roman"/>
          <w:sz w:val="24"/>
          <w:szCs w:val="24"/>
        </w:rPr>
        <w:t xml:space="preserve"> </w:t>
      </w:r>
      <w:r w:rsidR="00BB0240">
        <w:rPr>
          <w:rFonts w:hAnsi="Times New Roman" w:ascii="Times New Roman"/>
          <w:sz w:val="24"/>
          <w:szCs w:val="24"/>
        </w:rPr>
        <w:t>čhv, upisana u zemljišne knjige Općinskog suda u Čakovcu, zk.ul. 3086, k.o. Pribislavec.</w:t>
      </w:r>
    </w:p>
    <w:p w:rsidRDefault="00BB0240" w:rsidP="00A76377" w:rsidR="00634228" w:rsidRPr="00A76377">
      <w:pPr>
        <w:ind w:firstLine="708"/>
        <w:jc w:val="both"/>
        <w:rPr>
          <w:rFonts w:hAnsi="Times New Roman" w:ascii="Times New Roman"/>
          <w:sz w:val="24"/>
          <w:szCs w:val="24"/>
        </w:rPr>
      </w:pPr>
      <w:r>
        <w:rPr>
          <w:rFonts w:hAnsi="Times New Roman" w:ascii="Times New Roman"/>
          <w:sz w:val="24"/>
          <w:szCs w:val="24"/>
        </w:rPr>
        <w:t>Stečajni dužnik KAMEN KAŠTEL d.o.o. u stečaju vlasnik je 2/4 dijela opisane nekretnine.</w:t>
      </w:r>
    </w:p>
    <w:p w:rsidRDefault="00A76377" w:rsidP="00A76377" w:rsidR="00A76377" w:rsidRPr="00A76377">
      <w:pPr>
        <w:ind w:firstLine="708"/>
        <w:jc w:val="both"/>
        <w:rPr>
          <w:rFonts w:hAnsi="Times New Roman" w:ascii="Times New Roman"/>
          <w:sz w:val="24"/>
          <w:szCs w:val="24"/>
        </w:rPr>
      </w:pPr>
      <w:r w:rsidRPr="00A76377">
        <w:rPr>
          <w:rFonts w:hAnsi="Times New Roman" w:ascii="Times New Roman"/>
          <w:sz w:val="24"/>
          <w:szCs w:val="24"/>
        </w:rPr>
        <w:t xml:space="preserve">razlučno pravo na navedenoj nekretnini je za korist: </w:t>
      </w:r>
    </w:p>
    <w:p w:rsidRDefault="00A76377" w:rsidP="00583926" w:rsidR="00A76377" w:rsidRPr="00A76377">
      <w:pPr>
        <w:ind w:firstLine="708"/>
        <w:jc w:val="both"/>
        <w:rPr>
          <w:rFonts w:hAnsi="Times New Roman" w:ascii="Times New Roman"/>
          <w:sz w:val="24"/>
          <w:szCs w:val="24"/>
        </w:rPr>
      </w:pPr>
      <w:r w:rsidRPr="00A76377">
        <w:rPr>
          <w:rFonts w:hAnsi="Times New Roman" w:ascii="Times New Roman"/>
          <w:sz w:val="24"/>
          <w:szCs w:val="24"/>
        </w:rPr>
        <w:t>1.</w:t>
      </w:r>
      <w:r w:rsidRPr="00A76377">
        <w:rPr>
          <w:rFonts w:hAnsi="Times New Roman" w:ascii="Times New Roman"/>
          <w:sz w:val="24"/>
          <w:szCs w:val="24"/>
        </w:rPr>
        <w:tab/>
      </w:r>
      <w:r w:rsidR="00583926" w:rsidRPr="00583926">
        <w:rPr>
          <w:rFonts w:hAnsi="Times New Roman" w:ascii="Times New Roman"/>
          <w:sz w:val="24"/>
          <w:szCs w:val="24"/>
        </w:rPr>
        <w:t xml:space="preserve">ERSTE &amp; STEIERMÄRKISCHE BANK D.D., RIJEKA, JADRANSKI TRG 3/A </w:t>
      </w:r>
      <w:r w:rsidRPr="00A76377">
        <w:rPr>
          <w:rFonts w:hAnsi="Times New Roman" w:ascii="Times New Roman"/>
          <w:sz w:val="24"/>
          <w:szCs w:val="24"/>
        </w:rPr>
        <w:t xml:space="preserve">u iznosu </w:t>
      </w:r>
      <w:r w:rsidR="00583926">
        <w:rPr>
          <w:rFonts w:hAnsi="Times New Roman" w:ascii="Times New Roman"/>
          <w:sz w:val="24"/>
          <w:szCs w:val="24"/>
        </w:rPr>
        <w:t>50.000,00 EUR</w:t>
      </w:r>
      <w:r w:rsidRPr="00A76377">
        <w:rPr>
          <w:rFonts w:hAnsi="Times New Roman" w:ascii="Times New Roman"/>
          <w:sz w:val="24"/>
          <w:szCs w:val="24"/>
        </w:rPr>
        <w:t xml:space="preserve"> (</w:t>
      </w:r>
      <w:r w:rsidR="00583926" w:rsidRPr="00583926">
        <w:rPr>
          <w:rFonts w:hAnsi="Times New Roman" w:ascii="Times New Roman"/>
          <w:sz w:val="24"/>
          <w:szCs w:val="24"/>
        </w:rPr>
        <w:t>Na temelju Ugovora o okvirnom iznosu zaduženja i osiguranju br. ES 956/06-01 od 10.11.2006.god. uknjižuje se pravo zaloga za iznos od 50.000,00 EUR, u kunskoj protuvrijednosti, uvećano za ugovorene kamate, naknade i ostale troškove radi osiguranja novčane tražbine prema Ugovoru</w:t>
      </w:r>
      <w:r w:rsidRPr="00A76377">
        <w:rPr>
          <w:rFonts w:hAnsi="Times New Roman" w:ascii="Times New Roman"/>
          <w:sz w:val="24"/>
          <w:szCs w:val="24"/>
        </w:rPr>
        <w:t xml:space="preserve">); </w:t>
      </w:r>
    </w:p>
    <w:p w:rsidRDefault="00A76377" w:rsidP="00A76377" w:rsidR="002843F4">
      <w:pPr>
        <w:ind w:firstLine="708"/>
        <w:jc w:val="both"/>
        <w:rPr>
          <w:rFonts w:hAnsi="Times New Roman" w:ascii="Times New Roman"/>
          <w:sz w:val="24"/>
          <w:szCs w:val="24"/>
        </w:rPr>
      </w:pPr>
      <w:r w:rsidRPr="00A76377">
        <w:rPr>
          <w:rFonts w:hAnsi="Times New Roman" w:ascii="Times New Roman"/>
          <w:sz w:val="24"/>
          <w:szCs w:val="24"/>
        </w:rPr>
        <w:t>2.</w:t>
      </w:r>
      <w:r w:rsidRPr="00A76377">
        <w:rPr>
          <w:rFonts w:hAnsi="Times New Roman" w:ascii="Times New Roman"/>
          <w:sz w:val="24"/>
          <w:szCs w:val="24"/>
        </w:rPr>
        <w:tab/>
      </w:r>
      <w:r w:rsidR="00583926" w:rsidRPr="00583926">
        <w:rPr>
          <w:rFonts w:hAnsi="Times New Roman" w:ascii="Times New Roman"/>
          <w:sz w:val="24"/>
          <w:szCs w:val="24"/>
        </w:rPr>
        <w:t>ERSTE &amp; STEIERMÄRKISCHE BANK D.D., RIJE</w:t>
      </w:r>
      <w:r w:rsidR="00583926">
        <w:rPr>
          <w:rFonts w:hAnsi="Times New Roman" w:ascii="Times New Roman"/>
          <w:sz w:val="24"/>
          <w:szCs w:val="24"/>
        </w:rPr>
        <w:t>KA, JADRANSKI TRG 3/A u iznosu 3</w:t>
      </w:r>
      <w:r w:rsidR="00583926" w:rsidRPr="00583926">
        <w:rPr>
          <w:rFonts w:hAnsi="Times New Roman" w:ascii="Times New Roman"/>
          <w:sz w:val="24"/>
          <w:szCs w:val="24"/>
        </w:rPr>
        <w:t xml:space="preserve">0.000,00 EUR </w:t>
      </w:r>
      <w:r w:rsidRPr="00A76377">
        <w:rPr>
          <w:rFonts w:hAnsi="Times New Roman" w:ascii="Times New Roman"/>
          <w:sz w:val="24"/>
          <w:szCs w:val="24"/>
        </w:rPr>
        <w:t>(</w:t>
      </w:r>
      <w:r w:rsidR="00583926" w:rsidRPr="00583926">
        <w:rPr>
          <w:rFonts w:hAnsi="Times New Roman" w:ascii="Times New Roman"/>
          <w:sz w:val="24"/>
          <w:szCs w:val="24"/>
        </w:rPr>
        <w:t xml:space="preserve">Na temelju Ugovora o okvirnom iznosu zaduženja i osiguranju br. ES 1123/081 od 01.12.2008.god. uknjižuje se pravo zaloga za iznos od 30.000,00 EUR </w:t>
      </w:r>
      <w:r w:rsidR="00583926" w:rsidRPr="00583926">
        <w:rPr>
          <w:rFonts w:hAnsi="Times New Roman" w:ascii="Times New Roman"/>
          <w:sz w:val="24"/>
          <w:szCs w:val="24"/>
        </w:rPr>
        <w:lastRenderedPageBreak/>
        <w:t>(slovima: tridesettisućaeura), u kunskoj protivrijednosti, uvećano za ugovorene kamate, kamate korisnika garancije, ugovorene kamate za zakašnjenje u plaćanju odnosno zakonske zatezne kamate ukoliko budu više, te provizije, naknade sve prema odlukama Banke i troškove prisilne naplate bilo sudske ili izvansudske prirode, te ostale uvjete prema Ugovoru</w:t>
      </w:r>
      <w:r w:rsidRPr="00A76377">
        <w:rPr>
          <w:rFonts w:hAnsi="Times New Roman" w:ascii="Times New Roman"/>
          <w:sz w:val="24"/>
          <w:szCs w:val="24"/>
        </w:rPr>
        <w:t xml:space="preserve">); </w:t>
      </w:r>
      <w:r w:rsidR="002843F4" w:rsidRPr="002843F4">
        <w:rPr>
          <w:rFonts w:hAnsi="Times New Roman" w:ascii="Times New Roman"/>
          <w:sz w:val="24"/>
          <w:szCs w:val="24"/>
        </w:rPr>
        <w:t xml:space="preserve"> </w:t>
      </w:r>
    </w:p>
    <w:p w:rsidRDefault="00583926" w:rsidP="00A76377" w:rsidR="00583926">
      <w:pPr>
        <w:ind w:firstLine="708"/>
        <w:jc w:val="both"/>
        <w:rPr>
          <w:rFonts w:hAnsi="Times New Roman" w:ascii="Times New Roman"/>
          <w:sz w:val="24"/>
          <w:szCs w:val="24"/>
        </w:rPr>
      </w:pPr>
      <w:r>
        <w:rPr>
          <w:rFonts w:hAnsi="Times New Roman" w:ascii="Times New Roman"/>
          <w:sz w:val="24"/>
          <w:szCs w:val="24"/>
        </w:rPr>
        <w:t xml:space="preserve">3. </w:t>
      </w:r>
      <w:r w:rsidRPr="00583926">
        <w:rPr>
          <w:rFonts w:hAnsi="Times New Roman" w:ascii="Times New Roman"/>
          <w:sz w:val="24"/>
          <w:szCs w:val="24"/>
        </w:rPr>
        <w:t>REPUBLIKA HRVATSKA, MINISTARSTVO FINANCIJA, POREZNA UPRAVA, PODRUČNI URED ČAKOVEC</w:t>
      </w:r>
      <w:r>
        <w:rPr>
          <w:rFonts w:hAnsi="Times New Roman" w:ascii="Times New Roman"/>
          <w:sz w:val="24"/>
          <w:szCs w:val="24"/>
        </w:rPr>
        <w:t xml:space="preserve"> i iznosu </w:t>
      </w:r>
      <w:r w:rsidRPr="00583926">
        <w:rPr>
          <w:rFonts w:hAnsi="Times New Roman" w:ascii="Times New Roman"/>
          <w:sz w:val="24"/>
          <w:szCs w:val="24"/>
        </w:rPr>
        <w:t>467,110.55 KN</w:t>
      </w:r>
      <w:r>
        <w:rPr>
          <w:rFonts w:hAnsi="Times New Roman" w:ascii="Times New Roman"/>
          <w:sz w:val="24"/>
          <w:szCs w:val="24"/>
        </w:rPr>
        <w:t>(</w:t>
      </w:r>
      <w:r w:rsidRPr="00583926">
        <w:rPr>
          <w:rFonts w:hAnsi="Times New Roman" w:ascii="Times New Roman"/>
          <w:sz w:val="24"/>
          <w:szCs w:val="24"/>
        </w:rPr>
        <w:t>Na temelju Rješenja o osiguranju Općinskog suda u Čakovcu broj Ovr-1462/10 od 09.08.2010.god. uknjižuje se pravo zaloga za iznos od 467.110,55 kuna (glavnica 429.462,56 kuna i zatezne kamate 37.647,99 kuna), zajedno sa zateznim kamatama koje teku na iznos glavnice od 429.462,56 kuna od 25.03.2010.god. pa do isplate, kao troškova ovog ovršnog postupka, zajedno sa zateznim kamatama od dana donošenja rješenja o osiguranju, pa do isplate</w:t>
      </w:r>
      <w:r>
        <w:rPr>
          <w:rFonts w:hAnsi="Times New Roman" w:ascii="Times New Roman"/>
          <w:sz w:val="24"/>
          <w:szCs w:val="24"/>
        </w:rPr>
        <w:t>).</w:t>
      </w:r>
    </w:p>
    <w:p w:rsidRDefault="003A11E3" w:rsidP="00B877F9" w:rsidR="003A11E3">
      <w:pPr>
        <w:jc w:val="both"/>
        <w:rPr>
          <w:rFonts w:hAnsi="Times New Roman" w:ascii="Times New Roman"/>
          <w:sz w:val="24"/>
          <w:szCs w:val="24"/>
        </w:rPr>
      </w:pPr>
    </w:p>
    <w:p w:rsidRDefault="00281791" w:rsidP="00B877F9" w:rsidR="00D61646">
      <w:pPr>
        <w:jc w:val="both"/>
        <w:rPr>
          <w:rFonts w:hAnsi="Times New Roman" w:ascii="Times New Roman"/>
          <w:sz w:val="24"/>
          <w:szCs w:val="24"/>
        </w:rPr>
      </w:pPr>
      <w:r>
        <w:rPr>
          <w:rFonts w:hAnsi="Times New Roman" w:ascii="Times New Roman"/>
          <w:sz w:val="24"/>
          <w:szCs w:val="24"/>
        </w:rPr>
        <w:t>Nekretnina se proda</w:t>
      </w:r>
      <w:r w:rsidR="007F13A3">
        <w:rPr>
          <w:rFonts w:hAnsi="Times New Roman" w:ascii="Times New Roman"/>
          <w:sz w:val="24"/>
          <w:szCs w:val="24"/>
        </w:rPr>
        <w:t>vala</w:t>
      </w:r>
      <w:r>
        <w:rPr>
          <w:rFonts w:hAnsi="Times New Roman" w:ascii="Times New Roman"/>
          <w:sz w:val="24"/>
          <w:szCs w:val="24"/>
        </w:rPr>
        <w:t xml:space="preserve"> u okviru ovršnog postupka poslovni broj:Ovr-924/12 na Trgovačkom sudu u Varaždinu. </w:t>
      </w:r>
    </w:p>
    <w:p w:rsidRDefault="00281791" w:rsidP="00281791" w:rsidR="00281791">
      <w:pPr>
        <w:numPr>
          <w:ilvl w:val="0"/>
          <w:numId w:val="6"/>
        </w:numPr>
        <w:jc w:val="both"/>
        <w:rPr>
          <w:rFonts w:hAnsi="Times New Roman" w:ascii="Times New Roman"/>
          <w:sz w:val="24"/>
          <w:szCs w:val="24"/>
        </w:rPr>
      </w:pPr>
      <w:r>
        <w:rPr>
          <w:rFonts w:hAnsi="Times New Roman" w:ascii="Times New Roman"/>
          <w:sz w:val="24"/>
          <w:szCs w:val="24"/>
        </w:rPr>
        <w:t>Ovršenik je Željko Ivačić iz Pribislavaca, vlasnik ¼ dijela predmetne nekretnine</w:t>
      </w:r>
    </w:p>
    <w:p w:rsidRDefault="00281791" w:rsidP="00281791" w:rsidR="00281791" w:rsidRPr="00281791">
      <w:pPr>
        <w:numPr>
          <w:ilvl w:val="0"/>
          <w:numId w:val="6"/>
        </w:numPr>
        <w:rPr>
          <w:rFonts w:hAnsi="Times New Roman" w:ascii="Times New Roman"/>
          <w:sz w:val="24"/>
          <w:szCs w:val="24"/>
        </w:rPr>
      </w:pPr>
      <w:r>
        <w:rPr>
          <w:rFonts w:hAnsi="Times New Roman" w:ascii="Times New Roman"/>
          <w:sz w:val="24"/>
          <w:szCs w:val="24"/>
        </w:rPr>
        <w:t xml:space="preserve">Ovršenik je Višnja Ivačić iz Pribislavaca </w:t>
      </w:r>
      <w:r w:rsidRPr="00281791">
        <w:rPr>
          <w:rFonts w:hAnsi="Times New Roman" w:ascii="Times New Roman"/>
          <w:sz w:val="24"/>
          <w:szCs w:val="24"/>
        </w:rPr>
        <w:t>vlasnik ¼ dijela predmetne nekretnine</w:t>
      </w:r>
    </w:p>
    <w:p w:rsidRDefault="00281791" w:rsidP="00281791" w:rsidR="007F13A3">
      <w:pPr>
        <w:jc w:val="both"/>
        <w:rPr>
          <w:rFonts w:hAnsi="Times New Roman" w:ascii="Times New Roman"/>
          <w:sz w:val="24"/>
          <w:szCs w:val="24"/>
        </w:rPr>
      </w:pPr>
      <w:r>
        <w:rPr>
          <w:rFonts w:hAnsi="Times New Roman" w:ascii="Times New Roman"/>
          <w:sz w:val="24"/>
          <w:szCs w:val="24"/>
        </w:rPr>
        <w:t>II i II ovršenik uložili su žalbu na ovršno rješenje</w:t>
      </w:r>
      <w:r w:rsidR="00740D0D">
        <w:rPr>
          <w:rFonts w:hAnsi="Times New Roman" w:ascii="Times New Roman"/>
          <w:sz w:val="24"/>
          <w:szCs w:val="24"/>
        </w:rPr>
        <w:t xml:space="preserve"> dana </w:t>
      </w:r>
      <w:r w:rsidR="00740D0D" w:rsidRPr="00740D0D">
        <w:rPr>
          <w:rFonts w:hAnsi="Times New Roman" w:ascii="Times New Roman"/>
          <w:sz w:val="24"/>
          <w:szCs w:val="24"/>
        </w:rPr>
        <w:t>03.10.2013.</w:t>
      </w:r>
      <w:r w:rsidR="00740D0D">
        <w:rPr>
          <w:rFonts w:hAnsi="Times New Roman" w:ascii="Times New Roman"/>
          <w:sz w:val="24"/>
          <w:szCs w:val="24"/>
        </w:rPr>
        <w:t xml:space="preserve"> godine</w:t>
      </w:r>
      <w:r w:rsidR="007F13A3">
        <w:rPr>
          <w:rFonts w:hAnsi="Times New Roman" w:ascii="Times New Roman"/>
          <w:sz w:val="24"/>
          <w:szCs w:val="24"/>
        </w:rPr>
        <w:t xml:space="preserve">. </w:t>
      </w:r>
    </w:p>
    <w:p w:rsidRDefault="007F13A3" w:rsidP="00281791" w:rsidR="00281791">
      <w:pPr>
        <w:jc w:val="both"/>
        <w:rPr>
          <w:rFonts w:hAnsi="Times New Roman" w:ascii="Times New Roman"/>
          <w:sz w:val="24"/>
          <w:szCs w:val="24"/>
        </w:rPr>
      </w:pPr>
      <w:r w:rsidRPr="00D664DB">
        <w:rPr>
          <w:rFonts w:hAnsi="Times New Roman" w:ascii="Times New Roman"/>
          <w:sz w:val="24"/>
          <w:szCs w:val="24"/>
        </w:rPr>
        <w:t>Visoki trgovački sud Republike Hrvatske</w:t>
      </w:r>
      <w:r>
        <w:rPr>
          <w:rFonts w:hAnsi="Times New Roman" w:ascii="Times New Roman"/>
          <w:sz w:val="24"/>
          <w:szCs w:val="24"/>
        </w:rPr>
        <w:t xml:space="preserve"> </w:t>
      </w:r>
      <w:r w:rsidRPr="007F13A3">
        <w:rPr>
          <w:rFonts w:hAnsi="Times New Roman" w:ascii="Times New Roman"/>
          <w:sz w:val="24"/>
          <w:szCs w:val="24"/>
        </w:rPr>
        <w:t>dana 24. siječnja 2017. godine donosi rješenje posl. broj. 48 Pž-221/2017 kojim se odbija žalba ovršenika kao neosnovana i potvrđuje rješenje o ovrsi Trgovačkog suda u Varaždinu poslovni broj Ovr-924/12-4 od 18. lipnja 2013. godine.</w:t>
      </w:r>
      <w:r w:rsidR="00281791">
        <w:rPr>
          <w:rFonts w:hAnsi="Times New Roman" w:ascii="Times New Roman"/>
          <w:sz w:val="24"/>
          <w:szCs w:val="24"/>
        </w:rPr>
        <w:t xml:space="preserve">. </w:t>
      </w:r>
    </w:p>
    <w:p w:rsidRDefault="007F13A3" w:rsidP="00B877F9" w:rsidR="003A11E3">
      <w:pPr>
        <w:jc w:val="both"/>
        <w:rPr>
          <w:rFonts w:hAnsi="Times New Roman" w:ascii="Times New Roman"/>
          <w:sz w:val="24"/>
          <w:szCs w:val="24"/>
        </w:rPr>
      </w:pPr>
      <w:r w:rsidRPr="007F13A3">
        <w:rPr>
          <w:rFonts w:hAnsi="Times New Roman" w:ascii="Times New Roman"/>
          <w:sz w:val="24"/>
          <w:szCs w:val="24"/>
        </w:rPr>
        <w:t>Stečajni upravitelj je dana 28. ožujka 2017. godine zaprimio rješenje Trgovačkog suda u Varaždinu posl. br. Ovr – 924/2012 od 23. ožujka 2017. godine kojim se obustavlja predmetna ovrha</w:t>
      </w:r>
      <w:r>
        <w:rPr>
          <w:rFonts w:hAnsi="Times New Roman" w:ascii="Times New Roman"/>
          <w:sz w:val="24"/>
          <w:szCs w:val="24"/>
        </w:rPr>
        <w:t xml:space="preserve"> na prijedlog ovrhovoditelja.</w:t>
      </w:r>
    </w:p>
    <w:p w:rsidRDefault="007F13A3" w:rsidP="00B877F9" w:rsidR="007F13A3">
      <w:pPr>
        <w:jc w:val="both"/>
        <w:rPr>
          <w:rFonts w:hAnsi="Times New Roman" w:ascii="Times New Roman"/>
          <w:sz w:val="24"/>
          <w:szCs w:val="24"/>
        </w:rPr>
      </w:pPr>
    </w:p>
    <w:p w:rsidRDefault="007F13A3" w:rsidP="00B877F9" w:rsidR="007F13A3">
      <w:pPr>
        <w:jc w:val="both"/>
        <w:rPr>
          <w:rFonts w:hAnsi="Times New Roman" w:ascii="Times New Roman"/>
          <w:sz w:val="24"/>
          <w:szCs w:val="24"/>
        </w:rPr>
      </w:pPr>
      <w:r w:rsidRPr="007F13A3">
        <w:rPr>
          <w:rFonts w:hAnsi="Times New Roman" w:ascii="Times New Roman"/>
          <w:sz w:val="24"/>
          <w:szCs w:val="24"/>
        </w:rPr>
        <w:t>Stečajni upravitelj je dana 28. ožujka 2017. godine zaprimio podnesak o izvršenom prijenosu (ustupu) tražbine uz zahtjev za ispravak tablice vjerovnika i tablice razlučnih prava, te kopiju Ugovora o ustupu tražbine od 27.01.2017. godine ovjeren kod Javnog bilježnika Mladen Matoš iz Zagreba, pod posl. brojem OV-1291/17, kojom stečajni i razlučni vjerovnik ERSTE&amp;STEIERMARKISCHE BANK d.d Jadranski trg 3a, Rijeka, OIB:23057039320  prenosi svoju tražbinu na B2 KAPITAL d.o.o. Radnička cesta 41, Zagreb, OIB: 57509775367.</w:t>
      </w:r>
    </w:p>
    <w:p w:rsidRDefault="007F13A3" w:rsidP="00B877F9" w:rsidR="007F13A3">
      <w:pPr>
        <w:jc w:val="both"/>
        <w:rPr>
          <w:rFonts w:hAnsi="Times New Roman" w:ascii="Times New Roman"/>
          <w:sz w:val="24"/>
          <w:szCs w:val="24"/>
        </w:rPr>
      </w:pPr>
    </w:p>
    <w:p w:rsidRDefault="005401B7" w:rsidP="00B877F9" w:rsidR="003A11E3">
      <w:pPr>
        <w:jc w:val="both"/>
        <w:rPr>
          <w:rFonts w:hAnsi="Times New Roman" w:ascii="Times New Roman"/>
          <w:sz w:val="24"/>
          <w:szCs w:val="24"/>
        </w:rPr>
      </w:pPr>
      <w:r>
        <w:rPr>
          <w:rFonts w:hAnsi="Times New Roman" w:ascii="Times New Roman"/>
          <w:sz w:val="24"/>
          <w:szCs w:val="24"/>
        </w:rPr>
        <w:t xml:space="preserve">Oprema za proizvodnju, odnosno obradu kamena je starosti 30-40 godina i upitna je tržišna vrijednost s obzirom kako se ista mora demontirati, a preseljenjem bi izgubila veći dio vrijednosti. </w:t>
      </w:r>
    </w:p>
    <w:p w:rsidRDefault="005401B7" w:rsidP="00B877F9" w:rsidR="0021198F">
      <w:pPr>
        <w:jc w:val="both"/>
        <w:rPr>
          <w:rFonts w:hAnsi="Times New Roman" w:ascii="Times New Roman"/>
          <w:sz w:val="24"/>
          <w:szCs w:val="24"/>
        </w:rPr>
      </w:pPr>
      <w:r>
        <w:rPr>
          <w:rFonts w:hAnsi="Times New Roman" w:ascii="Times New Roman"/>
          <w:sz w:val="24"/>
          <w:szCs w:val="24"/>
        </w:rPr>
        <w:t xml:space="preserve">Prodaja predmetne opreme </w:t>
      </w:r>
      <w:r w:rsidR="0021198F">
        <w:rPr>
          <w:rFonts w:hAnsi="Times New Roman" w:ascii="Times New Roman"/>
          <w:sz w:val="24"/>
          <w:szCs w:val="24"/>
        </w:rPr>
        <w:t>zavisi od ambicija potencijalnog kupca nekretnine, a u protivnom će se morati prodati kao sekundarna sirovina.</w:t>
      </w:r>
    </w:p>
    <w:p w:rsidRDefault="002719CB" w:rsidP="00B877F9" w:rsidR="002719CB">
      <w:pPr>
        <w:jc w:val="both"/>
        <w:rPr>
          <w:rFonts w:hAnsi="Times New Roman" w:ascii="Times New Roman"/>
          <w:sz w:val="24"/>
          <w:szCs w:val="24"/>
        </w:rPr>
      </w:pPr>
    </w:p>
    <w:p w:rsidRDefault="002719CB" w:rsidP="00B877F9" w:rsidR="003A11E3">
      <w:pPr>
        <w:jc w:val="both"/>
        <w:rPr>
          <w:rFonts w:hAnsi="Times New Roman" w:ascii="Times New Roman"/>
          <w:sz w:val="24"/>
          <w:szCs w:val="24"/>
        </w:rPr>
      </w:pPr>
      <w:r>
        <w:rPr>
          <w:rFonts w:hAnsi="Times New Roman" w:ascii="Times New Roman"/>
          <w:sz w:val="24"/>
          <w:szCs w:val="24"/>
        </w:rPr>
        <w:t>Stečajni upravitelj predložio</w:t>
      </w:r>
      <w:r w:rsidRPr="002719CB">
        <w:rPr>
          <w:rFonts w:hAnsi="Times New Roman" w:ascii="Times New Roman"/>
          <w:sz w:val="24"/>
          <w:szCs w:val="24"/>
        </w:rPr>
        <w:t xml:space="preserve"> </w:t>
      </w:r>
      <w:r>
        <w:rPr>
          <w:rFonts w:hAnsi="Times New Roman" w:ascii="Times New Roman"/>
          <w:sz w:val="24"/>
          <w:szCs w:val="24"/>
        </w:rPr>
        <w:t xml:space="preserve">je </w:t>
      </w:r>
      <w:r w:rsidRPr="002719CB">
        <w:rPr>
          <w:rFonts w:hAnsi="Times New Roman" w:ascii="Times New Roman"/>
          <w:sz w:val="24"/>
          <w:szCs w:val="24"/>
        </w:rPr>
        <w:t>sudu donijeti rješenje o prodaji, te zaključkom o prodaji utvrditi vrijednost nekretnina, način prodaje i uvjete prodaje.</w:t>
      </w:r>
    </w:p>
    <w:p w:rsidRDefault="003205CE" w:rsidP="00B877F9" w:rsidR="00F347BF">
      <w:pPr>
        <w:jc w:val="both"/>
        <w:rPr>
          <w:rFonts w:hAnsi="Times New Roman" w:ascii="Times New Roman"/>
          <w:sz w:val="24"/>
          <w:szCs w:val="24"/>
        </w:rPr>
      </w:pPr>
      <w:r>
        <w:rPr>
          <w:rFonts w:hAnsi="Times New Roman" w:ascii="Times New Roman"/>
          <w:sz w:val="24"/>
          <w:szCs w:val="24"/>
        </w:rPr>
        <w:t>Ročište za utvrđivanje vrijednosti nekretnina održano je dana 15.11.2017. godine, a sud je rješenjem naložio stečajnom upravitelju dostavu ZK izvadka sa novijim datumom.</w:t>
      </w:r>
    </w:p>
    <w:p w:rsidRDefault="003205CE" w:rsidP="00B877F9" w:rsidR="003205CE">
      <w:pPr>
        <w:jc w:val="both"/>
        <w:rPr>
          <w:rFonts w:hAnsi="Times New Roman" w:ascii="Times New Roman"/>
          <w:sz w:val="24"/>
          <w:szCs w:val="24"/>
        </w:rPr>
      </w:pPr>
      <w:r>
        <w:rPr>
          <w:rFonts w:hAnsi="Times New Roman" w:ascii="Times New Roman"/>
          <w:sz w:val="24"/>
          <w:szCs w:val="24"/>
        </w:rPr>
        <w:t>Vrijednost nekretnine utvrditi će se zaključkom o prodaji.</w:t>
      </w:r>
    </w:p>
    <w:p w:rsidRDefault="003205CE" w:rsidP="00B877F9" w:rsidR="003205CE">
      <w:pPr>
        <w:jc w:val="both"/>
        <w:rPr>
          <w:rFonts w:hAnsi="Times New Roman" w:ascii="Times New Roman"/>
          <w:sz w:val="24"/>
          <w:szCs w:val="24"/>
        </w:rPr>
      </w:pPr>
      <w:r>
        <w:rPr>
          <w:rFonts w:hAnsi="Times New Roman" w:ascii="Times New Roman"/>
          <w:sz w:val="24"/>
          <w:szCs w:val="24"/>
        </w:rPr>
        <w:t>Stečajni upravitelj dostavio je original ZK izvadka novijeg datuma.</w:t>
      </w:r>
    </w:p>
    <w:p w:rsidRDefault="00F347BF" w:rsidP="00B877F9" w:rsidR="00F347BF">
      <w:pPr>
        <w:jc w:val="both"/>
        <w:rPr>
          <w:rFonts w:hAnsi="Times New Roman" w:ascii="Times New Roman"/>
          <w:sz w:val="24"/>
          <w:szCs w:val="24"/>
        </w:rPr>
      </w:pP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lastRenderedPageBreak/>
        <w:t xml:space="preserve">II. </w:t>
      </w:r>
      <w:r w:rsidR="002843F4">
        <w:rPr>
          <w:rFonts w:hAnsi="Times New Roman" w:ascii="Times New Roman"/>
          <w:sz w:val="24"/>
          <w:szCs w:val="24"/>
        </w:rPr>
        <w:tab/>
      </w:r>
      <w:r w:rsidRPr="00B234F4">
        <w:rPr>
          <w:rFonts w:hAnsi="Times New Roman" w:ascii="Times New Roman"/>
          <w:sz w:val="24"/>
          <w:szCs w:val="24"/>
        </w:rPr>
        <w:t>STANJE STEČAJNE MASE</w:t>
      </w:r>
    </w:p>
    <w:p w:rsidRDefault="00091B74" w:rsidP="00C76B31" w:rsidR="00091B74" w:rsidRPr="00B234F4">
      <w:pPr>
        <w:ind w:firstLine="360"/>
        <w:jc w:val="both"/>
        <w:rPr>
          <w:rFonts w:hAnsi="Times New Roman" w:ascii="Times New Roman"/>
          <w:sz w:val="24"/>
          <w:szCs w:val="24"/>
        </w:rPr>
      </w:pPr>
    </w:p>
    <w:p w:rsidRDefault="0020269B" w:rsidP="002E38C1" w:rsidR="002E38C1">
      <w:pPr>
        <w:ind w:firstLine="360"/>
        <w:jc w:val="both"/>
        <w:rPr>
          <w:rFonts w:hAnsi="Times New Roman" w:ascii="Times New Roman"/>
          <w:sz w:val="24"/>
          <w:szCs w:val="24"/>
        </w:rPr>
      </w:pPr>
      <w:r w:rsidRPr="00B234F4">
        <w:rPr>
          <w:rFonts w:hAnsi="Times New Roman" w:ascii="Times New Roman"/>
          <w:sz w:val="24"/>
          <w:szCs w:val="24"/>
        </w:rPr>
        <w:t>Stečajnu masu čine:</w:t>
      </w:r>
    </w:p>
    <w:p w:rsidRDefault="00A76377" w:rsidP="0020269B" w:rsidR="005859BE">
      <w:pPr>
        <w:numPr>
          <w:ilvl w:val="0"/>
          <w:numId w:val="14"/>
        </w:numPr>
        <w:jc w:val="both"/>
        <w:rPr>
          <w:rFonts w:hAnsi="Times New Roman" w:ascii="Times New Roman"/>
          <w:sz w:val="24"/>
          <w:szCs w:val="24"/>
        </w:rPr>
      </w:pPr>
      <w:r>
        <w:rPr>
          <w:rFonts w:hAnsi="Times New Roman" w:ascii="Times New Roman"/>
          <w:sz w:val="24"/>
          <w:szCs w:val="24"/>
        </w:rPr>
        <w:t>nekretnine</w:t>
      </w:r>
    </w:p>
    <w:p w:rsidRDefault="00FE6AB1" w:rsidP="00DF759D" w:rsidR="00FE6AB1" w:rsidRPr="00FE6AB1">
      <w:pPr>
        <w:ind w:left="720"/>
        <w:jc w:val="both"/>
        <w:rPr>
          <w:rFonts w:hAnsi="Times New Roman" w:ascii="Times New Roman"/>
          <w:sz w:val="24"/>
          <w:szCs w:val="24"/>
        </w:rPr>
      </w:pPr>
      <w:r w:rsidRPr="00FE6AB1">
        <w:rPr>
          <w:rFonts w:hAnsi="Times New Roman" w:ascii="Times New Roman"/>
          <w:sz w:val="24"/>
          <w:szCs w:val="24"/>
        </w:rPr>
        <w:t>Nekretnina, u naravi pašnjak na kat. Čest 811/1/2/1/1/31/1 površine 157 čhv i poslovni objekat, dvorište na kat.čest. 811/1/2/1/1/31/2, površine 157 čhv, upisana u zemljišne knjige Općinskog suda u Čakovcu, zk.ul. 3086, k.o. Pribislavec.</w:t>
      </w:r>
    </w:p>
    <w:p w:rsidRDefault="00FE6AB1" w:rsidP="00DF759D" w:rsidR="00DF759D">
      <w:pPr>
        <w:ind w:left="720"/>
        <w:jc w:val="both"/>
        <w:rPr>
          <w:rFonts w:hAnsi="Times New Roman" w:ascii="Times New Roman"/>
          <w:sz w:val="24"/>
          <w:szCs w:val="24"/>
        </w:rPr>
      </w:pPr>
      <w:r w:rsidRPr="00FE6AB1">
        <w:rPr>
          <w:rFonts w:hAnsi="Times New Roman" w:ascii="Times New Roman"/>
          <w:sz w:val="24"/>
          <w:szCs w:val="24"/>
        </w:rPr>
        <w:t>Stečajni dužnik KAMEN KAŠTEL d.o.o. u stečaju vlasnik je 2/4 dijela opisane nekretnine.</w:t>
      </w:r>
    </w:p>
    <w:p w:rsidRDefault="00DF759D" w:rsidP="00DF759D" w:rsidR="002414DA">
      <w:pPr>
        <w:numPr>
          <w:ilvl w:val="0"/>
          <w:numId w:val="14"/>
        </w:numPr>
        <w:jc w:val="both"/>
        <w:rPr>
          <w:rFonts w:hAnsi="Times New Roman" w:ascii="Times New Roman"/>
          <w:sz w:val="24"/>
          <w:szCs w:val="24"/>
        </w:rPr>
      </w:pPr>
      <w:r>
        <w:rPr>
          <w:rFonts w:hAnsi="Times New Roman" w:ascii="Times New Roman"/>
          <w:sz w:val="24"/>
          <w:szCs w:val="24"/>
        </w:rPr>
        <w:t>p</w:t>
      </w:r>
      <w:r w:rsidR="00A76377">
        <w:rPr>
          <w:rFonts w:hAnsi="Times New Roman" w:ascii="Times New Roman"/>
          <w:sz w:val="24"/>
          <w:szCs w:val="24"/>
        </w:rPr>
        <w:t>okretnine</w:t>
      </w:r>
    </w:p>
    <w:p w:rsidRDefault="00DF759D" w:rsidP="00DF759D" w:rsidR="00DF759D">
      <w:pPr>
        <w:ind w:left="720"/>
        <w:jc w:val="both"/>
        <w:rPr>
          <w:rFonts w:hAnsi="Times New Roman" w:ascii="Times New Roman"/>
          <w:sz w:val="24"/>
          <w:szCs w:val="24"/>
        </w:rPr>
      </w:pPr>
      <w:r>
        <w:rPr>
          <w:rFonts w:hAnsi="Times New Roman" w:ascii="Times New Roman"/>
          <w:sz w:val="24"/>
          <w:szCs w:val="24"/>
        </w:rPr>
        <w:t>oprema</w:t>
      </w:r>
      <w:r w:rsidRPr="00DF759D">
        <w:rPr>
          <w:rFonts w:hAnsi="Times New Roman" w:ascii="Times New Roman"/>
          <w:sz w:val="24"/>
          <w:szCs w:val="24"/>
        </w:rPr>
        <w:t xml:space="preserve"> za proizvodnju</w:t>
      </w:r>
      <w:r>
        <w:rPr>
          <w:rFonts w:hAnsi="Times New Roman" w:ascii="Times New Roman"/>
          <w:sz w:val="24"/>
          <w:szCs w:val="24"/>
        </w:rPr>
        <w:t>;</w:t>
      </w:r>
    </w:p>
    <w:p w:rsidRDefault="00DF759D" w:rsidP="00DF759D" w:rsidR="00DF759D">
      <w:pPr>
        <w:ind w:left="720"/>
        <w:jc w:val="both"/>
        <w:rPr>
          <w:rFonts w:hAnsi="Times New Roman" w:ascii="Times New Roman"/>
          <w:sz w:val="24"/>
          <w:szCs w:val="24"/>
        </w:rPr>
      </w:pPr>
      <w:r w:rsidRPr="00DF759D">
        <w:rPr>
          <w:rFonts w:hAnsi="Times New Roman" w:ascii="Times New Roman"/>
          <w:sz w:val="24"/>
          <w:szCs w:val="24"/>
        </w:rPr>
        <w:t>namještaj</w:t>
      </w:r>
      <w:r>
        <w:rPr>
          <w:rFonts w:hAnsi="Times New Roman" w:ascii="Times New Roman"/>
          <w:sz w:val="24"/>
          <w:szCs w:val="24"/>
        </w:rPr>
        <w:t>;</w:t>
      </w:r>
    </w:p>
    <w:p w:rsidRDefault="00DF759D" w:rsidP="00DF759D" w:rsidR="00DF759D">
      <w:pPr>
        <w:ind w:left="720"/>
        <w:jc w:val="both"/>
        <w:rPr>
          <w:rFonts w:hAnsi="Times New Roman" w:ascii="Times New Roman"/>
          <w:sz w:val="24"/>
          <w:szCs w:val="24"/>
        </w:rPr>
      </w:pPr>
      <w:r>
        <w:rPr>
          <w:rFonts w:hAnsi="Times New Roman" w:ascii="Times New Roman"/>
          <w:sz w:val="24"/>
          <w:szCs w:val="24"/>
        </w:rPr>
        <w:t>zalihe</w:t>
      </w:r>
      <w:r w:rsidR="005401B7">
        <w:rPr>
          <w:rFonts w:hAnsi="Times New Roman" w:ascii="Times New Roman"/>
          <w:sz w:val="24"/>
          <w:szCs w:val="24"/>
        </w:rPr>
        <w:t>.</w:t>
      </w:r>
    </w:p>
    <w:p w:rsidRDefault="00281791" w:rsidP="00DF759D" w:rsidR="00281791" w:rsidRPr="00B234F4">
      <w:pPr>
        <w:ind w:left="720"/>
        <w:jc w:val="both"/>
        <w:rPr>
          <w:rFonts w:hAnsi="Times New Roman" w:ascii="Times New Roman"/>
          <w:sz w:val="24"/>
          <w:szCs w:val="24"/>
        </w:rPr>
      </w:pPr>
    </w:p>
    <w:p w:rsidRDefault="005840D2" w:rsidP="001E24F3" w:rsidR="001E24F3" w:rsidRPr="009B29BA">
      <w:pPr>
        <w:pStyle w:val="Odlomakpopisa"/>
        <w:ind w:hanging="294"/>
        <w:jc w:val="both"/>
        <w:rPr>
          <w:rFonts w:hAnsi="Times New Roman" w:ascii="Times New Roman"/>
          <w:sz w:val="24"/>
          <w:szCs w:val="24"/>
        </w:rPr>
      </w:pPr>
      <w:r w:rsidRPr="009B29BA">
        <w:rPr>
          <w:rFonts w:hAnsi="Times New Roman" w:ascii="Times New Roman"/>
          <w:sz w:val="24"/>
          <w:szCs w:val="24"/>
        </w:rPr>
        <w:t xml:space="preserve">- </w:t>
      </w:r>
      <w:r w:rsidR="00783A4B" w:rsidRPr="009B29BA">
        <w:rPr>
          <w:rFonts w:hAnsi="Times New Roman" w:ascii="Times New Roman"/>
          <w:sz w:val="24"/>
          <w:szCs w:val="24"/>
        </w:rPr>
        <w:t xml:space="preserve">Nastavno se daje Izvješće o </w:t>
      </w:r>
      <w:r w:rsidR="008E10AB" w:rsidRPr="009B29BA">
        <w:rPr>
          <w:rFonts w:hAnsi="Times New Roman" w:ascii="Times New Roman"/>
          <w:sz w:val="24"/>
          <w:szCs w:val="24"/>
        </w:rPr>
        <w:t>ostva</w:t>
      </w:r>
      <w:r w:rsidR="00AD4F62" w:rsidRPr="009B29BA">
        <w:rPr>
          <w:rFonts w:hAnsi="Times New Roman" w:ascii="Times New Roman"/>
          <w:sz w:val="24"/>
          <w:szCs w:val="24"/>
        </w:rPr>
        <w:t xml:space="preserve">renim troškovima u periodu </w:t>
      </w:r>
      <w:r w:rsidR="00281791">
        <w:rPr>
          <w:rFonts w:hAnsi="Times New Roman" w:ascii="Times New Roman"/>
          <w:sz w:val="24"/>
          <w:szCs w:val="24"/>
        </w:rPr>
        <w:t xml:space="preserve">od </w:t>
      </w:r>
      <w:r w:rsidR="00F347BF">
        <w:rPr>
          <w:rFonts w:hAnsi="Times New Roman" w:ascii="Times New Roman"/>
          <w:sz w:val="24"/>
          <w:szCs w:val="24"/>
        </w:rPr>
        <w:t>01</w:t>
      </w:r>
      <w:r w:rsidR="00281791">
        <w:rPr>
          <w:rFonts w:hAnsi="Times New Roman" w:ascii="Times New Roman"/>
          <w:sz w:val="24"/>
          <w:szCs w:val="24"/>
        </w:rPr>
        <w:t>.</w:t>
      </w:r>
      <w:r w:rsidR="002719CB">
        <w:rPr>
          <w:rFonts w:hAnsi="Times New Roman" w:ascii="Times New Roman"/>
          <w:sz w:val="24"/>
          <w:szCs w:val="24"/>
        </w:rPr>
        <w:t>0</w:t>
      </w:r>
      <w:r w:rsidR="003205CE">
        <w:rPr>
          <w:rFonts w:hAnsi="Times New Roman" w:ascii="Times New Roman"/>
          <w:sz w:val="24"/>
          <w:szCs w:val="24"/>
        </w:rPr>
        <w:t>9</w:t>
      </w:r>
      <w:r w:rsidR="002719CB">
        <w:rPr>
          <w:rFonts w:hAnsi="Times New Roman" w:ascii="Times New Roman"/>
          <w:sz w:val="24"/>
          <w:szCs w:val="24"/>
        </w:rPr>
        <w:t>.2017</w:t>
      </w:r>
      <w:r w:rsidR="00281791">
        <w:rPr>
          <w:rFonts w:hAnsi="Times New Roman" w:ascii="Times New Roman"/>
          <w:sz w:val="24"/>
          <w:szCs w:val="24"/>
        </w:rPr>
        <w:t>. go</w:t>
      </w:r>
      <w:r w:rsidR="00AD4F62" w:rsidRPr="009B29BA">
        <w:rPr>
          <w:rFonts w:hAnsi="Times New Roman" w:ascii="Times New Roman"/>
          <w:sz w:val="24"/>
          <w:szCs w:val="24"/>
        </w:rPr>
        <w:t>d</w:t>
      </w:r>
      <w:r w:rsidR="00281791">
        <w:rPr>
          <w:rFonts w:hAnsi="Times New Roman" w:ascii="Times New Roman"/>
          <w:sz w:val="24"/>
          <w:szCs w:val="24"/>
        </w:rPr>
        <w:t>ine d</w:t>
      </w:r>
      <w:r w:rsidR="00AD4F62" w:rsidRPr="009B29BA">
        <w:rPr>
          <w:rFonts w:hAnsi="Times New Roman" w:ascii="Times New Roman"/>
          <w:sz w:val="24"/>
          <w:szCs w:val="24"/>
        </w:rPr>
        <w:t xml:space="preserve">o </w:t>
      </w:r>
      <w:r w:rsidR="00740D0D">
        <w:rPr>
          <w:rFonts w:hAnsi="Times New Roman" w:ascii="Times New Roman"/>
          <w:sz w:val="24"/>
          <w:szCs w:val="24"/>
        </w:rPr>
        <w:t>01</w:t>
      </w:r>
      <w:r w:rsidR="001658E8" w:rsidRPr="009B29BA">
        <w:rPr>
          <w:rFonts w:hAnsi="Times New Roman" w:ascii="Times New Roman"/>
          <w:sz w:val="24"/>
          <w:szCs w:val="24"/>
        </w:rPr>
        <w:t>.</w:t>
      </w:r>
      <w:r w:rsidR="003205CE">
        <w:rPr>
          <w:rFonts w:hAnsi="Times New Roman" w:ascii="Times New Roman"/>
          <w:sz w:val="24"/>
          <w:szCs w:val="24"/>
        </w:rPr>
        <w:t>12</w:t>
      </w:r>
      <w:r w:rsidR="008E10AB" w:rsidRPr="009B29BA">
        <w:rPr>
          <w:rFonts w:hAnsi="Times New Roman" w:ascii="Times New Roman"/>
          <w:sz w:val="24"/>
          <w:szCs w:val="24"/>
        </w:rPr>
        <w:t>.201</w:t>
      </w:r>
      <w:r w:rsidR="00F347BF">
        <w:rPr>
          <w:rFonts w:hAnsi="Times New Roman" w:ascii="Times New Roman"/>
          <w:sz w:val="24"/>
          <w:szCs w:val="24"/>
        </w:rPr>
        <w:t>7</w:t>
      </w:r>
      <w:r w:rsidR="008E10AB" w:rsidRPr="009B29BA">
        <w:rPr>
          <w:rFonts w:hAnsi="Times New Roman" w:ascii="Times New Roman"/>
          <w:sz w:val="24"/>
          <w:szCs w:val="24"/>
        </w:rPr>
        <w:t>. godine</w:t>
      </w:r>
      <w:r w:rsidR="00F2011E" w:rsidRPr="009B29BA">
        <w:rPr>
          <w:rFonts w:hAnsi="Times New Roman" w:ascii="Times New Roman"/>
          <w:sz w:val="24"/>
          <w:szCs w:val="24"/>
        </w:rPr>
        <w:t xml:space="preserve"> </w:t>
      </w:r>
    </w:p>
    <w:p w:rsidRDefault="001E24F3" w:rsidP="001E24F3" w:rsidR="001E24F3" w:rsidRPr="009B29BA">
      <w:pPr>
        <w:pStyle w:val="Odlomakpopisa"/>
        <w:ind w:hanging="294"/>
        <w:jc w:val="both"/>
        <w:rPr>
          <w:rFonts w:hAnsi="Times New Roman" w:ascii="Times New Roman"/>
          <w:sz w:val="24"/>
          <w:szCs w:val="24"/>
        </w:rPr>
      </w:pPr>
    </w:p>
    <w:p w:rsidRDefault="001E24F3" w:rsidP="001E24F3" w:rsidR="001E24F3" w:rsidRPr="009B29BA">
      <w:pPr>
        <w:spacing w:after="0"/>
        <w:rPr>
          <w:rFonts w:hAnsi="Times New Roman" w:ascii="Times New Roman"/>
          <w:sz w:val="24"/>
          <w:szCs w:val="24"/>
        </w:rPr>
      </w:pPr>
      <w:r w:rsidRPr="009B29BA">
        <w:rPr>
          <w:rFonts w:hAnsi="Times New Roman" w:ascii="Times New Roman"/>
          <w:b/>
          <w:sz w:val="24"/>
          <w:szCs w:val="24"/>
        </w:rPr>
        <w:t>1.</w:t>
      </w:r>
      <w:r w:rsidRPr="009B29BA">
        <w:rPr>
          <w:rFonts w:hAnsi="Times New Roman" w:ascii="Times New Roman"/>
          <w:sz w:val="24"/>
          <w:szCs w:val="24"/>
        </w:rPr>
        <w:tab/>
      </w:r>
      <w:r w:rsidR="00740D0D" w:rsidRPr="00740D0D">
        <w:rPr>
          <w:rFonts w:hAnsi="Times New Roman" w:ascii="Times New Roman"/>
          <w:b/>
          <w:sz w:val="24"/>
        </w:rPr>
        <w:t xml:space="preserve">STANJE NA RAČUNU NA DAN </w:t>
      </w:r>
      <w:r w:rsidR="003205CE" w:rsidRPr="003205CE">
        <w:rPr>
          <w:rFonts w:hAnsi="Times New Roman" w:ascii="Times New Roman"/>
          <w:b/>
          <w:sz w:val="24"/>
        </w:rPr>
        <w:t>01.09.2017.GODINE</w:t>
      </w:r>
      <w:r w:rsidR="003205CE" w:rsidRPr="003205CE">
        <w:rPr>
          <w:rFonts w:hAnsi="Times New Roman" w:ascii="Times New Roman"/>
          <w:b/>
          <w:sz w:val="24"/>
        </w:rPr>
        <w:tab/>
      </w:r>
      <w:r w:rsidR="003205CE" w:rsidRPr="003205CE">
        <w:rPr>
          <w:rFonts w:hAnsi="Times New Roman" w:ascii="Times New Roman"/>
          <w:b/>
          <w:sz w:val="24"/>
        </w:rPr>
        <w:tab/>
      </w:r>
      <w:r w:rsidR="003205CE" w:rsidRPr="003205CE">
        <w:rPr>
          <w:rFonts w:hAnsi="Times New Roman" w:ascii="Times New Roman"/>
          <w:b/>
          <w:sz w:val="24"/>
        </w:rPr>
        <w:tab/>
        <w:t xml:space="preserve">     5.301,31</w:t>
      </w:r>
    </w:p>
    <w:p w:rsidRDefault="001E24F3" w:rsidP="00F7393A" w:rsidR="00F7393A">
      <w:pPr>
        <w:spacing w:after="0"/>
        <w:rPr>
          <w:rFonts w:hAnsi="Times New Roman" w:ascii="Times New Roman"/>
          <w:b/>
          <w:sz w:val="24"/>
          <w:szCs w:val="24"/>
        </w:rPr>
      </w:pPr>
      <w:r w:rsidRPr="009B29BA">
        <w:rPr>
          <w:rFonts w:hAnsi="Times New Roman" w:ascii="Times New Roman"/>
          <w:b/>
          <w:sz w:val="24"/>
          <w:szCs w:val="24"/>
        </w:rPr>
        <w:t>2.</w:t>
      </w:r>
      <w:r w:rsidRPr="009B29BA">
        <w:rPr>
          <w:rFonts w:hAnsi="Times New Roman" w:ascii="Times New Roman"/>
          <w:b/>
          <w:sz w:val="24"/>
          <w:szCs w:val="24"/>
        </w:rPr>
        <w:tab/>
        <w:t xml:space="preserve">PRILJEV SREDSTAVA </w:t>
      </w:r>
      <w:r w:rsidRPr="009B29BA">
        <w:rPr>
          <w:rFonts w:hAnsi="Times New Roman" w:ascii="Times New Roman"/>
          <w:b/>
          <w:sz w:val="24"/>
          <w:szCs w:val="24"/>
        </w:rPr>
        <w:tab/>
      </w:r>
      <w:r w:rsidRPr="009B29BA">
        <w:rPr>
          <w:rFonts w:hAnsi="Times New Roman" w:ascii="Times New Roman"/>
          <w:b/>
          <w:sz w:val="24"/>
          <w:szCs w:val="24"/>
        </w:rPr>
        <w:tab/>
      </w:r>
      <w:r w:rsidRPr="009B29BA">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4938A4">
        <w:rPr>
          <w:rFonts w:hAnsi="Times New Roman" w:ascii="Times New Roman"/>
          <w:b/>
          <w:sz w:val="24"/>
          <w:szCs w:val="24"/>
        </w:rPr>
        <w:t xml:space="preserve">       </w:t>
      </w:r>
      <w:r w:rsidR="00791CA9">
        <w:rPr>
          <w:rFonts w:hAnsi="Times New Roman" w:ascii="Times New Roman"/>
          <w:b/>
          <w:sz w:val="24"/>
          <w:szCs w:val="24"/>
        </w:rPr>
        <w:t xml:space="preserve">     </w:t>
      </w:r>
      <w:r w:rsidR="00D664DB">
        <w:rPr>
          <w:rFonts w:hAnsi="Times New Roman" w:ascii="Times New Roman"/>
          <w:b/>
          <w:sz w:val="24"/>
          <w:szCs w:val="24"/>
        </w:rPr>
        <w:t>3</w:t>
      </w:r>
      <w:r w:rsidR="00984152" w:rsidRPr="00984152">
        <w:rPr>
          <w:rFonts w:hAnsi="Times New Roman" w:ascii="Times New Roman"/>
          <w:b/>
          <w:sz w:val="24"/>
          <w:szCs w:val="24"/>
        </w:rPr>
        <w:t>,31</w:t>
      </w:r>
    </w:p>
    <w:p w:rsidRDefault="001E54FE" w:rsidP="001E54FE" w:rsidR="004938A4" w:rsidRPr="004938A4">
      <w:pPr>
        <w:spacing w:after="0"/>
        <w:ind w:firstLine="708"/>
        <w:rPr>
          <w:rFonts w:hAnsi="Times New Roman" w:ascii="Times New Roman"/>
          <w:bCs/>
          <w:sz w:val="24"/>
          <w:szCs w:val="24"/>
        </w:rPr>
      </w:pPr>
      <w:r>
        <w:rPr>
          <w:rFonts w:hAnsi="Times New Roman" w:ascii="Times New Roman"/>
          <w:sz w:val="24"/>
          <w:szCs w:val="24"/>
        </w:rPr>
        <w:t>Kamata banke</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004938A4">
        <w:rPr>
          <w:rFonts w:hAnsi="Times New Roman" w:ascii="Times New Roman"/>
          <w:sz w:val="24"/>
          <w:szCs w:val="24"/>
        </w:rPr>
        <w:tab/>
      </w:r>
      <w:r w:rsidR="00D664DB">
        <w:rPr>
          <w:rFonts w:hAnsi="Times New Roman" w:ascii="Times New Roman"/>
          <w:sz w:val="24"/>
          <w:szCs w:val="24"/>
        </w:rPr>
        <w:t>3</w:t>
      </w:r>
      <w:r w:rsidR="00984152" w:rsidRPr="00984152">
        <w:rPr>
          <w:rFonts w:hAnsi="Times New Roman" w:ascii="Times New Roman"/>
          <w:sz w:val="24"/>
          <w:szCs w:val="24"/>
        </w:rPr>
        <w:t>,31</w:t>
      </w:r>
    </w:p>
    <w:p w:rsidRDefault="00232084" w:rsidP="00F7393A" w:rsidR="00F7393A">
      <w:pPr>
        <w:spacing w:after="0"/>
        <w:rPr>
          <w:rFonts w:hAnsi="Times New Roman" w:ascii="Times New Roman"/>
          <w:b/>
          <w:sz w:val="24"/>
        </w:rPr>
      </w:pPr>
      <w:r>
        <w:rPr>
          <w:rFonts w:hAnsi="Times New Roman" w:ascii="Times New Roman"/>
          <w:b/>
          <w:sz w:val="24"/>
        </w:rPr>
        <w:t>3</w:t>
      </w:r>
      <w:r w:rsidR="001E24F3" w:rsidRPr="00B234F4">
        <w:rPr>
          <w:rFonts w:hAnsi="Times New Roman" w:ascii="Times New Roman"/>
          <w:b/>
          <w:sz w:val="24"/>
        </w:rPr>
        <w:t>.</w:t>
      </w:r>
      <w:r w:rsidR="001E24F3" w:rsidRPr="00B234F4">
        <w:rPr>
          <w:rFonts w:hAnsi="Times New Roman" w:ascii="Times New Roman"/>
          <w:b/>
          <w:sz w:val="24"/>
        </w:rPr>
        <w:tab/>
        <w:t>ODLJEV SREDSTAVA</w:t>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A76377">
        <w:rPr>
          <w:rFonts w:hAnsi="Times New Roman" w:ascii="Times New Roman"/>
          <w:b/>
          <w:sz w:val="24"/>
        </w:rPr>
        <w:tab/>
      </w:r>
      <w:r w:rsidR="00A76377">
        <w:rPr>
          <w:rFonts w:hAnsi="Times New Roman" w:ascii="Times New Roman"/>
          <w:b/>
          <w:sz w:val="24"/>
        </w:rPr>
        <w:tab/>
      </w:r>
      <w:r w:rsidR="00A76377">
        <w:rPr>
          <w:rFonts w:hAnsi="Times New Roman" w:ascii="Times New Roman"/>
          <w:b/>
          <w:sz w:val="24"/>
        </w:rPr>
        <w:tab/>
        <w:t xml:space="preserve">  </w:t>
      </w:r>
      <w:r w:rsidR="004938A4">
        <w:rPr>
          <w:rFonts w:hAnsi="Times New Roman" w:ascii="Times New Roman"/>
          <w:b/>
          <w:sz w:val="24"/>
        </w:rPr>
        <w:t xml:space="preserve">        </w:t>
      </w:r>
      <w:r w:rsidR="00791CA9">
        <w:rPr>
          <w:rFonts w:hAnsi="Times New Roman" w:ascii="Times New Roman"/>
          <w:b/>
          <w:sz w:val="24"/>
        </w:rPr>
        <w:t xml:space="preserve"> </w:t>
      </w:r>
      <w:r w:rsidR="00D664DB">
        <w:rPr>
          <w:rFonts w:hAnsi="Times New Roman" w:ascii="Times New Roman"/>
          <w:b/>
          <w:sz w:val="24"/>
        </w:rPr>
        <w:t xml:space="preserve"> </w:t>
      </w:r>
      <w:r w:rsidR="003205CE">
        <w:rPr>
          <w:rFonts w:hAnsi="Times New Roman" w:ascii="Times New Roman"/>
          <w:b/>
          <w:sz w:val="24"/>
        </w:rPr>
        <w:t>6</w:t>
      </w:r>
      <w:r w:rsidR="00791CA9">
        <w:rPr>
          <w:rFonts w:hAnsi="Times New Roman" w:ascii="Times New Roman"/>
          <w:b/>
          <w:sz w:val="24"/>
        </w:rPr>
        <w:t>,00</w:t>
      </w:r>
    </w:p>
    <w:p w:rsidRDefault="00D664DB" w:rsidP="00F7393A" w:rsidR="00D664DB" w:rsidRPr="00D664DB">
      <w:pPr>
        <w:spacing w:after="0"/>
        <w:rPr>
          <w:rFonts w:hAnsi="Times New Roman" w:ascii="Times New Roman"/>
          <w:sz w:val="24"/>
        </w:rPr>
      </w:pPr>
      <w:r w:rsidRPr="00D664DB">
        <w:rPr>
          <w:rFonts w:hAnsi="Times New Roman" w:ascii="Times New Roman"/>
          <w:sz w:val="24"/>
        </w:rPr>
        <w:tab/>
        <w:t>Trošak banke</w:t>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3205CE">
        <w:rPr>
          <w:rFonts w:hAnsi="Times New Roman" w:ascii="Times New Roman"/>
          <w:sz w:val="24"/>
        </w:rPr>
        <w:t>6</w:t>
      </w:r>
      <w:r w:rsidR="007E39E7">
        <w:rPr>
          <w:rFonts w:hAnsi="Times New Roman" w:ascii="Times New Roman"/>
          <w:sz w:val="24"/>
        </w:rPr>
        <w:t>,00</w:t>
      </w:r>
    </w:p>
    <w:p w:rsidRDefault="00232084" w:rsidP="001E24F3" w:rsidR="001E24F3">
      <w:pPr>
        <w:spacing w:after="0"/>
        <w:rPr>
          <w:rFonts w:hAnsi="Times New Roman" w:ascii="Times New Roman"/>
          <w:b/>
          <w:sz w:val="24"/>
        </w:rPr>
      </w:pPr>
      <w:r>
        <w:rPr>
          <w:rFonts w:hAnsi="Times New Roman" w:ascii="Times New Roman"/>
          <w:b/>
          <w:sz w:val="24"/>
        </w:rPr>
        <w:t>4</w:t>
      </w:r>
      <w:r w:rsidR="001E24F3" w:rsidRPr="00B234F4">
        <w:rPr>
          <w:rFonts w:hAnsi="Times New Roman" w:ascii="Times New Roman"/>
          <w:b/>
          <w:sz w:val="24"/>
        </w:rPr>
        <w:t>.</w:t>
      </w:r>
      <w:r w:rsidR="001E24F3" w:rsidRPr="00B234F4">
        <w:rPr>
          <w:rFonts w:hAnsi="Times New Roman" w:ascii="Times New Roman"/>
          <w:b/>
          <w:sz w:val="24"/>
        </w:rPr>
        <w:tab/>
        <w:t xml:space="preserve">STANJE NA RAČUNU NA DAN </w:t>
      </w:r>
      <w:bookmarkStart w:name="_Hlk500238225" w:id="1"/>
      <w:r w:rsidR="00984152">
        <w:rPr>
          <w:rFonts w:hAnsi="Times New Roman" w:ascii="Times New Roman"/>
          <w:b/>
          <w:sz w:val="24"/>
        </w:rPr>
        <w:t>01</w:t>
      </w:r>
      <w:r w:rsidR="001E24F3" w:rsidRPr="00B234F4">
        <w:rPr>
          <w:rFonts w:hAnsi="Times New Roman" w:ascii="Times New Roman"/>
          <w:b/>
          <w:sz w:val="24"/>
        </w:rPr>
        <w:t>.</w:t>
      </w:r>
      <w:r w:rsidR="003205CE">
        <w:rPr>
          <w:rFonts w:hAnsi="Times New Roman" w:ascii="Times New Roman"/>
          <w:b/>
          <w:sz w:val="24"/>
        </w:rPr>
        <w:t>12</w:t>
      </w:r>
      <w:r w:rsidR="001E24F3" w:rsidRPr="00B234F4">
        <w:rPr>
          <w:rFonts w:hAnsi="Times New Roman" w:ascii="Times New Roman"/>
          <w:b/>
          <w:sz w:val="24"/>
        </w:rPr>
        <w:t>.201</w:t>
      </w:r>
      <w:r w:rsidR="00B1654F">
        <w:rPr>
          <w:rFonts w:hAnsi="Times New Roman" w:ascii="Times New Roman"/>
          <w:b/>
          <w:sz w:val="24"/>
        </w:rPr>
        <w:t>7</w:t>
      </w:r>
      <w:r w:rsidR="001E24F3" w:rsidRPr="00B234F4">
        <w:rPr>
          <w:rFonts w:hAnsi="Times New Roman" w:ascii="Times New Roman"/>
          <w:b/>
          <w:sz w:val="24"/>
        </w:rPr>
        <w:t>.GODINE</w:t>
      </w:r>
      <w:r w:rsidR="001E24F3" w:rsidRPr="00B234F4">
        <w:rPr>
          <w:rFonts w:hAnsi="Times New Roman" w:ascii="Times New Roman"/>
          <w:b/>
          <w:sz w:val="24"/>
        </w:rPr>
        <w:tab/>
      </w:r>
      <w:r w:rsidR="00A65D01" w:rsidRPr="00B234F4">
        <w:rPr>
          <w:rFonts w:hAnsi="Times New Roman" w:ascii="Times New Roman"/>
          <w:sz w:val="24"/>
        </w:rPr>
        <w:tab/>
      </w:r>
      <w:r w:rsidR="00A65D01" w:rsidRPr="00B234F4">
        <w:rPr>
          <w:rFonts w:hAnsi="Times New Roman" w:ascii="Times New Roman"/>
          <w:sz w:val="24"/>
        </w:rPr>
        <w:tab/>
      </w:r>
      <w:r w:rsidR="00A65D01" w:rsidRPr="00B234F4">
        <w:rPr>
          <w:rFonts w:hAnsi="Times New Roman" w:ascii="Times New Roman"/>
          <w:b/>
          <w:sz w:val="24"/>
        </w:rPr>
        <w:t xml:space="preserve">   </w:t>
      </w:r>
      <w:r w:rsidR="004938A4">
        <w:rPr>
          <w:rFonts w:hAnsi="Times New Roman" w:ascii="Times New Roman"/>
          <w:b/>
          <w:sz w:val="24"/>
        </w:rPr>
        <w:t xml:space="preserve">  </w:t>
      </w:r>
      <w:r w:rsidR="00984152" w:rsidRPr="00984152">
        <w:rPr>
          <w:rFonts w:hAnsi="Times New Roman" w:ascii="Times New Roman"/>
          <w:b/>
          <w:sz w:val="24"/>
        </w:rPr>
        <w:t>5.</w:t>
      </w:r>
      <w:r w:rsidR="003205CE">
        <w:rPr>
          <w:rFonts w:hAnsi="Times New Roman" w:ascii="Times New Roman"/>
          <w:b/>
          <w:sz w:val="24"/>
        </w:rPr>
        <w:t>298</w:t>
      </w:r>
      <w:r w:rsidR="00D664DB">
        <w:rPr>
          <w:rFonts w:hAnsi="Times New Roman" w:ascii="Times New Roman"/>
          <w:b/>
          <w:sz w:val="24"/>
        </w:rPr>
        <w:t>,</w:t>
      </w:r>
      <w:bookmarkEnd w:id="1"/>
      <w:r w:rsidR="003205CE">
        <w:rPr>
          <w:rFonts w:hAnsi="Times New Roman" w:ascii="Times New Roman"/>
          <w:b/>
          <w:sz w:val="24"/>
        </w:rPr>
        <w:t>62</w:t>
      </w:r>
      <w:r w:rsidR="004938A4" w:rsidRPr="004938A4">
        <w:rPr>
          <w:rFonts w:hAnsi="Times New Roman" w:ascii="Times New Roman"/>
          <w:b/>
          <w:sz w:val="24"/>
        </w:rPr>
        <w:tab/>
      </w:r>
      <w:r w:rsidR="007A750D" w:rsidRPr="007A750D">
        <w:rPr>
          <w:rFonts w:hAnsi="Times New Roman" w:ascii="Times New Roman"/>
          <w:b/>
          <w:sz w:val="24"/>
        </w:rPr>
        <w:tab/>
      </w:r>
    </w:p>
    <w:p w:rsidRDefault="00A65D01" w:rsidP="001E24F3" w:rsidR="00A65D01" w:rsidRPr="00B234F4">
      <w:pPr>
        <w:spacing w:after="0"/>
        <w:rPr>
          <w:rFonts w:hAnsi="Times New Roman" w:ascii="Times New Roman"/>
          <w:b/>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III. RADNJE KOJE ĆE SE PODUZETI U NAREDNOM RAZDOBLJU</w:t>
      </w:r>
    </w:p>
    <w:p w:rsidRDefault="001E24F3" w:rsidP="001E24F3" w:rsidR="001E24F3" w:rsidRPr="00B234F4">
      <w:pPr>
        <w:spacing w:after="0"/>
        <w:rPr>
          <w:rFonts w:hAnsi="Times New Roman" w:ascii="Times New Roman"/>
          <w:sz w:val="24"/>
        </w:rPr>
      </w:pPr>
    </w:p>
    <w:p w:rsidRDefault="004C2EBB" w:rsidP="001E24F3" w:rsidR="001E24F3">
      <w:pPr>
        <w:spacing w:after="0"/>
        <w:rPr>
          <w:rFonts w:hAnsi="Times New Roman" w:ascii="Times New Roman"/>
          <w:sz w:val="24"/>
        </w:rPr>
      </w:pPr>
      <w:r w:rsidRPr="00B234F4">
        <w:rPr>
          <w:rFonts w:hAnsi="Times New Roman" w:ascii="Times New Roman"/>
          <w:sz w:val="24"/>
        </w:rPr>
        <w:t>U na</w:t>
      </w:r>
      <w:r w:rsidR="007A750D">
        <w:rPr>
          <w:rFonts w:hAnsi="Times New Roman" w:ascii="Times New Roman"/>
          <w:sz w:val="24"/>
        </w:rPr>
        <w:t xml:space="preserve">rednom razdoblju </w:t>
      </w:r>
      <w:r w:rsidR="001658E8">
        <w:rPr>
          <w:rFonts w:hAnsi="Times New Roman" w:ascii="Times New Roman"/>
          <w:sz w:val="24"/>
        </w:rPr>
        <w:t>stečajni upravitelj će poduzeti slijedeće radnje:</w:t>
      </w:r>
    </w:p>
    <w:p w:rsidRDefault="001E54FE" w:rsidP="001E24F3" w:rsidR="001E54FE" w:rsidRPr="00B234F4">
      <w:pPr>
        <w:spacing w:after="0"/>
        <w:rPr>
          <w:rFonts w:hAnsi="Times New Roman" w:ascii="Times New Roman"/>
          <w:sz w:val="24"/>
        </w:rPr>
      </w:pPr>
    </w:p>
    <w:p w:rsidRDefault="005401B7" w:rsidP="00F347BF" w:rsidR="00984152" w:rsidRPr="00B234F4">
      <w:pPr>
        <w:spacing w:after="0"/>
        <w:jc w:val="both"/>
        <w:rPr>
          <w:rFonts w:hAnsi="Times New Roman" w:ascii="Times New Roman"/>
          <w:sz w:val="24"/>
        </w:rPr>
      </w:pPr>
      <w:r>
        <w:rPr>
          <w:rFonts w:hAnsi="Times New Roman" w:ascii="Times New Roman"/>
          <w:sz w:val="24"/>
        </w:rPr>
        <w:t xml:space="preserve">- </w:t>
      </w:r>
      <w:r w:rsidR="002719CB">
        <w:rPr>
          <w:rFonts w:hAnsi="Times New Roman" w:ascii="Times New Roman"/>
          <w:sz w:val="24"/>
        </w:rPr>
        <w:t xml:space="preserve">nakon </w:t>
      </w:r>
      <w:r w:rsidR="00BF411B">
        <w:rPr>
          <w:rFonts w:hAnsi="Times New Roman" w:ascii="Times New Roman"/>
          <w:sz w:val="24"/>
        </w:rPr>
        <w:t>donošenja zaključka o prodaji</w:t>
      </w:r>
      <w:r w:rsidR="002719CB">
        <w:rPr>
          <w:rFonts w:hAnsi="Times New Roman" w:ascii="Times New Roman"/>
          <w:sz w:val="24"/>
        </w:rPr>
        <w:t xml:space="preserve"> pristupiti prodaji nekretnina u skladu sa </w:t>
      </w:r>
      <w:r w:rsidR="00BF411B">
        <w:rPr>
          <w:rFonts w:hAnsi="Times New Roman" w:ascii="Times New Roman"/>
          <w:sz w:val="24"/>
        </w:rPr>
        <w:t>istim</w:t>
      </w:r>
      <w:r w:rsidR="00652FB2">
        <w:rPr>
          <w:rFonts w:hAnsi="Times New Roman" w:ascii="Times New Roman"/>
          <w:sz w:val="24"/>
        </w:rPr>
        <w:t>.</w:t>
      </w:r>
    </w:p>
    <w:p w:rsidRDefault="001E24F3" w:rsidP="001E24F3" w:rsidR="001E24F3">
      <w:pPr>
        <w:spacing w:after="0"/>
        <w:rPr>
          <w:rFonts w:hAnsi="Times New Roman" w:ascii="Times New Roman"/>
          <w:sz w:val="24"/>
        </w:rPr>
      </w:pPr>
    </w:p>
    <w:p w:rsidRDefault="003A11E3" w:rsidP="001E24F3" w:rsidR="003A11E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 xml:space="preserve">Mjesto i datum </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Stečajni upravitelj</w:t>
      </w:r>
    </w:p>
    <w:p w:rsidRDefault="00972733" w:rsidP="001E24F3" w:rsidR="001E24F3" w:rsidRPr="00B234F4">
      <w:pPr>
        <w:spacing w:after="0"/>
        <w:rPr>
          <w:rFonts w:hAnsi="Times New Roman" w:ascii="Times New Roman"/>
          <w:sz w:val="24"/>
        </w:rPr>
      </w:pPr>
      <w:r w:rsidRPr="00B234F4">
        <w:rPr>
          <w:rFonts w:hAnsi="Times New Roman" w:ascii="Times New Roman"/>
          <w:sz w:val="24"/>
        </w:rPr>
        <w:t xml:space="preserve">Zagreb, </w:t>
      </w:r>
      <w:r w:rsidR="002719CB">
        <w:rPr>
          <w:rFonts w:hAnsi="Times New Roman" w:ascii="Times New Roman"/>
          <w:sz w:val="24"/>
        </w:rPr>
        <w:t>0</w:t>
      </w:r>
      <w:r w:rsidR="00BF411B">
        <w:rPr>
          <w:rFonts w:hAnsi="Times New Roman" w:ascii="Times New Roman"/>
          <w:sz w:val="24"/>
        </w:rPr>
        <w:t>5</w:t>
      </w:r>
      <w:r w:rsidR="001E24F3" w:rsidRPr="00B234F4">
        <w:rPr>
          <w:rFonts w:hAnsi="Times New Roman" w:ascii="Times New Roman"/>
          <w:sz w:val="24"/>
        </w:rPr>
        <w:t>.</w:t>
      </w:r>
      <w:r w:rsidR="00BF411B">
        <w:rPr>
          <w:rFonts w:hAnsi="Times New Roman" w:ascii="Times New Roman"/>
          <w:sz w:val="24"/>
        </w:rPr>
        <w:t>12</w:t>
      </w:r>
      <w:r w:rsidR="001E24F3" w:rsidRPr="00B234F4">
        <w:rPr>
          <w:rFonts w:hAnsi="Times New Roman" w:ascii="Times New Roman"/>
          <w:sz w:val="24"/>
        </w:rPr>
        <w:t>.201</w:t>
      </w:r>
      <w:r w:rsidR="00F347BF">
        <w:rPr>
          <w:rFonts w:hAnsi="Times New Roman" w:ascii="Times New Roman"/>
          <w:sz w:val="24"/>
        </w:rPr>
        <w:t>7</w:t>
      </w:r>
      <w:r w:rsidR="001E24F3" w:rsidRPr="00B234F4">
        <w:rPr>
          <w:rFonts w:hAnsi="Times New Roman" w:ascii="Times New Roman"/>
          <w:sz w:val="24"/>
        </w:rPr>
        <w:t xml:space="preserve">.                                                               </w:t>
      </w:r>
      <w:r w:rsidR="001658E8">
        <w:rPr>
          <w:rFonts w:hAnsi="Times New Roman" w:ascii="Times New Roman"/>
          <w:sz w:val="24"/>
        </w:rPr>
        <w:t>Milan Kanjer</w:t>
      </w:r>
    </w:p>
    <w:sectPr w:rsidR="001E24F3" w:rsidRPr="00B234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E1573"/>
    <w:multiLevelType w:val="hybridMultilevel"/>
    <w:tmpl w:val="D12889EE"/>
    <w:lvl w:tplc="08EEF18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691690"/>
    <w:multiLevelType w:val="hybridMultilevel"/>
    <w:tmpl w:val="9E827B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C716E7"/>
    <w:multiLevelType w:val="hybridMultilevel"/>
    <w:tmpl w:val="6C9E89B6"/>
    <w:lvl w:tplc="B3C2CC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EE55402"/>
    <w:multiLevelType w:val="hybridMultilevel"/>
    <w:tmpl w:val="C53E97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E964C7"/>
    <w:multiLevelType w:val="hybridMultilevel"/>
    <w:tmpl w:val="02D882B0"/>
    <w:lvl w:tplc="54EC4B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741031F"/>
    <w:multiLevelType w:val="hybridMultilevel"/>
    <w:tmpl w:val="FCDE681A"/>
    <w:lvl w:tplc="C4FE01B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448C6763"/>
    <w:multiLevelType w:val="hybridMultilevel"/>
    <w:tmpl w:val="36DA98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5F26A2"/>
    <w:multiLevelType w:val="hybridMultilevel"/>
    <w:tmpl w:val="DEA4E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CA7C77"/>
    <w:multiLevelType w:val="hybridMultilevel"/>
    <w:tmpl w:val="5B7C2AC2"/>
    <w:lvl w:tplc="C3E01BAE"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9">
    <w:nsid w:val="51C528F6"/>
    <w:multiLevelType w:val="hybridMultilevel"/>
    <w:tmpl w:val="8DC66B00"/>
    <w:lvl w:tplc="0F62924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49068FD"/>
    <w:multiLevelType w:val="hybridMultilevel"/>
    <w:tmpl w:val="F0767DC2"/>
    <w:lvl w:tplc="0D34E266" w:ilvl="0">
      <w:start w:val="1"/>
      <w:numFmt w:val="decimal"/>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2">
    <w:nsid w:val="634924E8"/>
    <w:multiLevelType w:val="hybridMultilevel"/>
    <w:tmpl w:val="C8D295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C7B7EF4"/>
    <w:multiLevelType w:val="hybridMultilevel"/>
    <w:tmpl w:val="801AF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E3413A7"/>
    <w:multiLevelType w:val="hybridMultilevel"/>
    <w:tmpl w:val="19FE84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0"/>
  </w:num>
  <w:num w:numId="3">
    <w:abstractNumId w:val="9"/>
  </w:num>
  <w:num w:numId="4">
    <w:abstractNumId w:val="7"/>
  </w:num>
  <w:num w:numId="5">
    <w:abstractNumId w:val="4"/>
  </w:num>
  <w:num w:numId="6">
    <w:abstractNumId w:val="15"/>
  </w:num>
  <w:num w:numId="7">
    <w:abstractNumId w:val="5"/>
  </w:num>
  <w:num w:numId="8">
    <w:abstractNumId w:val="8"/>
  </w:num>
  <w:num w:numId="9">
    <w:abstractNumId w:val="14"/>
  </w:num>
  <w:num w:numId="10">
    <w:abstractNumId w:val="1"/>
  </w:num>
  <w:num w:numId="11">
    <w:abstractNumId w:val="11"/>
  </w:num>
  <w:num w:numId="12">
    <w:abstractNumId w:val="2"/>
  </w:num>
  <w:num w:numId="13">
    <w:abstractNumId w:val="3"/>
  </w:num>
  <w:num w:numId="14">
    <w:abstractNumId w:val="6"/>
  </w:num>
  <w:num w:numId="15">
    <w:abstractNumId w:val="13"/>
  </w:num>
  <w:num w:numId="1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4F03"/>
    <w:rsid w:val="000200A3"/>
    <w:rsid w:val="00071CD7"/>
    <w:rsid w:val="00084CE3"/>
    <w:rsid w:val="00086325"/>
    <w:rsid w:val="00091B74"/>
    <w:rsid w:val="000C7F9D"/>
    <w:rsid w:val="000E1F39"/>
    <w:rsid w:val="000E4CAE"/>
    <w:rsid w:val="0014364F"/>
    <w:rsid w:val="00156358"/>
    <w:rsid w:val="001658E8"/>
    <w:rsid w:val="001E24F3"/>
    <w:rsid w:val="001E54FE"/>
    <w:rsid w:val="0020269B"/>
    <w:rsid w:val="00202897"/>
    <w:rsid w:val="0021198F"/>
    <w:rsid w:val="00232084"/>
    <w:rsid w:val="002414DA"/>
    <w:rsid w:val="00256010"/>
    <w:rsid w:val="002719CB"/>
    <w:rsid w:val="00277B6A"/>
    <w:rsid w:val="00281791"/>
    <w:rsid w:val="00283AFD"/>
    <w:rsid w:val="002843F4"/>
    <w:rsid w:val="002C1219"/>
    <w:rsid w:val="002E38C1"/>
    <w:rsid w:val="002F4D73"/>
    <w:rsid w:val="00301A38"/>
    <w:rsid w:val="00314363"/>
    <w:rsid w:val="003205CE"/>
    <w:rsid w:val="00361561"/>
    <w:rsid w:val="00370F67"/>
    <w:rsid w:val="0038572E"/>
    <w:rsid w:val="003A11E3"/>
    <w:rsid w:val="003C2B2D"/>
    <w:rsid w:val="003D6954"/>
    <w:rsid w:val="00423EDB"/>
    <w:rsid w:val="004428EB"/>
    <w:rsid w:val="00477566"/>
    <w:rsid w:val="004938A4"/>
    <w:rsid w:val="004C2EBB"/>
    <w:rsid w:val="004C3AAF"/>
    <w:rsid w:val="004D0790"/>
    <w:rsid w:val="004E113C"/>
    <w:rsid w:val="00524DFD"/>
    <w:rsid w:val="0052696D"/>
    <w:rsid w:val="005401B7"/>
    <w:rsid w:val="005629AB"/>
    <w:rsid w:val="00570EBC"/>
    <w:rsid w:val="00583926"/>
    <w:rsid w:val="005840D2"/>
    <w:rsid w:val="005859BE"/>
    <w:rsid w:val="005A2627"/>
    <w:rsid w:val="005B2966"/>
    <w:rsid w:val="005E0FBB"/>
    <w:rsid w:val="00601830"/>
    <w:rsid w:val="00614FC9"/>
    <w:rsid w:val="00634228"/>
    <w:rsid w:val="00652FB2"/>
    <w:rsid w:val="0067544D"/>
    <w:rsid w:val="00682EB6"/>
    <w:rsid w:val="006B7BE1"/>
    <w:rsid w:val="006D41E5"/>
    <w:rsid w:val="006F3CAB"/>
    <w:rsid w:val="007226B3"/>
    <w:rsid w:val="007241FB"/>
    <w:rsid w:val="00740D0D"/>
    <w:rsid w:val="00753DEB"/>
    <w:rsid w:val="0076282D"/>
    <w:rsid w:val="00783A4B"/>
    <w:rsid w:val="00791CA9"/>
    <w:rsid w:val="007928A8"/>
    <w:rsid w:val="007A4AA9"/>
    <w:rsid w:val="007A750D"/>
    <w:rsid w:val="007E39E7"/>
    <w:rsid w:val="007F13A3"/>
    <w:rsid w:val="007F3495"/>
    <w:rsid w:val="008512FB"/>
    <w:rsid w:val="00855516"/>
    <w:rsid w:val="00870316"/>
    <w:rsid w:val="0088268B"/>
    <w:rsid w:val="008915E8"/>
    <w:rsid w:val="008C05EA"/>
    <w:rsid w:val="008D4DDD"/>
    <w:rsid w:val="008E10AB"/>
    <w:rsid w:val="008F78B4"/>
    <w:rsid w:val="00925002"/>
    <w:rsid w:val="00972733"/>
    <w:rsid w:val="00984152"/>
    <w:rsid w:val="0099205F"/>
    <w:rsid w:val="009933E6"/>
    <w:rsid w:val="009B29BA"/>
    <w:rsid w:val="00A50A47"/>
    <w:rsid w:val="00A65D01"/>
    <w:rsid w:val="00A7143A"/>
    <w:rsid w:val="00A75110"/>
    <w:rsid w:val="00A76377"/>
    <w:rsid w:val="00A81283"/>
    <w:rsid w:val="00AC162F"/>
    <w:rsid w:val="00AD4F62"/>
    <w:rsid w:val="00B1654F"/>
    <w:rsid w:val="00B23176"/>
    <w:rsid w:val="00B234F4"/>
    <w:rsid w:val="00B77BDD"/>
    <w:rsid w:val="00B877F9"/>
    <w:rsid w:val="00B95069"/>
    <w:rsid w:val="00BB0240"/>
    <w:rsid w:val="00BB1679"/>
    <w:rsid w:val="00BB7870"/>
    <w:rsid w:val="00BC59DE"/>
    <w:rsid w:val="00BF1284"/>
    <w:rsid w:val="00BF320B"/>
    <w:rsid w:val="00BF411B"/>
    <w:rsid w:val="00C21C64"/>
    <w:rsid w:val="00C22C94"/>
    <w:rsid w:val="00C22E20"/>
    <w:rsid w:val="00C2455F"/>
    <w:rsid w:val="00C61F72"/>
    <w:rsid w:val="00C76B31"/>
    <w:rsid w:val="00C95545"/>
    <w:rsid w:val="00CA030D"/>
    <w:rsid w:val="00CA125C"/>
    <w:rsid w:val="00CB4C39"/>
    <w:rsid w:val="00CF3438"/>
    <w:rsid w:val="00D40F8A"/>
    <w:rsid w:val="00D44D5E"/>
    <w:rsid w:val="00D61646"/>
    <w:rsid w:val="00D664DB"/>
    <w:rsid w:val="00D74612"/>
    <w:rsid w:val="00DF759D"/>
    <w:rsid w:val="00E1376C"/>
    <w:rsid w:val="00E163B5"/>
    <w:rsid w:val="00E214D4"/>
    <w:rsid w:val="00E25982"/>
    <w:rsid w:val="00E775B2"/>
    <w:rsid w:val="00E879AF"/>
    <w:rsid w:val="00EE2C85"/>
    <w:rsid w:val="00F05673"/>
    <w:rsid w:val="00F2011E"/>
    <w:rsid w:val="00F347BF"/>
    <w:rsid w:val="00F4718D"/>
    <w:rsid w:val="00F71F4A"/>
    <w:rsid w:val="00F7393A"/>
    <w:rsid w:val="00F9270E"/>
    <w:rsid w:val="00FC702F"/>
    <w:rsid w:val="00FE6AB1"/>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hAnsi="Segoe UI" w:ascii="Segoe UI"/>
      <w:sz w:val="18"/>
      <w:szCs w:val="18"/>
      <w:lang w:val="x-none"/>
    </w:rPr>
  </w:style>
  <w:style w:customStyle="true" w:styleId="TekstbaloniaChar" w:type="character">
    <w:name w:val="Tekst balončića Char"/>
    <w:link w:val="Tekstbalonia"/>
    <w:uiPriority w:val="99"/>
    <w:semiHidden/>
    <w:rsid w:val="00A7143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8F78B4"/>
    <w:rPr>
      <w:color w:val="808080"/>
      <w:bdr w:space="0" w:sz="0" w:color="auto" w:val="none"/>
      <w:shd w:fill="auto" w:color="auto" w:val="clear"/>
    </w:rPr>
  </w:style>
  <w:style w:customStyle="true" w:styleId="eSPISCCParagraphDefaultFont" w:type="character">
    <w:name w:val="eSPIS_CC_Paragraph Default Font"/>
    <w:basedOn w:val="Zadanifontodlomka"/>
    <w:rsid w:val="008F78B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F78B4"/>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8F78B4"/>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8F78B4"/>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ascii="Segoe UI" w:hAnsi="Segoe UI"/>
      <w:sz w:val="18"/>
      <w:szCs w:val="18"/>
      <w:lang w:val="x-none"/>
    </w:rPr>
  </w:style>
  <w:style w:customStyle="1" w:styleId="TekstbaloniaChar" w:type="character">
    <w:name w:val="Tekst balončića Char"/>
    <w:link w:val="Tekstbalonia"/>
    <w:uiPriority w:val="99"/>
    <w:semiHidden/>
    <w:rsid w:val="00A7143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8F78B4"/>
    <w:rPr>
      <w:color w:val="808080"/>
      <w:bdr w:color="auto" w:space="0" w:sz="0" w:val="none"/>
      <w:shd w:color="auto" w:fill="auto" w:val="clear"/>
    </w:rPr>
  </w:style>
  <w:style w:customStyle="1" w:styleId="eSPISCCParagraphDefaultFont" w:type="character">
    <w:name w:val="eSPIS_CC_Paragraph Default Font"/>
    <w:basedOn w:val="Zadanifontodlomka"/>
    <w:rsid w:val="008F78B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F78B4"/>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8F78B4"/>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8F78B4"/>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500374">
      <w:bodyDiv w:val="true"/>
      <w:marLeft w:val="0"/>
      <w:marRight w:val="0"/>
      <w:marTop w:val="0"/>
      <w:marBottom w:val="0"/>
      <w:divBdr>
        <w:top w:space="0" w:sz="0" w:color="auto" w:val="none"/>
        <w:left w:space="0" w:sz="0" w:color="auto" w:val="none"/>
        <w:bottom w:space="0" w:sz="0" w:color="auto" w:val="none"/>
        <w:right w:space="0" w:sz="0" w:color="auto" w:val="none"/>
      </w:divBdr>
    </w:div>
    <w:div w:id="451752756">
      <w:bodyDiv w:val="true"/>
      <w:marLeft w:val="0"/>
      <w:marRight w:val="0"/>
      <w:marTop w:val="0"/>
      <w:marBottom w:val="0"/>
      <w:divBdr>
        <w:top w:space="0" w:sz="0" w:color="auto" w:val="none"/>
        <w:left w:space="0" w:sz="0" w:color="auto" w:val="none"/>
        <w:bottom w:space="0" w:sz="0" w:color="auto" w:val="none"/>
        <w:right w:space="0" w:sz="0" w:color="auto" w:val="none"/>
      </w:divBdr>
    </w:div>
    <w:div w:id="1182860539">
      <w:bodyDiv w:val="true"/>
      <w:marLeft w:val="0"/>
      <w:marRight w:val="0"/>
      <w:marTop w:val="0"/>
      <w:marBottom w:val="0"/>
      <w:divBdr>
        <w:top w:space="0" w:sz="0" w:color="auto" w:val="none"/>
        <w:left w:space="0" w:sz="0" w:color="auto" w:val="none"/>
        <w:bottom w:space="0" w:sz="0" w:color="auto" w:val="none"/>
        <w:right w:space="0" w:sz="0" w:color="auto" w:val="none"/>
      </w:divBdr>
    </w:div>
    <w:div w:id="1237671450">
      <w:bodyDiv w:val="true"/>
      <w:marLeft w:val="0"/>
      <w:marRight w:val="0"/>
      <w:marTop w:val="0"/>
      <w:marBottom w:val="0"/>
      <w:divBdr>
        <w:top w:space="0" w:sz="0" w:color="auto" w:val="none"/>
        <w:left w:space="0" w:sz="0" w:color="auto" w:val="none"/>
        <w:bottom w:space="0" w:sz="0" w:color="auto" w:val="none"/>
        <w:right w:space="0" w:sz="0" w:color="auto" w:val="none"/>
      </w:divBdr>
    </w:div>
    <w:div w:id="16628106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St-113/2012-86</izvorni_sadrzaj>
    <derivirana_varijabla naziv="DomainObject.Oznaka_1">St-113/2012-86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2012.</izvorni_sadrzaj>
    <derivirana_varijabla naziv="DomainObject.Predmet.DatumOsnivanja_1">14.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St-113/2012</izvorni_sadrzaj>
    <derivirana_varijabla naziv="DomainObject.Predmet.OznakaBroj_1">St-113/2012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KAŠTEL KAMEN društvo s ograničenom odgovornošću za proizvodnju i usluge "u stečaju"</izvorni_sadrzaj>
    <derivirana_varijabla naziv="DomainObject.Predmet.StrankaFormated_1">  KAŠTEL KAMEN društvo s ograničenom odgovornošću za proizvodnju i usluge "u stečaju"</derivirana_varijabla>
  </DomainObject.Predmet.StrankaFormated>
  <DomainObject.Predmet.StrankaFormatedOIB>
    <izvorni_sadrzaj>  KAŠTEL KAMEN društvo s ograničenom odgovornošću za proizvodnju i usluge "u stečaju", OIB 71283400600</izvorni_sadrzaj>
    <derivirana_varijabla naziv="DomainObject.Predmet.StrankaFormatedOIB_1">  KAŠTEL KAMEN društvo s ograničenom odgovornošću za proizvodnju i usluge "u stečaju", OIB 71283400600</derivirana_varijabla>
  </DomainObject.Predmet.StrankaFormatedOIB>
  <DomainObject.Predmet.StrankaFormatedWithAdress>
    <izvorni_sadrzaj> KAŠTEL KAMEN društvo s ograničenom odgovornošću za proizvodnju i usluge "u stečaju", Kaštelska 8, 40000 Pribislavec</izvorni_sadrzaj>
    <derivirana_varijabla naziv="DomainObject.Predmet.StrankaFormatedWithAdress_1"> KAŠTEL KAMEN društvo s ograničenom odgovornošću za proizvodnju i usluge "u stečaju", Kaštelska 8, 40000 Pribislavec</derivirana_varijabla>
  </DomainObject.Predmet.StrankaFormatedWithAdress>
  <DomainObject.Predmet.StrankaFormatedWithAdressOIB>
    <izvorni_sadrzaj> KAŠTEL KAMEN društvo s ograničenom odgovornošću za proizvodnju i usluge "u stečaju", OIB 71283400600, Kaštelska 8, 40000 Pribislavec</izvorni_sadrzaj>
    <derivirana_varijabla naziv="DomainObject.Predmet.StrankaFormatedWithAdressOIB_1"> KAŠTEL KAMEN društvo s ograničenom odgovornošću za proizvodnju i usluge "u stečaju", OIB 71283400600, Kaštelska 8, 40000 Pribislavec</derivirana_varijabla>
  </DomainObject.Predmet.StrankaFormatedWithAdressOIB>
  <DomainObject.Predmet.StrankaWithAdress>
    <izvorni_sadrzaj>KAŠTEL KAMEN društvo s ograničenom odgovornošću za proizvodnju i usluge "u stečaju" Kaštelska 8,40000 Pribislavec</izvorni_sadrzaj>
    <derivirana_varijabla naziv="DomainObject.Predmet.StrankaWithAdress_1">KAŠTEL KAMEN društvo s ograničenom odgovornošću za proizvodnju i usluge "u stečaju" Kaštelska 8,40000 Pribislavec</derivirana_varijabla>
  </DomainObject.Predmet.StrankaWithAdress>
  <DomainObject.Predmet.StrankaWithAdressOIB>
    <izvorni_sadrzaj>KAŠTEL KAMEN društvo s ograničenom odgovornošću za proizvodnju i usluge "u stečaju", OIB 71283400600, Kaštelska 8,40000 Pribislavec</izvorni_sadrzaj>
    <derivirana_varijabla naziv="DomainObject.Predmet.StrankaWithAdressOIB_1">KAŠTEL KAMEN društvo s ograničenom odgovornošću za proizvodnju i usluge "u stečaju", OIB 71283400600, Kaštelska 8,40000 Pribislavec</derivirana_varijabla>
  </DomainObject.Predmet.StrankaWithAdressOIB>
  <DomainObject.Predmet.StrankaNazivFormated>
    <izvorni_sadrzaj>KAŠTEL KAMEN društvo s ograničenom odgovornošću za proizvodnju i usluge "u stečaju"</izvorni_sadrzaj>
    <derivirana_varijabla naziv="DomainObject.Predmet.StrankaNazivFormated_1">KAŠTEL KAMEN društvo s ograničenom odgovornošću za proizvodnju i usluge "u stečaju"</derivirana_varijabla>
  </DomainObject.Predmet.StrankaNazivFormated>
  <DomainObject.Predmet.StrankaNazivFormatedOIB>
    <izvorni_sadrzaj>KAŠTEL KAMEN društvo s ograničenom odgovornošću za proizvodnju i usluge "u stečaju", OIB 71283400600</izvorni_sadrzaj>
    <derivirana_varijabla naziv="DomainObject.Predmet.StrankaNazivFormatedOIB_1">KAŠTEL KAMEN društvo s ograničenom odgovornošću za proizvodnju i usluge "u stečaju", OIB 71283400600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KAŠTEL KAMEN društvo s ograničenom odgovornošću za proizvodnju i usluge "u stečaju"</item>
    </izvorni_sadrzaj>
    <derivirana_varijabla naziv="DomainObject.Predmet.StrankaListFormated_1">
      <item>KAŠTEL KAMEN društvo s ograničenom odgovornošću za proizvodnju i usluge "u stečaju"</item>
    </derivirana_varijabla>
  </DomainObject.Predmet.StrankaListFormated>
  <DomainObject.Predmet.StrankaListFormatedOIB>
    <izvorni_sadrzaj>
      <item>KAŠTEL KAMEN društvo s ograničenom odgovornošću za proizvodnju i usluge "u stečaju", OIB 71283400600</item>
    </izvorni_sadrzaj>
    <derivirana_varijabla naziv="DomainObject.Predmet.StrankaListFormatedOIB_1">
      <item>KAŠTEL KAMEN društvo s ograničenom odgovornošću za proizvodnju i usluge "u stečaju", OIB 71283400600</item>
    </derivirana_varijabla>
  </DomainObject.Predmet.StrankaListFormatedOIB>
  <DomainObject.Predmet.StrankaListFormatedWithAdress>
    <izvorni_sadrzaj>
      <item>KAŠTEL KAMEN društvo s ograničenom odgovornošću za proizvodnju i usluge "u stečaju", Kaštelska 8, 40000 Pribislavec</item>
    </izvorni_sadrzaj>
    <derivirana_varijabla naziv="DomainObject.Predmet.StrankaListFormatedWithAdress_1">
      <item>KAŠTEL KAMEN društvo s ograničenom odgovornošću za proizvodnju i usluge "u stečaju", Kaštelska 8, 40000 Pribislavec</item>
    </derivirana_varijabla>
  </DomainObject.Predmet.StrankaListFormatedWithAdress>
  <DomainObject.Predmet.StrankaListFormatedWithAdressOIB>
    <izvorni_sadrzaj>
      <item>KAŠTEL KAMEN društvo s ograničenom odgovornošću za proizvodnju i usluge "u stečaju", OIB 71283400600, Kaštelska 8, 40000 Pribislavec</item>
    </izvorni_sadrzaj>
    <derivirana_varijabla naziv="DomainObject.Predmet.StrankaListFormatedWithAdressOIB_1">
      <item>KAŠTEL KAMEN društvo s ograničenom odgovornošću za proizvodnju i usluge "u stečaju", OIB 71283400600, Kaštelska 8, 40000 Pribislavec</item>
    </derivirana_varijabla>
  </DomainObject.Predmet.StrankaListFormatedWithAdressOIB>
  <DomainObject.Predmet.StrankaListNazivFormated>
    <izvorni_sadrzaj>
      <item>KAŠTEL KAMEN društvo s ograničenom odgovornošću za proizvodnju i usluge "u stečaju"</item>
    </izvorni_sadrzaj>
    <derivirana_varijabla naziv="DomainObject.Predmet.StrankaListNazivFormated_1">
      <item>KAŠTEL KAMEN društvo s ograničenom odgovornošću za proizvodnju i usluge "u stečaju"</item>
    </derivirana_varijabla>
  </DomainObject.Predmet.StrankaListNazivFormated>
  <DomainObject.Predmet.StrankaListNazivFormatedOIB>
    <izvorni_sadrzaj>
      <item>KAŠTEL KAMEN društvo s ograničenom odgovornošću za proizvodnju i usluge "u stečaju", OIB 71283400600</item>
    </izvorni_sadrzaj>
    <derivirana_varijabla naziv="DomainObject.Predmet.StrankaListNazivFormatedOIB_1">
      <item>KAŠTEL KAMEN društvo s ograničenom odgovornošću za proizvodnju i usluge "u stečaju", OIB 71283400600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Višnja Ivančić</item>
      <item>ŽELJKO IVAČIĆ</item>
      <item>SUDSKI REGISTAR</item>
      <item>Velimir Slamar - RAZRJEŠEN</item>
      <item>POREZNA UPRAVA PODRUČNI URED ČAKOVEC</item>
      <item>B2  KAPITAL d.o.o. za poslovne usluge</item>
      <item>Milan Kanjer, stečajni upravitelj</item>
      <item>REPUBLIKA HRVATSKA, po ŽDO Varaždin, Građansko upravni odjel</item>
    </izvorni_sadrzaj>
    <derivirana_varijabla naziv="DomainObject.Predmet.OstaliListFormated_1">
      <item>Višnja Ivančić</item>
      <item>ŽELJKO IVAČIĆ</item>
      <item>SUDSKI REGISTAR</item>
      <item>Velimir Slamar - RAZRJEŠEN</item>
      <item>POREZNA UPRAVA PODRUČNI URED ČAKOVEC</item>
      <item>B2  KAPITAL d.o.o. za poslovne usluge</item>
      <item>Milan Kanjer, stečajni upravitelj</item>
      <item>REPUBLIKA HRVATSKA, po ŽDO Varaždin, Građansko upravni odjel</item>
    </derivirana_varijabla>
  </DomainObject.Predmet.OstaliListFormated>
  <DomainObject.Predmet.OstaliListFormatedOIB>
    <izvorni_sadrzaj>
      <item>Višnja Ivančić</item>
      <item>ŽELJKO IVAČIĆ</item>
      <item>SUDSKI REGISTAR</item>
      <item>Velimir Slamar - RAZRJEŠEN, OIB 69715502514</item>
      <item>POREZNA UPRAVA PODRUČNI URED ČAKOVEC</item>
      <item>B2  KAPITAL d.o.o. za poslovne usluge, OIB 57509775367</item>
      <item>Milan Kanjer, stečajni upravitelj, OIB 19841318135</item>
      <item>REPUBLIKA HRVATSKA, po ŽDO Varaždin, Građansko upravni odjel</item>
    </izvorni_sadrzaj>
    <derivirana_varijabla naziv="DomainObject.Predmet.OstaliListFormatedOIB_1">
      <item>Višnja Ivančić</item>
      <item>ŽELJKO IVAČIĆ</item>
      <item>SUDSKI REGISTAR</item>
      <item>Velimir Slamar - RAZRJEŠEN, OIB 69715502514</item>
      <item>POREZNA UPRAVA PODRUČNI URED ČAKOVEC</item>
      <item>B2  KAPITAL d.o.o. za poslovne usluge, OIB 57509775367</item>
      <item>Milan Kanjer, stečajni upravitelj, OIB 19841318135</item>
      <item>REPUBLIKA HRVATSKA, po ŽDO Varaždin, Građansko upravni odjel</item>
    </derivirana_varijabla>
  </DomainObject.Predmet.OstaliListFormatedOIB>
  <DomainObject.Predmet.OstaliListFormatedWithAdress>
    <izvorni_sadrzaj>
      <item>Višnja Ivančić, Pribislavec, Kaštelska 8, 40000 Čakovec</item>
      <item>ŽELJKO IVAČIĆ, Pribislavec, Kaštelska 8, 40000 Čakovec</item>
      <item>SUDSKI REGISTAR</item>
      <item>Velimir Slamar - RAZRJEŠEN, Miroslava Krleže 12, 42000 Varaždin</item>
      <item>POREZNA UPRAVA PODRUČNI URED ČAKOVEC, 40000 Čakovec</item>
      <item>B2  KAPITAL d.o.o. za poslovne usluge, Radnička cesta 41, 10000 Zagreb</item>
      <item>Milan Kanjer, stečajni upravitelj, Praćanska Ii. 6a, 10000 Zagreb</item>
      <item>REPUBLIKA HRVATSKA, po ŽDO Varaždin, Građansko upravni odjel</item>
    </izvorni_sadrzaj>
    <derivirana_varijabla naziv="DomainObject.Predmet.OstaliListFormatedWithAdress_1">
      <item>Višnja Ivančić, Pribislavec, Kaštelska 8, 40000 Čakovec</item>
      <item>ŽELJKO IVAČIĆ, Pribislavec, Kaštelska 8, 40000 Čakovec</item>
      <item>SUDSKI REGISTAR</item>
      <item>Velimir Slamar - RAZRJEŠEN, Miroslava Krleže 12, 42000 Varaždin</item>
      <item>POREZNA UPRAVA PODRUČNI URED ČAKOVEC, 40000 Čakovec</item>
      <item>B2  KAPITAL d.o.o. za poslovne usluge, Radnička cesta 41, 10000 Zagreb</item>
      <item>Milan Kanjer, stečajni upravitelj, Praćanska Ii. 6a, 10000 Zagreb</item>
      <item>REPUBLIKA HRVATSKA, po ŽDO Varaždin, Građansko upravni odjel</item>
    </derivirana_varijabla>
  </DomainObject.Predmet.OstaliListFormatedWithAdress>
  <DomainObject.Predmet.OstaliListFormatedWithAdressOIB>
    <izvorni_sadrzaj>
      <item>Višnja Ivančić, Pribislavec, Kaštelska 8, 40000 Čakovec</item>
      <item>ŽELJKO IVAČIĆ, Pribislavec, Kaštelska 8, 40000 Čakovec</item>
      <item>SUDSKI REGISTAR</item>
      <item>Velimir Slamar - RAZRJEŠEN, OIB 69715502514, Miroslava Krleže 12, 42000 Varaždin</item>
      <item>POREZNA UPRAVA PODRUČNI URED ČAKOVEC, 40000 Čakovec</item>
      <item>B2  KAPITAL d.o.o. za poslovne usluge, OIB 57509775367, Radnička cesta 41, 10000 Zagreb</item>
      <item>Milan Kanjer, stečajni upravitelj, OIB 19841318135, Praćanska Ii. 6a, 10000 Zagreb</item>
      <item>REPUBLIKA HRVATSKA, po ŽDO Varaždin, Građansko upravni odjel</item>
    </izvorni_sadrzaj>
    <derivirana_varijabla naziv="DomainObject.Predmet.OstaliListFormatedWithAdressOIB_1">
      <item>Višnja Ivančić, Pribislavec, Kaštelska 8, 40000 Čakovec</item>
      <item>ŽELJKO IVAČIĆ, Pribislavec, Kaštelska 8, 40000 Čakovec</item>
      <item>SUDSKI REGISTAR</item>
      <item>Velimir Slamar - RAZRJEŠEN, OIB 69715502514, Miroslava Krleže 12, 42000 Varaždin</item>
      <item>POREZNA UPRAVA PODRUČNI URED ČAKOVEC, 40000 Čakovec</item>
      <item>B2  KAPITAL d.o.o. za poslovne usluge, OIB 57509775367, Radnička cesta 41, 10000 Zagreb</item>
      <item>Milan Kanjer, stečajni upravitelj, OIB 19841318135, Praćanska Ii. 6a, 10000 Zagreb</item>
      <item>REPUBLIKA HRVATSKA, po ŽDO Varaždin, Građansko upravni odjel</item>
    </derivirana_varijabla>
  </DomainObject.Predmet.OstaliListFormatedWithAdressOIB>
  <DomainObject.Predmet.OstaliListNazivFormated>
    <izvorni_sadrzaj>
      <item>Višnja Ivančić</item>
      <item>ŽELJKO IVAČIĆ</item>
      <item>SUDSKI REGISTAR</item>
      <item>Velimir Slamar - RAZRJEŠEN</item>
      <item>POREZNA UPRAVA PODRUČNI URED ČAKOVEC</item>
      <item>B2  KAPITAL d.o.o. za poslovne usluge</item>
      <item>Milan Kanjer, stečajni upravitelj</item>
      <item>REPUBLIKA HRVATSKA, po ŽDO Varaždin, Građansko upravni odjel</item>
    </izvorni_sadrzaj>
    <derivirana_varijabla naziv="DomainObject.Predmet.OstaliListNazivFormated_1">
      <item>Višnja Ivančić</item>
      <item>ŽELJKO IVAČIĆ</item>
      <item>SUDSKI REGISTAR</item>
      <item>Velimir Slamar - RAZRJEŠEN</item>
      <item>POREZNA UPRAVA PODRUČNI URED ČAKOVEC</item>
      <item>B2  KAPITAL d.o.o. za poslovne usluge</item>
      <item>Milan Kanjer, stečajni upravitelj</item>
      <item>REPUBLIKA HRVATSKA, po ŽDO Varaždin, Građansko upravni odjel</item>
    </derivirana_varijabla>
  </DomainObject.Predmet.OstaliListNazivFormated>
  <DomainObject.Predmet.OstaliListNazivFormatedOIB>
    <izvorni_sadrzaj>
      <item>Višnja Ivančić</item>
      <item>ŽELJKO IVAČIĆ</item>
      <item>SUDSKI REGISTAR</item>
      <item>Velimir Slamar - RAZRJEŠEN, OIB 69715502514</item>
      <item>POREZNA UPRAVA PODRUČNI URED ČAKOVEC</item>
      <item>B2  KAPITAL d.o.o. za poslovne usluge, OIB 57509775367</item>
      <item>Milan Kanjer, stečajni upravitelj, OIB 19841318135</item>
      <item>REPUBLIKA HRVATSKA, po ŽDO Varaždin, Građansko upravni odjel</item>
    </izvorni_sadrzaj>
    <derivirana_varijabla naziv="DomainObject.Predmet.OstaliListNazivFormatedOIB_1">
      <item>Višnja Ivančić</item>
      <item>ŽELJKO IVAČIĆ</item>
      <item>SUDSKI REGISTAR</item>
      <item>Velimir Slamar - RAZRJEŠEN, OIB 69715502514</item>
      <item>POREZNA UPRAVA PODRUČNI URED ČAKOVEC</item>
      <item>B2  KAPITAL d.o.o. za poslovne usluge, OIB 57509775367</item>
      <item>Milan Kanjer, stečajni upravitelj, OIB 19841318135</item>
      <item>REPUBLIKA HRVATSKA, po ŽDO Varaždin,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KAŠTEL KAMEN društvo s ograničenom odgovornošću za proizvodnju i usluge "u stečaju"</izvorni_sadrzaj>
    <derivirana_varijabla naziv="DomainObject.Predmet.StrankaIDrugi_1">KAŠTEL KAMEN društvo s ograničenom odgovornošću za proizvodnju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KAŠTEL KAMEN društvo s ograničenom odgovornošću za proizvodnju i usluge "u stečaju", OIB 71283400600, Kaštelska 8, 40000 Pribislavec</izvorni_sadrzaj>
    <derivirana_varijabla naziv="DomainObject.Predmet.StrankaIDrugiAdressOIB_1">KAŠTEL KAMEN društvo s ograničenom odgovornošću za proizvodnju i usluge "u stečaju", OIB 71283400600, Kaštelska 8, 40000 Pribislavec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KAŠTEL KAMEN društvo s ograničenom odgovornošću za proizvodnju i usluge "u stečaju"</item>
      <item>Višnja Ivančić</item>
      <item>ŽELJKO IVAČIĆ</item>
      <item>SUDSKI REGISTAR</item>
      <item>Velimir Slamar - RAZRJEŠEN</item>
      <item>POREZNA UPRAVA PODRUČNI URED ČAKOVEC</item>
      <item>B2  KAPITAL d.o.o. za poslovne usluge</item>
      <item>Milan Kanjer, stečajni upravitelj</item>
      <item>REPUBLIKA HRVATSKA, po ŽDO Varaždin, Građansko upravni odjel</item>
    </izvorni_sadrzaj>
    <derivirana_varijabla naziv="DomainObject.Predmet.SudioniciListNaziv_1">
      <item>KAŠTEL KAMEN društvo s ograničenom odgovornošću za proizvodnju i usluge "u stečaju"</item>
      <item>Višnja Ivančić</item>
      <item>ŽELJKO IVAČIĆ</item>
      <item>SUDSKI REGISTAR</item>
      <item>Velimir Slamar - RAZRJEŠEN</item>
      <item>POREZNA UPRAVA PODRUČNI URED ČAKOVEC</item>
      <item>B2  KAPITAL d.o.o. za poslovne usluge</item>
      <item>Milan Kanjer, stečajni upravitelj</item>
      <item>REPUBLIKA HRVATSKA, po ŽDO Varaždin, Građansko upravni odjel</item>
    </derivirana_varijabla>
  </DomainObject.Predmet.SudioniciListNaziv>
  <DomainObject.Predmet.SudioniciListAdressOIB>
    <izvorni_sadrzaj>
      <item>KAŠTEL KAMEN društvo s ograničenom odgovornošću za proizvodnju i usluge "u stečaju", OIB 71283400600, Kaštelska 8,40000 Pribislavec</item>
      <item>Višnja Ivančić, Pribislavec, Kaštelska 8,40000 Čakovec</item>
      <item>ŽELJKO IVAČIĆ, Pribislavec, Kaštelska 8,40000 Čakovec</item>
      <item>SUDSKI REGISTAR</item>
      <item>Velimir Slamar - RAZRJEŠEN, OIB 69715502514, Miroslava Krleže 12,42000 Varaždin</item>
      <item>POREZNA UPRAVA PODRUČNI URED ČAKOVEC, 40000 Čakovec</item>
      <item>B2  KAPITAL d.o.o. za poslovne usluge, OIB 57509775367, Radnička cesta 41,10000 Zagreb</item>
      <item>Milan Kanjer, stečajni upravitelj, OIB 19841318135, Praćanska Ii. 6a,10000 Zagreb</item>
      <item>REPUBLIKA HRVATSKA, po ŽDO Varaždin, Građansko upravni odjel</item>
    </izvorni_sadrzaj>
    <derivirana_varijabla naziv="DomainObject.Predmet.SudioniciListAdressOIB_1">
      <item>KAŠTEL KAMEN društvo s ograničenom odgovornošću za proizvodnju i usluge "u stečaju", OIB 71283400600, Kaštelska 8,40000 Pribislavec</item>
      <item>Višnja Ivančić, Pribislavec, Kaštelska 8,40000 Čakovec</item>
      <item>ŽELJKO IVAČIĆ, Pribislavec, Kaštelska 8,40000 Čakovec</item>
      <item>SUDSKI REGISTAR</item>
      <item>Velimir Slamar - RAZRJEŠEN, OIB 69715502514, Miroslava Krleže 12,42000 Varaždin</item>
      <item>POREZNA UPRAVA PODRUČNI URED ČAKOVEC, 40000 Čakovec</item>
      <item>B2  KAPITAL d.o.o. za poslovne usluge, OIB 57509775367, Radnička cesta 41,10000 Zagreb</item>
      <item>Milan Kanjer, stečajni upravitelj, OIB 19841318135, Praćanska Ii. 6a,10000 Zagreb</item>
      <item>REPUBLIKA HRVATSKA, po ŽDO Varaždin, Građansko upravni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71283400600</item>
      <item>, OIB null</item>
      <item>, OIB null</item>
      <item>, OIB null</item>
      <item>, OIB 69715502514</item>
      <item>, OIB null</item>
      <item>, OIB 57509775367</item>
      <item>, OIB 19841318135</item>
      <item>, OIB null</item>
    </izvorni_sadrzaj>
    <derivirana_varijabla naziv="DomainObject.Predmet.SudioniciListNazivOIB_1">
      <item>, OIB 71283400600</item>
      <item>, OIB null</item>
      <item>, OIB null</item>
      <item>, OIB null</item>
      <item>, OIB 69715502514</item>
      <item>, OIB null</item>
      <item>, OIB 57509775367</item>
      <item>, OIB 19841318135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7C1797-1391-4FB0-866F-E705E9C854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946</properties:Words>
  <properties:Characters>5750</properties:Characters>
  <properties:Lines>124</properties:Lines>
  <properties:Paragraphs>54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2017-12-12T13:39:00Z</dcterms:created>
  <dc:creator>ADMINIBM</dc:creator>
  <cp:lastModifiedBy>Tihana Martinez</cp:lastModifiedBy>
  <cp:lastPrinted>2016-09-28T15:51:00Z</cp:lastPrinted>
  <dcterms:modified xmlns:xsi="http://www.w3.org/2001/XMLSchema-instance" xsi:type="dcterms:W3CDTF">2017-12-12T13:39:00Z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St-113/2012-86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