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f83b" w14:paraId="003f83b"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6F731E" w:rsidRPr="006F731E">
        <w:rPr>
          <w:szCs w:val="24"/>
          <w:lang w:val="hr-HR"/>
        </w:rPr>
        <w:t>RONGLING d.o.o.</w:t>
      </w:r>
      <w:r w:rsidR="006F731E">
        <w:rPr>
          <w:szCs w:val="24"/>
          <w:lang w:val="hr-HR"/>
        </w:rPr>
        <w:t>,</w:t>
      </w:r>
      <w:r w:rsidR="006F731E" w:rsidRPr="006F731E">
        <w:rPr>
          <w:szCs w:val="24"/>
          <w:lang w:val="hr-HR"/>
        </w:rPr>
        <w:t xml:space="preserve"> OIB: 83739625405,</w:t>
      </w:r>
      <w:r w:rsidR="006F731E" w:rsidRPr="00564E07">
        <w:rPr>
          <w:szCs w:val="24"/>
          <w:lang w:val="hr-HR"/>
        </w:rPr>
        <w:t xml:space="preserve"> </w:t>
      </w:r>
      <w:r w:rsidR="006F731E" w:rsidRPr="006F731E">
        <w:rPr>
          <w:szCs w:val="24"/>
          <w:lang w:val="hr-HR"/>
        </w:rPr>
        <w:t xml:space="preserve">Split, Kralja Zvonimira 21, </w:t>
      </w:r>
      <w:r w:rsidR="00564E07">
        <w:rPr>
          <w:szCs w:val="24"/>
          <w:lang w:val="hr-HR"/>
        </w:rPr>
        <w:t xml:space="preserve">dana </w:t>
      </w:r>
      <w:r w:rsidR="00AC2261">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6F731E" w:rsidRPr="006F731E">
        <w:rPr>
          <w:rFonts w:cs="Times New Roman"/>
          <w:szCs w:val="24"/>
        </w:rPr>
        <w:t>RONGLING d.o.o., OIB: 83739625405, Split, Kralja Zvonimira 21</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FB2808">
        <w:t xml:space="preserve"> 0</w:t>
      </w:r>
      <w:r w:rsidR="006F731E">
        <w:t>9</w:t>
      </w:r>
      <w:r w:rsidR="00FB2808">
        <w:t>:</w:t>
      </w:r>
      <w:r w:rsidR="006F731E">
        <w:t>0</w:t>
      </w:r>
      <w:r w:rsidR="00FB2808">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6F731E"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6F731E">
        <w:t>Rongling Zheng, Kina, Qintian, Zhejiang</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6F731E" w:rsidRPr="006F731E">
        <w:t>Rongling Zheng</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891C1A" w:rsidRPr="00564E07">
        <w:rPr>
          <w:szCs w:val="24"/>
        </w:rPr>
        <w:t>30. listopada</w:t>
      </w:r>
      <w:r w:rsidR="00564E07">
        <w:rPr>
          <w:szCs w:val="24"/>
        </w:rPr>
        <w:t xml:space="preserve"> 2015. godine</w:t>
      </w:r>
      <w:r w:rsidRPr="00564E07">
        <w:rPr>
          <w:szCs w:val="24"/>
        </w:rPr>
        <w:t xml:space="preserve"> prijedlog za otvaranje stečajnog postupka nad dužnikom </w:t>
      </w:r>
      <w:r w:rsidR="00427A78" w:rsidRPr="00427A78">
        <w:rPr>
          <w:rFonts w:cs="Times New Roman"/>
          <w:szCs w:val="24"/>
        </w:rPr>
        <w:t>RONGLING d.o.o., OIB: 83739625405, Split, Kralja Zvonimira 21</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27A78">
        <w:t xml:space="preserve">27. listopada </w:t>
      </w:r>
      <w:r w:rsidR="00FB2808">
        <w:t>2015. godine</w:t>
      </w:r>
      <w:r w:rsidRPr="00564E07">
        <w:t xml:space="preserve"> u Očevidniku redoslijeda osnova za plaćanje ima evidentirane neizvršene osnove za plaćanje u neprekinutom razdoblju od 120 dana, u ukupnom iznosu od </w:t>
      </w:r>
      <w:r w:rsidR="00427A78" w:rsidRPr="00427A78">
        <w:t xml:space="preserve">103.586,25 </w:t>
      </w:r>
      <w:r w:rsidRPr="00564E07">
        <w:t xml:space="preserve">kn, kao i da prema podacima koji su dostavljeni od Hrvatskog zavoda za mirovinsko osiguranje, dužnik ima </w:t>
      </w:r>
      <w:r w:rsidR="00CF5C27">
        <w:t>1</w:t>
      </w:r>
      <w:r w:rsidRPr="00564E07">
        <w:t xml:space="preserve"> zaposlen</w:t>
      </w:r>
      <w:r w:rsidR="00CF5C27">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AC2261">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090971">
          <w:rPr>
            <w:noProof/>
          </w:rPr>
          <w:t>3</w:t>
        </w:r>
        <w:r>
          <w:fldChar w:fldCharType="end"/>
        </w:r>
      </w:p>
    </w:sdtContent>
  </w:sdt>
  <w:p w:rsidRDefault="006F731E" w:rsidP="00564E07" w:rsidR="00564E07">
    <w:pPr>
      <w:pStyle w:val="Zaglavlje"/>
      <w:jc w:val="right"/>
    </w:pPr>
    <w:r>
      <w:t>11. St-1126</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6F731E">
      <w:t>1126/</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90971"/>
    <w:rsid w:val="000B4D96"/>
    <w:rsid w:val="000D5CA4"/>
    <w:rsid w:val="00381069"/>
    <w:rsid w:val="003C2F22"/>
    <w:rsid w:val="00417EA6"/>
    <w:rsid w:val="00427A78"/>
    <w:rsid w:val="00487D82"/>
    <w:rsid w:val="00547BB8"/>
    <w:rsid w:val="00564E07"/>
    <w:rsid w:val="0067251F"/>
    <w:rsid w:val="006F731E"/>
    <w:rsid w:val="0071519E"/>
    <w:rsid w:val="007F7A84"/>
    <w:rsid w:val="00814EDB"/>
    <w:rsid w:val="00815142"/>
    <w:rsid w:val="00853B3E"/>
    <w:rsid w:val="00891C1A"/>
    <w:rsid w:val="008B157B"/>
    <w:rsid w:val="00981D37"/>
    <w:rsid w:val="00A51DE9"/>
    <w:rsid w:val="00AC2261"/>
    <w:rsid w:val="00B7506F"/>
    <w:rsid w:val="00CF5C27"/>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90971"/>
    <w:rPr>
      <w:color w:val="808080"/>
      <w:bdr w:space="0" w:sz="0" w:color="auto" w:val="none"/>
      <w:shd w:fill="auto" w:color="auto" w:val="clear"/>
    </w:rPr>
  </w:style>
  <w:style w:customStyle="true" w:styleId="eSPISCCParagraphDefaultFont" w:type="character">
    <w:name w:val="eSPIS_CC_Paragraph Default Font"/>
    <w:basedOn w:val="Zadanifontodlomka"/>
    <w:rsid w:val="0009097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9097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9097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097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90971"/>
    <w:rPr>
      <w:color w:val="808080"/>
      <w:bdr w:color="auto" w:space="0" w:sz="0" w:val="none"/>
      <w:shd w:color="auto" w:fill="auto" w:val="clear"/>
    </w:rPr>
  </w:style>
  <w:style w:customStyle="1" w:styleId="eSPISCCParagraphDefaultFont" w:type="character">
    <w:name w:val="eSPIS_CC_Paragraph Default Font"/>
    <w:basedOn w:val="Zadanifontodlomka"/>
    <w:rsid w:val="0009097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9097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9097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097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St-1126/2015</izvorni_sadrzaj>
    <derivirana_varijabla naziv="DomainObject.Predmet.OznakaBroj_1">St-1126/2015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RONGLING društvo s ograničenom odgovornošću za trgovinu i turizam</izvorni_sadrzaj>
    <derivirana_varijabla naziv="DomainObject.Predmet.ProtustrankaFormated_1">  RONGLING društvo s ograničenom odgovornošću za trgovinu i turizam</derivirana_varijabla>
  </DomainObject.Predmet.ProtustrankaFormated>
  <DomainObject.Predmet.ProtustrankaFormatedOIB>
    <izvorni_sadrzaj>  RONGLING društvo s ograničenom odgovornošću za trgovinu i turizam, OIB 83739625405</izvorni_sadrzaj>
    <derivirana_varijabla naziv="DomainObject.Predmet.ProtustrankaFormatedOIB_1">  RONGLING društvo s ograničenom odgovornošću za trgovinu i turizam, OIB 83739625405</derivirana_varijabla>
  </DomainObject.Predmet.ProtustrankaFormatedOIB>
  <DomainObject.Predmet.ProtustrankaFormatedWithAdress>
    <izvorni_sadrzaj> RONGLING društvo s ograničenom odgovornošću za trgovinu i turizam, Kralja Zvonimira 21, 21000 Split</izvorni_sadrzaj>
    <derivirana_varijabla naziv="DomainObject.Predmet.ProtustrankaFormatedWithAdress_1"> RONGLING društvo s ograničenom odgovornošću za trgovinu i turizam, Kralja Zvonimira 21, 21000 Split</derivirana_varijabla>
  </DomainObject.Predmet.ProtustrankaFormatedWithAdress>
  <DomainObject.Predmet.ProtustrankaFormatedWithAdressOIB>
    <izvorni_sadrzaj> RONGLING društvo s ograničenom odgovornošću za trgovinu i turizam, OIB 83739625405, Kralja Zvonimira 21, 21000 Split</izvorni_sadrzaj>
    <derivirana_varijabla naziv="DomainObject.Predmet.ProtustrankaFormatedWithAdressOIB_1"> RONGLING društvo s ograničenom odgovornošću za trgovinu i turizam, OIB 83739625405, Kralja Zvonimira 21, 21000 Split</derivirana_varijabla>
  </DomainObject.Predmet.ProtustrankaFormatedWithAdressOIB>
  <DomainObject.Predmet.ProtustrankaWithAdress>
    <izvorni_sadrzaj>RONGLING društvo s ograničenom odgovornošću za trgovinu i turizam Kralja Zvonimira 21, 21000 Split</izvorni_sadrzaj>
    <derivirana_varijabla naziv="DomainObject.Predmet.ProtustrankaWithAdress_1">RONGLING društvo s ograničenom odgovornošću za trgovinu i turizam Kralja Zvonimira 21, 21000 Split</derivirana_varijabla>
  </DomainObject.Predmet.ProtustrankaWithAdress>
  <DomainObject.Predmet.ProtustrankaWithAdressOIB>
    <izvorni_sadrzaj>RONGLING društvo s ograničenom odgovornošću za trgovinu i turizam, OIB 83739625405, Kralja Zvonimira 21, 21000 Split</izvorni_sadrzaj>
    <derivirana_varijabla naziv="DomainObject.Predmet.ProtustrankaWithAdressOIB_1">RONGLING društvo s ograničenom odgovornošću za trgovinu i turizam, OIB 83739625405, Kralja Zvonimira 21, 21000 Split</derivirana_varijabla>
  </DomainObject.Predmet.ProtustrankaWithAdressOIB>
  <DomainObject.Predmet.ProtustrankaNazivFormated>
    <izvorni_sadrzaj>RONGLING društvo s ograničenom odgovornošću za trgovinu i turizam</izvorni_sadrzaj>
    <derivirana_varijabla naziv="DomainObject.Predmet.ProtustrankaNazivFormated_1">RONGLING društvo s ograničenom odgovornošću za trgovinu i turizam</derivirana_varijabla>
  </DomainObject.Predmet.ProtustrankaNazivFormated>
  <DomainObject.Predmet.ProtustrankaNazivFormatedOIB>
    <izvorni_sadrzaj>RONGLING društvo s ograničenom odgovornošću za trgovinu i turizam, OIB 83739625405</izvorni_sadrzaj>
    <derivirana_varijabla naziv="DomainObject.Predmet.ProtustrankaNazivFormatedOIB_1">RONGLING društvo s ograničenom odgovornošću za trgovinu i turizam, OIB 83739625405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103586.25</izvorni_sadrzaj>
    <derivirana_varijabla naziv="DomainObject.Predmet.TrenutnaVrijednost_1">103586.25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RONGLING društvo s ograničenom odgovornošću za trgovinu i turizam</item>
    </izvorni_sadrzaj>
    <derivirana_varijabla naziv="DomainObject.Predmet.ProtuStrankaListFormated_1">
      <item>RONGLING društvo s ograničenom odgovornošću za trgovinu i turizam</item>
    </derivirana_varijabla>
  </DomainObject.Predmet.ProtuStrankaListFormated>
  <DomainObject.Predmet.ProtuStrankaListFormatedOIB>
    <izvorni_sadrzaj>
      <item>RONGLING društvo s ograničenom odgovornošću za trgovinu i turizam, OIB 83739625405</item>
    </izvorni_sadrzaj>
    <derivirana_varijabla naziv="DomainObject.Predmet.ProtuStrankaListFormatedOIB_1">
      <item>RONGLING društvo s ograničenom odgovornošću za trgovinu i turizam, OIB 83739625405</item>
    </derivirana_varijabla>
  </DomainObject.Predmet.ProtuStrankaListFormatedOIB>
  <DomainObject.Predmet.ProtuStrankaListFormatedWithAdress>
    <izvorni_sadrzaj>
      <item>RONGLING društvo s ograničenom odgovornošću za trgovinu i turizam, Kralja Zvonimira 21, 21000 Split</item>
    </izvorni_sadrzaj>
    <derivirana_varijabla naziv="DomainObject.Predmet.ProtuStrankaListFormatedWithAdress_1">
      <item>RONGLING društvo s ograničenom odgovornošću za trgovinu i turizam, Kralja Zvonimira 21, 21000 Split</item>
    </derivirana_varijabla>
  </DomainObject.Predmet.ProtuStrankaListFormatedWithAdress>
  <DomainObject.Predmet.ProtuStrankaListFormatedWithAdressOIB>
    <izvorni_sadrzaj>
      <item>RONGLING društvo s ograničenom odgovornošću za trgovinu i turizam, OIB 83739625405, Kralja Zvonimira 21, 21000 Split</item>
    </izvorni_sadrzaj>
    <derivirana_varijabla naziv="DomainObject.Predmet.ProtuStrankaListFormatedWithAdressOIB_1">
      <item>RONGLING društvo s ograničenom odgovornošću za trgovinu i turizam, OIB 83739625405, Kralja Zvonimira 21, 21000 Split</item>
    </derivirana_varijabla>
  </DomainObject.Predmet.ProtuStrankaListFormatedWithAdressOIB>
  <DomainObject.Predmet.ProtuStrankaListNazivFormated>
    <izvorni_sadrzaj>
      <item>RONGLING društvo s ograničenom odgovornošću za trgovinu i turizam</item>
    </izvorni_sadrzaj>
    <derivirana_varijabla naziv="DomainObject.Predmet.ProtuStrankaListNazivFormated_1">
      <item>RONGLING društvo s ograničenom odgovornošću za trgovinu i turizam</item>
    </derivirana_varijabla>
  </DomainObject.Predmet.ProtuStrankaListNazivFormated>
  <DomainObject.Predmet.ProtuStrankaListNazivFormatedOIB>
    <izvorni_sadrzaj>
      <item>RONGLING društvo s ograničenom odgovornošću za trgovinu i turizam, OIB 83739625405</item>
    </izvorni_sadrzaj>
    <derivirana_varijabla naziv="DomainObject.Predmet.ProtuStrankaListNazivFormatedOIB_1">
      <item>RONGLING društvo s ograničenom odgovornošću za trgovinu i turizam, OIB 83739625405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RONGLING društvo s ograničenom odgovornošću za trgovinu i turizam</izvorni_sadrzaj>
    <derivirana_varijabla naziv="DomainObject.Predmet.ProtustrankaIDrugi_1">RONGLING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RONGLING društvo s ograničenom odgovornošću za trgovinu i turizam, OIB 83739625405, Kralja Zvonimira 21, 21000 Split</izvorni_sadrzaj>
    <derivirana_varijabla naziv="DomainObject.Predmet.ProtustrankaIDrugiAdressOIB_1">RONGLING društvo s ograničenom odgovornošću za trgovinu i turizam, OIB 83739625405, Kralja Zvonimira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RONGLING društvo s ograničenom odgovornošću za trgovinu i turizam</item>
      <item>FINANCIJSKA AGENCIJA, RC SPLIT</item>
    </izvorni_sadrzaj>
    <derivirana_varijabla naziv="DomainObject.Predmet.SudioniciListNaziv_1">
      <item>RONGLING društvo s ograničenom odgovornošću za trgovinu i turizam</item>
      <item>FINANCIJSKA AGENCIJA, RC SPLIT</item>
    </derivirana_varijabla>
  </DomainObject.Predmet.SudioniciListNaziv>
  <DomainObject.Predmet.SudioniciListAdressOIB>
    <izvorni_sadrzaj>
      <item>RONGLING društvo s ograničenom odgovornošću za trgovinu i turizam, OIB 83739625405, Kralja Zvonimira 21,21000 Split</item>
      <item>FINANCIJSKA AGENCIJA, RC SPLIT, OIB 85821130368, Mažuranićevo šetalište 24 b,21000 Split</item>
    </izvorni_sadrzaj>
    <derivirana_varijabla naziv="DomainObject.Predmet.SudioniciListAdressOIB_1">
      <item>RONGLING društvo s ograničenom odgovornošću za trgovinu i turizam, OIB 83739625405, Kralja Zvonimira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83739625405</item>
      <item>, OIB 85821130368</item>
    </izvorni_sadrzaj>
    <derivirana_varijabla naziv="DomainObject.Predmet.SudioniciListNazivOIB_1">
      <item>, OIB 83739625405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4959</properties:Characters>
  <properties:Lines>108</properties:Lines>
  <properties:Paragraphs>45</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2016-09-09T12:17:00Z</cp:lastPrinted>
  <dcterms:modified xmlns:xsi="http://www.w3.org/2001/XMLSchema-instance" xsi:type="dcterms:W3CDTF">2016-09-12T08:48:00Z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