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88e0" w14:paraId="8ee88e0" w:rsidRDefault="00AE649C" w:rsidP="005776FB" w:rsidR="00AE649C">
      <w:pPr>
        <w:pStyle w:val="Naslov3"/>
        <w:spacing w:after="0" w:before="0"/>
        <w15:collapsed w:val="false"/>
      </w:pPr>
    </w:p>
    <w:p w:rsidRDefault="005776FB" w:rsidP="005776FB" w:rsidR="005776FB"/>
    <w:p w:rsidRDefault="005776FB" w:rsidP="005776FB" w:rsidR="005776FB">
      <w:pPr>
        <w:spacing w:after="0"/>
      </w:pPr>
      <w:r>
        <w:t>REPUBLIKA HRVATSKA</w:t>
      </w:r>
    </w:p>
    <w:p w:rsidRDefault="005776FB" w:rsidP="005776FB" w:rsidR="005776FB">
      <w:pPr>
        <w:spacing w:after="0"/>
      </w:pPr>
      <w:r>
        <w:t>Trgovački sud u Varaždinu</w:t>
      </w:r>
    </w:p>
    <w:p w:rsidRDefault="005776FB" w:rsidP="005776FB" w:rsidR="005776FB" w:rsidRPr="005776FB">
      <w:pPr>
        <w:spacing w:after="0"/>
      </w:pPr>
      <w:r>
        <w:t>Varaždin, Braće Radić br. 2.</w:t>
      </w:r>
    </w:p>
    <w:p w:rsidRDefault="00937FF9" w:rsidP="005776FB"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5776FB" w:rsidR="00AE649C" w:rsidRPr="00B76F3C">
      <w:pPr>
        <w:pStyle w:val="SudSjedite"/>
      </w:pPr>
      <w:r>
        <w:tab/>
      </w:r>
    </w:p>
    <w:p w:rsidRDefault="005776FB" w:rsidP="005776FB" w:rsidR="005776FB">
      <w:pPr>
        <w:spacing w:after="0"/>
        <w:jc w:val="center"/>
      </w:pPr>
      <w:r>
        <w:t>R E P U B L I K A      H R V A T S K A</w:t>
      </w:r>
    </w:p>
    <w:p w:rsidRDefault="005776FB" w:rsidP="005776FB" w:rsidR="005776FB">
      <w:pPr>
        <w:spacing w:after="0"/>
        <w:jc w:val="center"/>
      </w:pPr>
    </w:p>
    <w:p w:rsidRDefault="005776FB" w:rsidP="005776FB" w:rsidR="005776FB">
      <w:pPr>
        <w:spacing w:after="0"/>
        <w:jc w:val="center"/>
      </w:pPr>
      <w:r>
        <w:t>R   J   E   Š   E   NJ   E</w:t>
      </w:r>
    </w:p>
    <w:p w:rsidRDefault="005776FB" w:rsidP="005776FB" w:rsidR="005776FB">
      <w:pPr>
        <w:tabs>
          <w:tab w:pos="851" w:val="left"/>
        </w:tabs>
        <w:spacing w:after="0"/>
        <w:jc w:val="both"/>
      </w:pPr>
    </w:p>
    <w:p w:rsidRDefault="005776FB" w:rsidP="005776FB" w:rsidR="005776FB">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w:t>
      </w:r>
      <w:r>
        <w:t xml:space="preserve">FINANCIJSKA AGENCIJA, Regionalni centar </w:t>
      </w:r>
      <w:r w:rsidR="001116E6">
        <w:t>Zagreb, Podružnica Varaždin, iz Varaždina, A. Cesarca br. 2</w:t>
      </w:r>
      <w:r>
        <w:t>, za otvaranje s</w:t>
      </w:r>
      <w:r w:rsidR="001116E6">
        <w:t xml:space="preserve">tečajnog postupka nad dužnikom </w:t>
      </w:r>
      <w:r w:rsidR="001116E6" w:rsidRPr="00845B64">
        <w:t>E.</w:t>
      </w:r>
      <w:r w:rsidR="00845B64">
        <w:t xml:space="preserve"> </w:t>
      </w:r>
      <w:r w:rsidR="001116E6" w:rsidRPr="00845B64">
        <w:t>P. ENERGIJA d.o.o.,</w:t>
      </w:r>
      <w:r w:rsidRPr="00845B64">
        <w:t xml:space="preserve"> OIB: </w:t>
      </w:r>
      <w:r w:rsidR="001116E6" w:rsidRPr="00845B64">
        <w:t>91329648010, iz Novog Marofa, Matije Gupca br</w:t>
      </w:r>
      <w:r w:rsidR="001116E6">
        <w:t>. 2</w:t>
      </w:r>
      <w:r>
        <w:t>,</w:t>
      </w:r>
      <w:r>
        <w:rPr>
          <w:b/>
        </w:rPr>
        <w:t xml:space="preserve"> </w:t>
      </w:r>
      <w:r>
        <w:t>17. ožujka 2017.</w:t>
      </w:r>
      <w:r>
        <w:t>,</w:t>
      </w:r>
    </w:p>
    <w:p w:rsidRDefault="005776FB" w:rsidP="005776FB" w:rsidR="005776FB">
      <w:pPr>
        <w:spacing w:after="0"/>
        <w:jc w:val="both"/>
        <w:rPr>
          <w:b/>
        </w:rPr>
      </w:pPr>
    </w:p>
    <w:p w:rsidRDefault="005776FB" w:rsidP="005776FB" w:rsidR="005776FB">
      <w:pPr>
        <w:spacing w:after="0"/>
        <w:jc w:val="center"/>
      </w:pPr>
      <w:r>
        <w:t>r i j e š i o       j e</w:t>
      </w:r>
    </w:p>
    <w:p w:rsidRDefault="005776FB" w:rsidP="005776FB" w:rsidR="005776FB">
      <w:pPr>
        <w:spacing w:after="0"/>
        <w:jc w:val="both"/>
      </w:pPr>
    </w:p>
    <w:p w:rsidRDefault="005776FB" w:rsidP="005776FB" w:rsidR="005776FB">
      <w:pPr>
        <w:spacing w:after="0"/>
        <w:jc w:val="both"/>
      </w:pPr>
      <w:r>
        <w:t xml:space="preserve"> </w:t>
      </w:r>
      <w:r>
        <w:tab/>
        <w:t>I/ Otvara se stečajni postupak nad stečajnom dužnikom</w:t>
      </w:r>
      <w:r w:rsidR="00845B64">
        <w:t xml:space="preserve"> </w:t>
      </w:r>
      <w:r w:rsidR="00845B64" w:rsidRPr="00845B64">
        <w:t>E.</w:t>
      </w:r>
      <w:r w:rsidR="00845B64">
        <w:t xml:space="preserve"> </w:t>
      </w:r>
      <w:r w:rsidR="00845B64" w:rsidRPr="00845B64">
        <w:t>P. ENERGIJA d.o.o., OIB: 91329648010, iz Novog Marofa, Matije Gupca br</w:t>
      </w:r>
      <w:r w:rsidR="00845B64">
        <w:t>. 2</w:t>
      </w:r>
      <w:r>
        <w:t>, s danom 17. ožujka 2017.</w:t>
      </w:r>
      <w:r>
        <w:t xml:space="preserve"> u 15,00 sati.</w:t>
      </w:r>
    </w:p>
    <w:p w:rsidRDefault="005776FB" w:rsidP="005776FB" w:rsidR="005776FB">
      <w:pPr>
        <w:spacing w:after="0"/>
        <w:jc w:val="both"/>
      </w:pPr>
    </w:p>
    <w:p w:rsidRDefault="005776FB" w:rsidP="005776FB" w:rsidR="005776FB">
      <w:pPr>
        <w:tabs>
          <w:tab w:pos="0" w:val="left"/>
        </w:tabs>
        <w:spacing w:after="0"/>
        <w:jc w:val="both"/>
      </w:pPr>
      <w:r>
        <w:rPr>
          <w:b/>
        </w:rPr>
        <w:tab/>
      </w:r>
      <w:r>
        <w:t>II/ Za stečajnog upravitelja imenuje se</w:t>
      </w:r>
      <w:r>
        <w:t xml:space="preserve"> IVO ŽIŽA, iz Ludbrega, Vinogradi </w:t>
      </w:r>
      <w:proofErr w:type="spellStart"/>
      <w:r>
        <w:t>Ludbreški</w:t>
      </w:r>
      <w:proofErr w:type="spellEnd"/>
      <w:r>
        <w:t xml:space="preserve"> br. 53, OIB: 08163835361</w:t>
      </w:r>
      <w:r>
        <w:t>.</w:t>
      </w:r>
    </w:p>
    <w:p w:rsidRDefault="005776FB" w:rsidP="005776FB" w:rsidR="005776FB">
      <w:pPr>
        <w:tabs>
          <w:tab w:pos="0" w:val="left"/>
        </w:tabs>
        <w:spacing w:after="0"/>
        <w:jc w:val="both"/>
      </w:pPr>
    </w:p>
    <w:p w:rsidRDefault="005776FB" w:rsidP="005776FB" w:rsidR="005776FB">
      <w:pPr>
        <w:spacing w:after="0"/>
        <w:jc w:val="both"/>
        <w:rPr>
          <w:rFonts w:eastAsia="Calibri"/>
          <w:i/>
          <w:u w:val="single"/>
        </w:rPr>
      </w:pPr>
      <w:r>
        <w:tab/>
        <w:t>III/ Pozivaju se vjerovnici stečajnog dužnika da u roku od 60 dana od dana objave oglasa o otvaranju stečajnog postupka na e-</w:t>
      </w:r>
      <w:r>
        <w:t>O</w:t>
      </w:r>
      <w:r>
        <w:t>glasnoj ploči ovoga suda prijave svoje tražbine stečajnom upravitelju :</w:t>
      </w:r>
      <w:r>
        <w:t xml:space="preserve"> IVU</w:t>
      </w:r>
      <w:r w:rsidR="00845B64">
        <w:t xml:space="preserve"> ŽIŽI</w:t>
      </w:r>
      <w:r>
        <w:t xml:space="preserve">, iz Ludbrega, Vinogradi </w:t>
      </w:r>
      <w:proofErr w:type="spellStart"/>
      <w:r>
        <w:t>Ludbreški</w:t>
      </w:r>
      <w:proofErr w:type="spellEnd"/>
      <w:r>
        <w:t xml:space="preserve"> br. 53,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Pr>
          <w:rFonts w:eastAsia="Calibri"/>
        </w:rPr>
        <w:t>89716.</w:t>
      </w:r>
    </w:p>
    <w:p w:rsidRDefault="005776FB" w:rsidP="005776FB" w:rsidR="005776FB">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w:t>
      </w:r>
      <w:r w:rsidR="00F372BD">
        <w:t>a od dana objave rješenja na e-O</w:t>
      </w:r>
      <w:r>
        <w:t>glasnoj ploči ovoga suda (čl. 129. st. 1. SZ-a, a u svezi sa čl. 258. SZ-a).</w:t>
      </w:r>
      <w:r>
        <w:tab/>
      </w:r>
    </w:p>
    <w:p w:rsidRDefault="005776FB" w:rsidP="005776FB" w:rsidR="005776FB">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5776FB" w:rsidP="005776FB" w:rsidR="005776FB">
      <w:pPr>
        <w:spacing w:after="0"/>
        <w:ind w:firstLine="708"/>
        <w:jc w:val="both"/>
      </w:pPr>
    </w:p>
    <w:p w:rsidRDefault="005776FB" w:rsidP="005776FB" w:rsidR="005776FB">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5776FB" w:rsidP="005776FB" w:rsidR="005776FB">
      <w:pPr>
        <w:spacing w:after="0"/>
        <w:ind w:firstLine="708"/>
        <w:jc w:val="both"/>
      </w:pPr>
    </w:p>
    <w:p w:rsidRDefault="005776FB" w:rsidP="005776FB" w:rsidR="005776FB">
      <w:pPr>
        <w:spacing w:after="0"/>
        <w:jc w:val="both"/>
      </w:pPr>
      <w:r>
        <w:t xml:space="preserve">           VI/ Ročište vjerovnika na kojem će se ispitati prijavljene tražbine - ispitno ročište određuje se za dan </w:t>
      </w:r>
      <w:r w:rsidR="00845B64">
        <w:rPr>
          <w:u w:val="single"/>
        </w:rPr>
        <w:t>8. lipnja</w:t>
      </w:r>
      <w:r>
        <w:rPr>
          <w:u w:val="single"/>
        </w:rPr>
        <w:t xml:space="preserve"> 2017.</w:t>
      </w:r>
      <w:r w:rsidR="00845B64">
        <w:rPr>
          <w:u w:val="single"/>
        </w:rPr>
        <w:t xml:space="preserve">  u 9,00</w:t>
      </w:r>
      <w:r>
        <w:rPr>
          <w:u w:val="single"/>
        </w:rPr>
        <w:t xml:space="preserve"> sati</w:t>
      </w:r>
      <w:r>
        <w:t xml:space="preserve">  kod Trgovačkog suda u Varaždinu, Braće Radić br. 2, soba broj 222, drugi kat.</w:t>
      </w:r>
    </w:p>
    <w:p w:rsidRDefault="005776FB" w:rsidP="005776FB" w:rsidR="005776FB">
      <w:pPr>
        <w:spacing w:after="0"/>
        <w:jc w:val="both"/>
        <w:rPr>
          <w:u w:val="single"/>
        </w:rPr>
      </w:pPr>
      <w:r>
        <w:lastRenderedPageBreak/>
        <w:tab/>
        <w:t xml:space="preserve">Ročište vjerovnika na kojem će se na temelju izvješća stečajnog upravitelja odlučivati o daljnjem tijeku stečajnog postupka (izvještajno ročište) održati će se </w:t>
      </w:r>
      <w:r>
        <w:t>istoga dana odmah nakon ispitnog ročišta.</w:t>
      </w:r>
    </w:p>
    <w:p w:rsidRDefault="005776FB" w:rsidP="005776FB" w:rsidR="005776FB">
      <w:pPr>
        <w:spacing w:after="0"/>
        <w:jc w:val="both"/>
        <w:rPr>
          <w:b/>
          <w:u w:val="single"/>
        </w:rPr>
      </w:pPr>
    </w:p>
    <w:p w:rsidRDefault="005776FB" w:rsidP="005776FB" w:rsidR="005776FB">
      <w:pPr>
        <w:spacing w:after="0"/>
        <w:ind w:firstLine="708"/>
        <w:jc w:val="both"/>
        <w:rPr>
          <w:rFonts w:cs="Times New Roman"/>
          <w:b/>
        </w:rPr>
      </w:pPr>
      <w:r>
        <w:t>VII/ Rješenje o otvaranju stečajnog postupka dostaviti će se sudskom registru ovoga suda, radi zabilježbe otvaranja stečaj</w:t>
      </w:r>
      <w:r w:rsidR="0055272E">
        <w:t>nog postupka u sudskom registr</w:t>
      </w:r>
      <w:r w:rsidR="009A3897">
        <w:t>u.</w:t>
      </w:r>
    </w:p>
    <w:p w:rsidRDefault="005776FB" w:rsidP="005776FB" w:rsidR="005776FB">
      <w:pPr>
        <w:spacing w:after="0"/>
        <w:ind w:firstLine="708"/>
        <w:jc w:val="both"/>
        <w:rPr>
          <w:rFonts w:cs="Times New Roman"/>
          <w:b/>
        </w:rPr>
      </w:pPr>
    </w:p>
    <w:p w:rsidRDefault="005776FB" w:rsidP="005776FB" w:rsidR="005776FB">
      <w:pPr>
        <w:spacing w:after="0"/>
        <w:jc w:val="both"/>
        <w:rPr>
          <w:b/>
          <w:u w:val="single"/>
        </w:rPr>
      </w:pPr>
      <w:r>
        <w:rPr>
          <w:b/>
        </w:rPr>
        <w:t xml:space="preserve">            </w:t>
      </w:r>
      <w:r w:rsidR="00C625B5">
        <w:t>VIII</w:t>
      </w:r>
      <w:r>
        <w:t>/ Rješenje o otvaranju stečajnog postupka objavljuje se isticanjem na e-</w:t>
      </w:r>
      <w:r w:rsidR="006A7CD3">
        <w:t>O</w:t>
      </w:r>
      <w:r>
        <w:t>glasnoj ploči ovoga suda sa danom otvaranja stečajnog postupka.</w:t>
      </w:r>
    </w:p>
    <w:p w:rsidRDefault="005776FB" w:rsidP="005776FB" w:rsidR="005776FB">
      <w:pPr>
        <w:spacing w:after="0"/>
        <w:jc w:val="both"/>
      </w:pPr>
    </w:p>
    <w:p w:rsidRDefault="005776FB" w:rsidP="005776FB" w:rsidR="005776FB">
      <w:pPr>
        <w:spacing w:after="0"/>
        <w:jc w:val="both"/>
        <w:rPr>
          <w:color w:val="FF6600"/>
        </w:rPr>
      </w:pPr>
      <w:r>
        <w:rPr>
          <w:color w:val="FF6600"/>
        </w:rPr>
        <w:t xml:space="preserve"> </w:t>
      </w:r>
    </w:p>
    <w:p w:rsidRDefault="005776FB" w:rsidP="005776FB" w:rsidR="005776FB">
      <w:pPr>
        <w:spacing w:after="0"/>
        <w:jc w:val="both"/>
        <w:rPr>
          <w:color w:val="FF6600"/>
        </w:rPr>
      </w:pPr>
    </w:p>
    <w:p w:rsidRDefault="005776FB" w:rsidP="009A3897" w:rsidR="005776FB">
      <w:pPr>
        <w:spacing w:after="0"/>
        <w:jc w:val="center"/>
      </w:pPr>
      <w:r>
        <w:t>Obrazloženje</w:t>
      </w:r>
    </w:p>
    <w:p w:rsidRDefault="009A3897" w:rsidP="005776FB" w:rsidR="009A3897">
      <w:pPr>
        <w:spacing w:after="0"/>
        <w:jc w:val="both"/>
      </w:pPr>
    </w:p>
    <w:p w:rsidRDefault="009A3897" w:rsidP="009A3897" w:rsidR="005776FB">
      <w:pPr>
        <w:spacing w:after="0"/>
        <w:jc w:val="both"/>
      </w:pPr>
      <w:r>
        <w:tab/>
      </w:r>
      <w:r w:rsidR="00B55A4B">
        <w:t>Predlagatelj F</w:t>
      </w:r>
      <w:r>
        <w:t xml:space="preserve">inancijska agencija podnio je ovome sudu 24. lipnja 2016. prijedlog za otvaranje stečajnog postupka </w:t>
      </w:r>
      <w:r w:rsidR="005776FB">
        <w:t>nad dužnikom</w:t>
      </w:r>
      <w:r>
        <w:t xml:space="preserve"> </w:t>
      </w:r>
      <w:r w:rsidRPr="00845B64">
        <w:t>E.</w:t>
      </w:r>
      <w:r>
        <w:t xml:space="preserve"> </w:t>
      </w:r>
      <w:r w:rsidRPr="00845B64">
        <w:t>P. ENERGIJA d.o.o., OIB: 91329648010, iz Novog Marofa, Matije Gupca br</w:t>
      </w:r>
      <w:r>
        <w:t>. 2</w:t>
      </w:r>
      <w:r w:rsidR="00B55A4B">
        <w:t>, u kojem je navedeno</w:t>
      </w:r>
      <w:r w:rsidR="005776FB">
        <w:t xml:space="preserve"> da </w:t>
      </w:r>
      <w:r w:rsidR="00716CD0">
        <w:t xml:space="preserve">na dan 1. rujna 2015. dužnik </w:t>
      </w:r>
      <w:r w:rsidR="005776FB">
        <w:t xml:space="preserve">u očevidniku redoslijeda osnova za plaćanje koji vodi Financijska agencija ima </w:t>
      </w:r>
      <w:r w:rsidR="00716CD0">
        <w:t>evidentirane neizvršene osnove</w:t>
      </w:r>
      <w:r w:rsidR="005776FB">
        <w:t xml:space="preserve"> za plaćanje</w:t>
      </w:r>
      <w:r w:rsidR="00716CD0">
        <w:t xml:space="preserve"> u neprekinutom razdoblju od 357 dana u ukupnom iznosu od 183.290,44 kuna</w:t>
      </w:r>
      <w:r w:rsidR="005776FB">
        <w:t xml:space="preserve">. </w:t>
      </w:r>
    </w:p>
    <w:p w:rsidRDefault="00716CD0" w:rsidP="009A3897" w:rsidR="00716CD0">
      <w:pPr>
        <w:spacing w:after="0"/>
        <w:jc w:val="both"/>
      </w:pPr>
      <w:r>
        <w:tab/>
        <w:t>Sud je radi navedenog pokrenuo rješenjem poslovni broj 6 St-897/16-3 od 3. listopada 2016. prethodni postupak radi utvrđivanja pretpostavki za otvaranje stečajnog postupka, te je odredio ročište radi očitovanja o prijedlogu predlagatelja za otvaranje stečajnog postupka za 13. prosinca 2016., a koje je ročište na zamolbu direktora društva dužnika odgodio za 8. veljače 2017.</w:t>
      </w:r>
    </w:p>
    <w:p w:rsidRDefault="00716CD0" w:rsidP="009A3897" w:rsidR="004569D9">
      <w:pPr>
        <w:spacing w:after="0"/>
        <w:jc w:val="both"/>
      </w:pPr>
      <w:r>
        <w:tab/>
        <w:t>Direktor dužnika je na navedenim ročištima naveo da su točni podaci Financijske agencije o neprekidnom razdoblju blokade žiro-računa društva, te iznosu blokade</w:t>
      </w:r>
      <w:r w:rsidR="004569D9">
        <w:t>, naveo je da društvo nema nekretnina, a niti pokretnih stvari, osim što ima novčane tražbine na ime zajmova i akontacija u ukupnom iznosu od 746.786,93 kuna.</w:t>
      </w:r>
    </w:p>
    <w:p w:rsidRDefault="004569D9" w:rsidP="009A3897" w:rsidR="00467520">
      <w:pPr>
        <w:spacing w:after="0"/>
        <w:jc w:val="both"/>
      </w:pPr>
      <w:r>
        <w:tab/>
        <w:t xml:space="preserve">Direktor društva dužnika dostavio je </w:t>
      </w:r>
      <w:proofErr w:type="spellStart"/>
      <w:r>
        <w:t>prokazni</w:t>
      </w:r>
      <w:proofErr w:type="spellEnd"/>
      <w:r>
        <w:t xml:space="preserve"> popis imovine i obveza dužnika, kao i očevidnik o redoslijedu plaćanja sa obračunatom kamatom Financijske agencije od 9. prosinca 2016. iz koje proizlazi da je stanje blokade na navedeni dan 644.610,89 kuna.</w:t>
      </w:r>
      <w:r w:rsidR="005D37E0">
        <w:t xml:space="preserve"> Ujedno je direktor društva dužnika naveo da </w:t>
      </w:r>
      <w:r w:rsidR="00AC2CD2">
        <w:t>je upoznat sa činjenicom da je</w:t>
      </w:r>
      <w:r w:rsidR="00467520">
        <w:t>, u konkretnom slučaju,</w:t>
      </w:r>
      <w:r w:rsidR="00AC2CD2">
        <w:t xml:space="preserve"> ostvaren stečajni razlog, te da u svezi prijedloga predlagatelja o tome prepušta odluku sudu.</w:t>
      </w:r>
    </w:p>
    <w:p w:rsidRDefault="00467520" w:rsidP="00467520" w:rsidR="00467520">
      <w:pPr>
        <w:spacing w:after="0"/>
        <w:ind w:firstLine="709"/>
        <w:jc w:val="both"/>
      </w:pPr>
      <w:r>
        <w:t>Sukladno odredbi članka 5. SZ-a stečajni postupak može se otvoriti ako sud utvrdi postojanje stečajnog razloga, a to su nesposobnost za plaćanje i prezaduženost.</w:t>
      </w:r>
    </w:p>
    <w:p w:rsidRDefault="00467520" w:rsidP="00467520" w:rsidR="00467520">
      <w:pPr>
        <w:spacing w:after="0"/>
        <w:ind w:firstLine="709"/>
        <w:jc w:val="both"/>
      </w:pPr>
      <w:r>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467520" w:rsidP="00467520" w:rsidR="00467520">
      <w:pPr>
        <w:spacing w:after="0"/>
        <w:jc w:val="both"/>
      </w:pPr>
      <w:r>
        <w:tab/>
        <w:t xml:space="preserve">Tijekom ovog prethodnog postupka sud je, kako je navedeno, utvrdio da kod dužnika postoji stečajni razlog nesposobnosti za plaćanje jer isti ne može trajnije ispunjavati svoje dospjele novčane obveze budući da u očevidniku redoslijeda osnova za plaćanje kojeg vodi </w:t>
      </w:r>
      <w:r>
        <w:lastRenderedPageBreak/>
        <w:t xml:space="preserve">Financijska agencija ime evidentirane neizvršene osnova za plaćanje u iznosu od </w:t>
      </w:r>
      <w:r w:rsidR="00B12C25">
        <w:t>644.610,89</w:t>
      </w:r>
      <w:r>
        <w:t xml:space="preserve"> kuna i to u razdoblju dužem od 60 dana koje je trebalo na temelju valjanih osnova za plaćanje bez daljnjeg pristanka dužnika naplatiti s bio kojeg od njegovih računa.</w:t>
      </w:r>
    </w:p>
    <w:p w:rsidRDefault="00467520" w:rsidP="00467520" w:rsidR="00467520">
      <w:pPr>
        <w:spacing w:after="0"/>
        <w:jc w:val="both"/>
      </w:pPr>
      <w:r>
        <w:tab/>
        <w:t>Radi navedenog valjalo je temeljem odredbe čl. 5. SZ-a, a u svezi sa odredbom čl. 129. st. 1. SZ-a, odlučiti kao pod točkom I izreke ovog rješenja.</w:t>
      </w:r>
    </w:p>
    <w:p w:rsidRDefault="0076234D" w:rsidP="00467520" w:rsidR="0076234D">
      <w:pPr>
        <w:spacing w:after="0"/>
        <w:jc w:val="both"/>
      </w:pPr>
      <w:r>
        <w:tab/>
        <w:t>Izbor stečajnog upravitelja obavljen je metodom slučajnoga odabira s liste A stečajnih upravitelja za područje ovoga suda, a kako je to propisano odredbom čl. 84. st. 1. SZ-a.</w:t>
      </w:r>
    </w:p>
    <w:p w:rsidRDefault="00467520" w:rsidP="00467520" w:rsidR="00467520">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 odlučen</w:t>
      </w:r>
      <w:r w:rsidR="00C625B5">
        <w:t>o pod točkama VII i VIII</w:t>
      </w:r>
      <w:r>
        <w:t xml:space="preserve"> izreke ovog rješenja.</w:t>
      </w:r>
    </w:p>
    <w:p w:rsidRDefault="00467520" w:rsidP="00C625B5" w:rsidR="005776FB">
      <w:pPr>
        <w:spacing w:after="0"/>
        <w:jc w:val="both"/>
      </w:pPr>
      <w:r>
        <w:tab/>
      </w:r>
      <w:r w:rsidR="00C625B5">
        <w:tab/>
      </w:r>
    </w:p>
    <w:p w:rsidRDefault="00D216D7" w:rsidP="005776FB" w:rsidR="005776FB">
      <w:pPr>
        <w:spacing w:after="0"/>
        <w:jc w:val="center"/>
      </w:pPr>
      <w:r>
        <w:t>U Varaždinu, 17. ožujka 2017.</w:t>
      </w:r>
    </w:p>
    <w:p w:rsidRDefault="005776FB" w:rsidP="005776FB" w:rsidR="005776FB">
      <w:pPr>
        <w:spacing w:after="0"/>
      </w:pPr>
    </w:p>
    <w:p w:rsidRDefault="005776FB" w:rsidP="005776FB" w:rsidR="005776FB">
      <w:pPr>
        <w:spacing w:after="0"/>
      </w:pPr>
    </w:p>
    <w:p w:rsidRDefault="005776FB" w:rsidP="005776FB" w:rsidR="005776FB">
      <w:pPr>
        <w:spacing w:after="0"/>
        <w:jc w:val="both"/>
      </w:pPr>
      <w:r>
        <w:tab/>
      </w:r>
      <w:r>
        <w:tab/>
      </w:r>
      <w:r>
        <w:tab/>
      </w:r>
      <w:r>
        <w:tab/>
      </w:r>
      <w:r>
        <w:tab/>
      </w:r>
      <w:r>
        <w:tab/>
      </w:r>
      <w:r>
        <w:tab/>
      </w:r>
      <w:r>
        <w:tab/>
        <w:t xml:space="preserve">          </w:t>
      </w:r>
      <w:r w:rsidR="00D848B0">
        <w:t xml:space="preserve"> </w:t>
      </w:r>
      <w:r>
        <w:t xml:space="preserve"> SUDAC :</w:t>
      </w:r>
    </w:p>
    <w:p w:rsidRDefault="005776FB" w:rsidP="005776FB" w:rsidR="005776FB">
      <w:pPr>
        <w:spacing w:after="0"/>
        <w:jc w:val="both"/>
      </w:pPr>
    </w:p>
    <w:p w:rsidRDefault="005776FB" w:rsidP="00F372BD" w:rsidR="005776FB">
      <w:pPr>
        <w:spacing w:after="0"/>
        <w:jc w:val="both"/>
      </w:pPr>
      <w:r>
        <w:tab/>
      </w:r>
      <w:r>
        <w:tab/>
      </w:r>
      <w:r>
        <w:tab/>
      </w:r>
      <w:r>
        <w:tab/>
      </w:r>
      <w:r>
        <w:tab/>
      </w:r>
      <w:r>
        <w:tab/>
      </w:r>
      <w:r>
        <w:tab/>
      </w:r>
      <w:r>
        <w:tab/>
        <w:t xml:space="preserve"> </w:t>
      </w:r>
      <w:r w:rsidR="00F372BD">
        <w:t xml:space="preserve">   </w:t>
      </w:r>
      <w:r>
        <w:t xml:space="preserve">Hugo </w:t>
      </w:r>
      <w:proofErr w:type="spellStart"/>
      <w:r>
        <w:t>Wedemeyer</w:t>
      </w:r>
      <w:proofErr w:type="spellEnd"/>
      <w:r w:rsidR="00D848B0">
        <w:t>, v.r.</w:t>
      </w:r>
    </w:p>
    <w:p w:rsidRDefault="00D848B0" w:rsidP="00F372BD" w:rsidR="00D848B0">
      <w:pPr>
        <w:spacing w:after="0"/>
        <w:jc w:val="both"/>
      </w:pPr>
    </w:p>
    <w:p w:rsidRDefault="00D848B0" w:rsidP="00F372BD" w:rsidR="00D848B0">
      <w:pPr>
        <w:spacing w:after="0"/>
        <w:jc w:val="both"/>
      </w:pPr>
      <w:r>
        <w:tab/>
      </w:r>
      <w:r>
        <w:tab/>
      </w:r>
      <w:r>
        <w:tab/>
      </w:r>
      <w:r>
        <w:tab/>
      </w:r>
      <w:r>
        <w:tab/>
      </w:r>
      <w:r>
        <w:tab/>
        <w:t xml:space="preserve">             </w:t>
      </w:r>
      <w:bookmarkStart w:name="_GoBack" w:id="0"/>
      <w:bookmarkEnd w:id="0"/>
    </w:p>
    <w:p w:rsidRDefault="00F372BD" w:rsidP="00F372BD" w:rsidR="00F372BD">
      <w:pPr>
        <w:spacing w:after="0"/>
        <w:jc w:val="both"/>
      </w:pPr>
    </w:p>
    <w:p w:rsidRDefault="005776FB" w:rsidP="005776FB" w:rsidR="005776FB">
      <w:pPr>
        <w:spacing w:after="0"/>
        <w:jc w:val="both"/>
      </w:pPr>
    </w:p>
    <w:p w:rsidRDefault="005776FB" w:rsidP="005776FB" w:rsidR="005776FB">
      <w:pPr>
        <w:spacing w:after="0"/>
        <w:jc w:val="both"/>
        <w:rPr>
          <w:u w:val="single"/>
        </w:rPr>
      </w:pPr>
      <w:r>
        <w:rPr>
          <w:u w:val="single"/>
        </w:rPr>
        <w:t>UPUTA  O  PRAVNOM  LIJEKU :</w:t>
      </w:r>
    </w:p>
    <w:p w:rsidRDefault="005776FB" w:rsidP="005776FB" w:rsidR="005776FB">
      <w:pPr>
        <w:spacing w:after="0"/>
        <w:jc w:val="both"/>
        <w:rPr>
          <w:b/>
          <w:u w:val="single"/>
        </w:rPr>
      </w:pPr>
    </w:p>
    <w:p w:rsidRDefault="005776FB" w:rsidP="005776FB" w:rsidR="005776FB">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5776FB" w:rsidP="005776FB" w:rsidR="005776FB">
      <w:pPr>
        <w:spacing w:after="0"/>
        <w:jc w:val="both"/>
      </w:pPr>
    </w:p>
    <w:p w:rsidRDefault="005776FB" w:rsidP="005776FB" w:rsidR="005776FB">
      <w:pPr>
        <w:spacing w:after="0"/>
        <w:jc w:val="both"/>
      </w:pPr>
    </w:p>
    <w:p w:rsidRDefault="005776FB" w:rsidP="005776FB" w:rsidR="005776FB">
      <w:pPr>
        <w:spacing w:after="0"/>
        <w:jc w:val="both"/>
      </w:pPr>
      <w:r>
        <w:t>DNA :</w:t>
      </w:r>
    </w:p>
    <w:p w:rsidRDefault="005776FB" w:rsidP="005776FB" w:rsidR="005776FB">
      <w:pPr>
        <w:spacing w:after="0"/>
        <w:jc w:val="both"/>
      </w:pPr>
    </w:p>
    <w:p w:rsidRDefault="005776FB" w:rsidP="005776FB" w:rsidR="005776FB">
      <w:pPr>
        <w:tabs>
          <w:tab w:pos="0" w:val="left"/>
        </w:tabs>
        <w:spacing w:after="0"/>
        <w:jc w:val="both"/>
      </w:pPr>
      <w:r>
        <w:t>Stečajni u</w:t>
      </w:r>
      <w:r w:rsidR="00D216D7">
        <w:t xml:space="preserve">pravitelj IVO ŽIŽA, iz Ludbrega, Vinogradi </w:t>
      </w:r>
      <w:proofErr w:type="spellStart"/>
      <w:r w:rsidR="00D216D7">
        <w:t>Ludbreški</w:t>
      </w:r>
      <w:proofErr w:type="spellEnd"/>
      <w:r w:rsidR="00D216D7">
        <w:t xml:space="preserve"> br. 53,</w:t>
      </w:r>
    </w:p>
    <w:p w:rsidRDefault="005776FB" w:rsidP="005776FB" w:rsidR="005776FB">
      <w:pPr>
        <w:spacing w:after="0"/>
        <w:jc w:val="both"/>
      </w:pPr>
    </w:p>
    <w:p w:rsidRDefault="005776FB" w:rsidP="005776FB" w:rsidR="00C625B5">
      <w:pPr>
        <w:spacing w:after="0"/>
        <w:jc w:val="both"/>
      </w:pPr>
      <w:r>
        <w:t>P</w:t>
      </w:r>
      <w:r w:rsidR="00D216D7">
        <w:t xml:space="preserve">redlagatelj </w:t>
      </w:r>
      <w:r w:rsidR="00C625B5">
        <w:t xml:space="preserve">FINANCIJSKA AGENCIJA, Regionalni centar Zagreb, Podružnica </w:t>
      </w:r>
    </w:p>
    <w:p w:rsidRDefault="00C625B5" w:rsidP="005776FB" w:rsidR="005776FB">
      <w:pPr>
        <w:spacing w:after="0"/>
        <w:jc w:val="both"/>
      </w:pPr>
      <w:r>
        <w:t>Varaždin, iz Varaždina, A. Cesarca br. 2</w:t>
      </w:r>
    </w:p>
    <w:p w:rsidRDefault="005776FB" w:rsidP="005776FB" w:rsidR="005776FB">
      <w:pPr>
        <w:spacing w:after="0"/>
        <w:jc w:val="both"/>
      </w:pPr>
    </w:p>
    <w:p w:rsidRDefault="00D216D7" w:rsidP="005776FB" w:rsidR="005776FB">
      <w:pPr>
        <w:spacing w:after="0"/>
        <w:jc w:val="both"/>
      </w:pPr>
      <w:r>
        <w:t xml:space="preserve">Dužnik </w:t>
      </w:r>
      <w:r w:rsidR="00C625B5" w:rsidRPr="00845B64">
        <w:t>E.</w:t>
      </w:r>
      <w:r w:rsidR="00C625B5">
        <w:t xml:space="preserve"> </w:t>
      </w:r>
      <w:r w:rsidR="00C625B5" w:rsidRPr="00845B64">
        <w:t>P. ENERGIJA d.o.o., OIB: 91329648010, iz Novog Marofa, Matije Gupca br</w:t>
      </w:r>
      <w:r w:rsidR="00C625B5">
        <w:t>. 2,</w:t>
      </w:r>
    </w:p>
    <w:p w:rsidRDefault="005776FB" w:rsidP="005776FB" w:rsidR="005776FB">
      <w:pPr>
        <w:spacing w:after="0"/>
        <w:jc w:val="both"/>
      </w:pPr>
    </w:p>
    <w:p w:rsidRDefault="005776FB" w:rsidP="005776FB" w:rsidR="005776FB">
      <w:pPr>
        <w:spacing w:after="0"/>
        <w:jc w:val="both"/>
      </w:pPr>
      <w:r>
        <w:t>Sudski registar ovoga suda, radi zabilježbe,</w:t>
      </w:r>
    </w:p>
    <w:p w:rsidRDefault="005776FB" w:rsidP="005776FB" w:rsidR="005776FB">
      <w:pPr>
        <w:spacing w:after="0"/>
        <w:jc w:val="both"/>
      </w:pPr>
    </w:p>
    <w:p w:rsidRDefault="007F6981" w:rsidP="005776FB" w:rsidR="005776FB">
      <w:pPr>
        <w:spacing w:after="0"/>
        <w:jc w:val="both"/>
      </w:pPr>
      <w:r>
        <w:t>e-O</w:t>
      </w:r>
      <w:r w:rsidR="005776FB">
        <w:t>glasna ploča ovoga suda,</w:t>
      </w:r>
    </w:p>
    <w:p w:rsidRDefault="005776FB" w:rsidP="005776FB" w:rsidR="005776FB">
      <w:pPr>
        <w:spacing w:after="0"/>
        <w:jc w:val="both"/>
      </w:pPr>
    </w:p>
    <w:p w:rsidRDefault="005776FB" w:rsidP="005776FB" w:rsidR="005776FB">
      <w:pPr>
        <w:spacing w:after="0"/>
        <w:jc w:val="both"/>
      </w:pPr>
    </w:p>
    <w:p w:rsidRDefault="005776FB" w:rsidP="005776FB" w:rsidR="005776FB">
      <w:pPr>
        <w:spacing w:after="0"/>
        <w:jc w:val="both"/>
      </w:pPr>
    </w:p>
    <w:p w:rsidRDefault="005776FB" w:rsidP="005776FB" w:rsidR="005776FB">
      <w:pPr>
        <w:spacing w:after="0"/>
        <w:jc w:val="both"/>
      </w:pPr>
      <w:r>
        <w:t xml:space="preserve">Pisarnica - ispitno </w:t>
      </w:r>
      <w:r w:rsidR="007F6981">
        <w:t xml:space="preserve">i izvještajno ročište </w:t>
      </w:r>
      <w:r w:rsidR="00230A61">
        <w:t>8. lipnja</w:t>
      </w:r>
      <w:r w:rsidR="007F6981">
        <w:t xml:space="preserve"> 2017</w:t>
      </w:r>
      <w:r>
        <w:t xml:space="preserve">. u </w:t>
      </w:r>
      <w:r w:rsidR="00230A61">
        <w:t>9,00</w:t>
      </w:r>
      <w:r w:rsidR="007F6981">
        <w:t xml:space="preserve"> sati.</w:t>
      </w:r>
    </w:p>
    <w:p w:rsidRDefault="005776FB" w:rsidP="005776FB" w:rsidR="005776FB">
      <w:pPr>
        <w:spacing w:after="0"/>
        <w:jc w:val="both"/>
      </w:pPr>
    </w:p>
    <w:p w:rsidRDefault="005776FB" w:rsidP="005776FB" w:rsidR="005776FB">
      <w:pPr>
        <w:spacing w:after="0"/>
        <w:jc w:val="both"/>
      </w:pPr>
    </w:p>
    <w:p w:rsidRDefault="005776FB" w:rsidP="005776FB" w:rsidR="005776FB">
      <w:pPr>
        <w:spacing w:after="0"/>
        <w:jc w:val="both"/>
      </w:pPr>
    </w:p>
    <w:p w:rsidRDefault="007F6981" w:rsidP="005776FB" w:rsidR="005776FB">
      <w:pPr>
        <w:spacing w:after="0"/>
        <w:jc w:val="center"/>
      </w:pPr>
      <w:r>
        <w:t>U Varaždinu, 17. ožujka 2017.</w:t>
      </w:r>
    </w:p>
    <w:p w:rsidRDefault="005776FB" w:rsidP="005776FB" w:rsidR="005776FB">
      <w:pPr>
        <w:spacing w:after="0"/>
        <w:jc w:val="both"/>
      </w:pPr>
    </w:p>
    <w:p w:rsidRDefault="005776FB" w:rsidP="005776FB" w:rsidR="005776FB">
      <w:pPr>
        <w:spacing w:after="0"/>
        <w:jc w:val="both"/>
      </w:pPr>
      <w:r>
        <w:tab/>
        <w:t xml:space="preserve">                                                                                                         SUDAC :</w:t>
      </w:r>
    </w:p>
    <w:p w:rsidRDefault="00CB0EA4" w:rsidP="005776FB" w:rsidR="00CB0EA4">
      <w:pPr>
        <w:pStyle w:val="Naslovdokumenta"/>
        <w:spacing w:after="0" w:before="0"/>
      </w:pPr>
    </w:p>
    <w:p w:rsidRDefault="0071688E" w:rsidP="005776FB" w:rsidR="0071688E">
      <w:pPr>
        <w:pStyle w:val="Poetniodjeljak"/>
        <w:spacing w:after="0" w:before="0"/>
      </w:pPr>
    </w:p>
    <w:p w:rsidRDefault="00A21F0D" w:rsidP="005776FB" w:rsidR="00A21F0D">
      <w:pPr>
        <w:pStyle w:val="NormaleSPIS"/>
        <w:spacing w:after="0"/>
        <w:rPr>
          <w:noProof/>
        </w:rPr>
      </w:pPr>
    </w:p>
    <w:p w:rsidRDefault="00DA0242" w:rsidP="005776FB"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B42" w:rsidP="00537B78" w:rsidR="009B7B42">
      <w:r>
        <w:separator/>
      </w:r>
    </w:p>
  </w:endnote>
  <w:endnote w:id="0" w:type="continuationSeparator">
    <w:p w:rsidRDefault="009B7B42" w:rsidP="00537B78" w:rsidR="009B7B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668307"/>
      <w:docPartObj>
        <w:docPartGallery w:val="Page Numbers (Bottom of Page)"/>
        <w:docPartUnique/>
      </w:docPartObj>
    </w:sdtPr>
    <w:sdtContent>
      <w:p w:rsidRDefault="005776FB" w:rsidR="005776FB">
        <w:pPr>
          <w:pStyle w:val="Podnoje"/>
        </w:pPr>
        <w:r>
          <w:fldChar w:fldCharType="begin"/>
        </w:r>
        <w:r>
          <w:instrText>PAGE   \* MERGEFORMAT</w:instrText>
        </w:r>
        <w:r>
          <w:fldChar w:fldCharType="separate"/>
        </w:r>
        <w:r w:rsidR="006C7936">
          <w:t>4</w:t>
        </w:r>
        <w:r>
          <w:fldChar w:fldCharType="end"/>
        </w:r>
      </w:p>
    </w:sdtContent>
  </w:sdt>
  <w:p w:rsidRDefault="005776FB" w:rsidR="005776F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B42" w:rsidP="00537B78" w:rsidR="009B7B42">
      <w:r>
        <w:separator/>
      </w:r>
    </w:p>
  </w:footnote>
  <w:footnote w:id="0" w:type="continuationSeparator">
    <w:p w:rsidRDefault="009B7B42" w:rsidP="00537B78" w:rsidR="009B7B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6FB" w:rsidR="008333A9">
    <w:pPr>
      <w:pStyle w:val="Zaglavlje"/>
    </w:pPr>
    <w:r>
      <w:rPr>
        <w:rStyle w:val="PozadinaSvijetloCrvena"/>
        <w:shd w:fill="auto" w:color="auto" w:val="clear"/>
      </w:rPr>
      <w:t>POSL. BROJ : 6 St-897/16-9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6E6"/>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0A61"/>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2CE"/>
    <w:rsid w:val="004000EC"/>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69D9"/>
    <w:rsid w:val="00461498"/>
    <w:rsid w:val="00463633"/>
    <w:rsid w:val="00466B83"/>
    <w:rsid w:val="00466FA7"/>
    <w:rsid w:val="00467520"/>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72E"/>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6FB"/>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7E0"/>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CD3"/>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93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6CD0"/>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234D"/>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981"/>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B64"/>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3897"/>
    <w:rsid w:val="009A4503"/>
    <w:rsid w:val="009A5B83"/>
    <w:rsid w:val="009A7E91"/>
    <w:rsid w:val="009B0D60"/>
    <w:rsid w:val="009B144F"/>
    <w:rsid w:val="009B4065"/>
    <w:rsid w:val="009B4118"/>
    <w:rsid w:val="009B43B8"/>
    <w:rsid w:val="009B5EB3"/>
    <w:rsid w:val="009B60F8"/>
    <w:rsid w:val="009B7B42"/>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2CD2"/>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C25"/>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A4B"/>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5B5"/>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6D7"/>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48B0"/>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16E96"/>
    <w:rsid w:val="00F200B2"/>
    <w:rsid w:val="00F20699"/>
    <w:rsid w:val="00F20ACF"/>
    <w:rsid w:val="00F210D6"/>
    <w:rsid w:val="00F21F60"/>
    <w:rsid w:val="00F2471D"/>
    <w:rsid w:val="00F277A4"/>
    <w:rsid w:val="00F326D9"/>
    <w:rsid w:val="00F333D8"/>
    <w:rsid w:val="00F35297"/>
    <w:rsid w:val="00F35543"/>
    <w:rsid w:val="00F36E6F"/>
    <w:rsid w:val="00F37221"/>
    <w:rsid w:val="00F372BD"/>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1823613">
      <w:bodyDiv w:val="true"/>
      <w:marLeft w:val="0"/>
      <w:marRight w:val="0"/>
      <w:marTop w:val="0"/>
      <w:marBottom w:val="0"/>
      <w:divBdr>
        <w:top w:space="0" w:sz="0" w:color="auto" w:val="none"/>
        <w:left w:space="0" w:sz="0" w:color="auto" w:val="none"/>
        <w:bottom w:space="0" w:sz="0" w:color="auto" w:val="none"/>
        <w:right w:space="0" w:sz="0" w:color="auto" w:val="none"/>
      </w:divBdr>
    </w:div>
    <w:div w:id="18515234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St-897/2016-9</izvorni_sadrzaj>
    <derivirana_varijabla naziv="DomainObject.Oznaka_1">St-897/2016-9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St-897/2016</izvorni_sadrzaj>
    <derivirana_varijabla naziv="DomainObject.Predmet.OznakaBroj_1">St-897/2016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 ENERGIJA društvo s ograničenom odgovornošću za energetske djelatnosti, projektiranje, građenje, proizvodnju, konzaltin zastupanog po punomoćniku IVO ŽIŽA, stečajni upravitelj</izvorni_sadrzaj>
    <derivirana_varijabla naziv="DomainObject.Predmet.ProtustrankaFormated_1">  E.P. ENERGIJA društvo s ograničenom odgovornošću za energetske djelatnosti, projektiranje, građenje, proizvodnju, konzaltin zastupanog po punomoćniku IVO ŽIŽA, stečajni upravitelj</derivirana_varijabla>
  </DomainObject.Predmet.ProtustrankaFormated>
  <DomainObject.Predmet.ProtustrankaFormatedOIB>
    <izvorni_sadrzaj>  E.P. ENERGIJA društvo s ograničenom odgovornošću za energetske djelatnosti, projektiranje, građenje, proizvodnju, konzaltin, OIB 91329648010 zastupanog po punomoćniku IVO ŽIŽA, stečajni upravitelj</izvorni_sadrzaj>
    <derivirana_varijabla naziv="DomainObject.Predmet.ProtustrankaFormatedOIB_1">  E.P. ENERGIJA društvo s ograničenom odgovornošću za energetske djelatnosti, projektiranje, građenje, proizvodnju, konzaltin, OIB 91329648010 zastupanog po punomoćniku IVO ŽIŽA, stečajni upravitelj</derivirana_varijabla>
  </DomainObject.Predmet.ProtustrankaFormatedOIB>
  <DomainObject.Predmet.ProtustrankaFormatedWithAdress>
    <izvorni_sadrzaj> E.P. ENERGIJA društvo s ograničenom odgovornošću za energetske djelatnosti, projektiranje, građenje, proizvodnju, konzaltin, Matije Gupca 2, 42220 Novi Marof zastupanog po punomoćniku IVO ŽIŽA, stečajni upravitelj</izvorni_sadrzaj>
    <derivirana_varijabla naziv="DomainObject.Predmet.ProtustrankaFormatedWithAdress_1"> E.P. ENERGIJA društvo s ograničenom odgovornošću za energetske djelatnosti, projektiranje, građenje, proizvodnju, konzaltin, Matije Gupca 2, 42220 Novi Marof zastupanog po punomoćniku IVO ŽIŽA, stečajni upravitelj</derivirana_varijabla>
  </DomainObject.Predmet.ProtustrankaFormatedWithAdress>
  <DomainObject.Predmet.ProtustrankaFormatedWithAdressOIB>
    <izvorni_sadrzaj> E.P. ENERGIJA društvo s ograničenom odgovornošću za energetske djelatnosti, projektiranje, građenje, proizvodnju, konzaltin, OIB 91329648010, Matije Gupca 2, 42220 Novi Marof zastupanog po punomoćniku IVO ŽIŽA, stečajni upravitelj</izvorni_sadrzaj>
    <derivirana_varijabla naziv="DomainObject.Predmet.ProtustrankaFormatedWithAdressOIB_1"> E.P. ENERGIJA društvo s ograničenom odgovornošću za energetske djelatnosti, projektiranje, građenje, proizvodnju, konzaltin, OIB 91329648010, Matije Gupca 2, 42220 Novi Marof zastupanog po punomoćniku IVO ŽIŽA, stečajni upravitelj</derivirana_varijabla>
  </DomainObject.Predmet.ProtustrankaFormatedWithAdressOIB>
  <DomainObject.Predmet.ProtustrankaWithAdress>
    <izvorni_sadrzaj>E.P. ENERGIJA društvo s ograničenom odgovornošću za energetske djelatnosti, projektiranje, građenje, proizvodnju, konzaltin Matije Gupca 2, 42220 Novi Marof</izvorni_sadrzaj>
    <derivirana_varijabla naziv="DomainObject.Predmet.ProtustrankaWithAdress_1">E.P. ENERGIJA društvo s ograničenom odgovornošću za energetske djelatnosti, projektiranje, građenje, proizvodnju, konzaltin Matije Gupca 2, 42220 Novi Marof</derivirana_varijabla>
  </DomainObject.Predmet.ProtustrankaWithAdress>
  <DomainObject.Predmet.ProtustrankaWithAdressOIB>
    <izvorni_sadrzaj>E.P. ENERGIJA društvo s ograničenom odgovornošću za energetske djelatnosti, projektiranje, građenje, proizvodnju, konzaltin, OIB 91329648010, Matije Gupca 2, 42220 Novi Marof</izvorni_sadrzaj>
    <derivirana_varijabla naziv="DomainObject.Predmet.ProtustrankaWithAdressOIB_1">E.P. ENERGIJA društvo s ograničenom odgovornošću za energetske djelatnosti, projektiranje, građenje, proizvodnju, konzaltin, OIB 91329648010, Matije Gupca 2, 42220 Novi Marof</derivirana_varijabla>
  </DomainObject.Predmet.ProtustrankaWithAdressOIB>
  <DomainObject.Predmet.ProtustrankaNazivFormated>
    <izvorni_sadrzaj>E.P. ENERGIJA društvo s ograničenom odgovornošću za energetske djelatnosti, projektiranje, građenje, proizvodnju, konzaltin</izvorni_sadrzaj>
    <derivirana_varijabla naziv="DomainObject.Predmet.ProtustrankaNazivFormated_1">E.P. ENERGIJA društvo s ograničenom odgovornošću za energetske djelatnosti, projektiranje, građenje, proizvodnju, konzaltin</derivirana_varijabla>
  </DomainObject.Predmet.ProtustrankaNazivFormated>
  <DomainObject.Predmet.ProtustrankaNazivFormatedOIB>
    <izvorni_sadrzaj>E.P. ENERGIJA društvo s ograničenom odgovornošću za energetske djelatnosti, projektiranje, građenje, proizvodnju, konzaltin, OIB 91329648010</izvorni_sadrzaj>
    <derivirana_varijabla naziv="DomainObject.Predmet.ProtustrankaNazivFormatedOIB_1">E.P. ENERGIJA društvo s ograničenom odgovornošću za energetske djelatnosti, projektiranje, građenje, proizvodnju, konzaltin, OIB 91329648010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183290.44</izvorni_sadrzaj>
    <derivirana_varijabla naziv="DomainObject.Predmet.TrenutnaVrijednost_1">183290.44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E.P. ENERGIJA društvo s ograničenom odgovornošću za energetske djelatnosti, projektiranje, građenje, proizvodnju, konzaltin zastupanog po punomoćniku IVO ŽIŽA, stečajni upravitelj</item>
    </izvorni_sadrzaj>
    <derivirana_varijabla naziv="DomainObject.Predmet.ProtuStrankaListFormated_1">
      <item>E.P. ENERGIJA društvo s ograničenom odgovornošću za energetske djelatnosti, projektiranje, građenje, proizvodnju, konzaltin zastupanog po punomoćniku IVO ŽIŽA, stečajni upravitelj</item>
    </derivirana_varijabla>
  </DomainObject.Predmet.ProtuStrankaListFormated>
  <DomainObject.Predmet.ProtuStrankaListFormatedOIB>
    <izvorni_sadrzaj>
      <item>E.P. ENERGIJA društvo s ograničenom odgovornošću za energetske djelatnosti, projektiranje, građenje, proizvodnju, konzaltin, OIB 91329648010 zastupanog po punomoćniku IVO ŽIŽA, stečajni upravitelj</item>
    </izvorni_sadrzaj>
    <derivirana_varijabla naziv="DomainObject.Predmet.ProtuStrankaListFormatedOIB_1">
      <item>E.P. ENERGIJA društvo s ograničenom odgovornošću za energetske djelatnosti, projektiranje, građenje, proizvodnju, konzaltin, OIB 91329648010 zastupanog po punomoćniku IVO ŽIŽA, stečajni upravitelj</item>
    </derivirana_varijabla>
  </DomainObject.Predmet.ProtuStrankaListFormatedOIB>
  <DomainObject.Predmet.ProtuStrankaListFormatedWithAdress>
    <izvorni_sadrzaj>
      <item>E.P. ENERGIJA društvo s ograničenom odgovornošću za energetske djelatnosti, projektiranje, građenje, proizvodnju, konzaltin, Matije Gupca 2, 42220 Novi Marof zastupanog po punomoćniku IVO ŽIŽA, stečajni upravitelj</item>
    </izvorni_sadrzaj>
    <derivirana_varijabla naziv="DomainObject.Predmet.ProtuStrankaListFormatedWithAdress_1">
      <item>E.P. ENERGIJA društvo s ograničenom odgovornošću za energetske djelatnosti, projektiranje, građenje, proizvodnju, konzaltin, Matije Gupca 2, 42220 Novi Marof zastupanog po punomoćniku IVO ŽIŽA, stečajni upravitelj</item>
    </derivirana_varijabla>
  </DomainObject.Predmet.ProtuStrankaListFormatedWithAdress>
  <DomainObject.Predmet.ProtuStrankaListFormatedWithAdressOIB>
    <izvorni_sadrzaj>
      <item>E.P. ENERGIJA društvo s ograničenom odgovornošću za energetske djelatnosti, projektiranje, građenje, proizvodnju, konzaltin, OIB 91329648010, Matije Gupca 2, 42220 Novi Marof zastupanog po punomoćniku IVO ŽIŽA, stečajni upravitelj</item>
    </izvorni_sadrzaj>
    <derivirana_varijabla naziv="DomainObject.Predmet.ProtuStrankaListFormatedWithAdressOIB_1">
      <item>E.P. ENERGIJA društvo s ograničenom odgovornošću za energetske djelatnosti, projektiranje, građenje, proizvodnju, konzaltin, OIB 91329648010, Matije Gupca 2, 42220 Novi Marof zastupanog po punomoćniku IVO ŽIŽA, stečajni upravitelj</item>
    </derivirana_varijabla>
  </DomainObject.Predmet.ProtuStrankaListFormatedWithAdressOIB>
  <DomainObject.Predmet.ProtuStrankaListNazivFormated>
    <izvorni_sadrzaj>
      <item>E.P. ENERGIJA društvo s ograničenom odgovornošću za energetske djelatnosti, projektiranje, građenje, proizvodnju, konzaltin</item>
    </izvorni_sadrzaj>
    <derivirana_varijabla naziv="DomainObject.Predmet.ProtuStrankaListNazivFormated_1">
      <item>E.P. ENERGIJA društvo s ograničenom odgovornošću za energetske djelatnosti, projektiranje, građenje, proizvodnju, konzaltin</item>
    </derivirana_varijabla>
  </DomainObject.Predmet.ProtuStrankaListNazivFormated>
  <DomainObject.Predmet.ProtuStrankaListNazivFormatedOIB>
    <izvorni_sadrzaj>
      <item>E.P. ENERGIJA društvo s ograničenom odgovornošću za energetske djelatnosti, projektiranje, građenje, proizvodnju, konzaltin, OIB 91329648010</item>
    </izvorni_sadrzaj>
    <derivirana_varijabla naziv="DomainObject.Predmet.ProtuStrankaListNazivFormatedOIB_1">
      <item>E.P. ENERGIJA društvo s ograničenom odgovornošću za energetske djelatnosti, projektiranje, građenje, proizvodnju, konzaltin, OIB 91329648010</item>
    </derivirana_varijabla>
  </DomainObject.Predmet.ProtuStrankaListNazivFormatedOIB>
  <DomainObject.Predmet.OstaliListFormated>
    <izvorni_sadrzaj>
      <item>sudski registar</item>
      <item>Dražen Volarić</item>
      <item>Željko Volarić</item>
      <item>IVO ŽIŽA, stečajni upravitelj punomoćnik sudionika u postupku E.P. ENERGIJA društvo s ograničenom odgovornošću za energetske djelatnosti, projektiranje, građenje, proizvodnju, konzaltin</item>
    </izvorni_sadrzaj>
    <derivirana_varijabla naziv="DomainObject.Predmet.OstaliListFormated_1">
      <item>sudski registar</item>
      <item>Dražen Volarić</item>
      <item>Željko Volarić</item>
      <item>IVO ŽIŽA, stečajni upravitelj punomoćnik sudionika u postupku E.P. ENERGIJA društvo s ograničenom odgovornošću za energetske djelatnosti, projektiranje, građenje, proizvodnju, konzaltin</item>
    </derivirana_varijabla>
  </DomainObject.Predmet.OstaliListFormated>
  <DomainObject.Predmet.OstaliListFormatedOIB>
    <izvorni_sadrzaj>
      <item>sudski registar</item>
      <item>Dražen Volarić, OIB 04017777045</item>
      <item>Željko Volarić, OIB 46949608527</item>
      <item>IVO ŽIŽA, stečajni upravitelj, OIB 08163835361 punomoćnik sudionika u postupku E.P. ENERGIJA društvo s ograničenom odgovornošću za energetske djelatnosti, projektiranje, građenje, proizvodnju, konzaltin</item>
    </izvorni_sadrzaj>
    <derivirana_varijabla naziv="DomainObject.Predmet.OstaliListFormatedOIB_1">
      <item>sudski registar</item>
      <item>Dražen Volarić, OIB 04017777045</item>
      <item>Željko Volarić, OIB 46949608527</item>
      <item>IVO ŽIŽA, stečajni upravitelj, OIB 08163835361 punomoćnik sudionika u postupku E.P. ENERGIJA društvo s ograničenom odgovornošću za energetske djelatnosti, projektiranje, građenje, proizvodnju, konzaltin</item>
    </derivirana_varijabla>
  </DomainObject.Predmet.OstaliListFormatedOIB>
  <DomainObject.Predmet.OstaliListFormatedWithAdress>
    <izvorni_sadrzaj>
      <item>sudski registar</item>
      <item>Dražen Volarić, Matije Gupca 2, 42220 Novi Marof</item>
      <item>Željko Volarić, Matije Gupca 2, 42220 Novi Marof</item>
      <item>IVO ŽIŽA, stečajni upravitelj, Vinogradi Ludbreški br. 53., 42230 Ludbreg punomoćnik sudionika u postupku E.P. ENERGIJA društvo s ograničenom odgovornošću za energetske djelatnosti, projektiranje, građenje, proizvodnju, konzaltin</item>
    </izvorni_sadrzaj>
    <derivirana_varijabla naziv="DomainObject.Predmet.OstaliListFormatedWithAdress_1">
      <item>sudski registar</item>
      <item>Dražen Volarić, Matije Gupca 2, 42220 Novi Marof</item>
      <item>Željko Volarić, Matije Gupca 2, 42220 Novi Marof</item>
      <item>IVO ŽIŽA, stečajni upravitelj, Vinogradi Ludbreški br. 53., 42230 Ludbreg punomoćnik sudionika u postupku E.P. ENERGIJA društvo s ograničenom odgovornošću za energetske djelatnosti, projektiranje, građenje, proizvodnju, konzaltin</item>
    </derivirana_varijabla>
  </DomainObject.Predmet.OstaliListFormatedWithAdress>
  <DomainObject.Predmet.OstaliListFormatedWithAdressOIB>
    <izvorni_sadrzaj>
      <item>sudski registar</item>
      <item>Dražen Volarić, OIB 04017777045, Matije Gupca 2, 42220 Novi Marof</item>
      <item>Željko Volarić, OIB 46949608527, Matije Gupca 2, 42220 Novi Marof</item>
      <item>IVO ŽIŽA, stečajni upravitelj, OIB 08163835361, Vinogradi Ludbreški br. 53., 42230 Ludbreg punomoćnik sudionika u postupku E.P. ENERGIJA društvo s ograničenom odgovornošću za energetske djelatnosti, projektiranje, građenje, proizvodnju, konzaltin</item>
    </izvorni_sadrzaj>
    <derivirana_varijabla naziv="DomainObject.Predmet.OstaliListFormatedWithAdressOIB_1">
      <item>sudski registar</item>
      <item>Dražen Volarić, OIB 04017777045, Matije Gupca 2, 42220 Novi Marof</item>
      <item>Željko Volarić, OIB 46949608527, Matije Gupca 2, 42220 Novi Marof</item>
      <item>IVO ŽIŽA, stečajni upravitelj, OIB 08163835361, Vinogradi Ludbreški br. 53., 42230 Ludbreg punomoćnik sudionika u postupku E.P. ENERGIJA društvo s ograničenom odgovornošću za energetske djelatnosti, projektiranje, građenje, proizvodnju, konzaltin</item>
    </derivirana_varijabla>
  </DomainObject.Predmet.OstaliListFormatedWithAdressOIB>
  <DomainObject.Predmet.OstaliListNazivFormated>
    <izvorni_sadrzaj>
      <item>sudski registar</item>
      <item>Dražen Volarić</item>
      <item>Željko Volarić</item>
      <item>IVO ŽIŽA, stečajni upravitelj</item>
    </izvorni_sadrzaj>
    <derivirana_varijabla naziv="DomainObject.Predmet.OstaliListNazivFormated_1">
      <item>sudski registar</item>
      <item>Dražen Volarić</item>
      <item>Željko Volarić</item>
      <item>IVO ŽIŽA, stečajni upravitelj</item>
    </derivirana_varijabla>
  </DomainObject.Predmet.OstaliListNazivFormated>
  <DomainObject.Predmet.OstaliListNazivFormatedOIB>
    <izvorni_sadrzaj>
      <item>sudski registar</item>
      <item>Dražen Volarić, OIB 04017777045</item>
      <item>Željko Volarić, OIB 46949608527</item>
      <item>IVO ŽIŽA, stečajni upravitelj, OIB 08163835361</item>
    </izvorni_sadrzaj>
    <derivirana_varijabla naziv="DomainObject.Predmet.OstaliListNazivFormatedOIB_1">
      <item>sudski registar</item>
      <item>Dražen Volarić, OIB 04017777045</item>
      <item>Željko Volarić, OIB 46949608527</item>
      <item>IVO ŽIŽA, stečajni upravitelj,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St-897/2016-9</izvorni_sadrzaj>
    <derivirana_varijabla naziv="DomainObject.PoslovniBrojDokumenta_1">St-897/2016-9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E.P. ENERGIJA društvo s ograničenom odgovornošću za energetske djelatnosti, projektiranje, građenje, proizvodnju, konzaltin</izvorni_sadrzaj>
    <derivirana_varijabla naziv="DomainObject.Predmet.ProtustrankaIDrugi_1">E.P. ENERGIJA društvo s ograničenom odgovornošću za energetske djelatnosti, projektiranje, građenje, proizvodnju, konzaltin</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E.P. ENERGIJA društvo s ograničenom odgovornošću za energetske djelatnosti, projektiranje, građenje, proizvodnju, konzaltin, OIB 91329648010, Matije Gupca 2, 42220 Novi Marof</izvorni_sadrzaj>
    <derivirana_varijabla naziv="DomainObject.Predmet.ProtustrankaIDrugiAdressOIB_1">E.P. ENERGIJA društvo s ograničenom odgovornošću za energetske djelatnosti, projektiranje, građenje, proizvodnju, konzaltin, OIB 91329648010, Matije Gupca 2,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E.P. ENERGIJA društvo s ograničenom odgovornošću za energetske djelatnosti, projektiranje, građenje, proizvodnju, konzaltin</item>
      <item>sudski registar</item>
      <item>Dražen Volarić</item>
      <item>Željko Volarić</item>
      <item>IVO ŽIŽA, stečajni upravitelj</item>
    </izvorni_sadrzaj>
    <derivirana_varijabla naziv="DomainObject.Predmet.SudioniciListNaziv_1">
      <item>Financijska agencija</item>
      <item>E.P. ENERGIJA društvo s ograničenom odgovornošću za energetske djelatnosti, projektiranje, građenje, proizvodnju, konzaltin</item>
      <item>sudski registar</item>
      <item>Dražen Volarić</item>
      <item>Željko Volarić</item>
      <item>IVO ŽIŽA, stečajni upravitelj</item>
    </derivirana_varijabla>
  </DomainObject.Predmet.SudioniciListNaziv>
  <DomainObject.Predmet.SudioniciListAdressOIB>
    <izvorni_sadrzaj>
      <item>Financijska agencija, OIB 85821130368</item>
      <item>E.P. ENERGIJA društvo s ograničenom odgovornošću za energetske djelatnosti, projektiranje, građenje, proizvodnju, konzaltin, OIB 91329648010, Matije Gupca 2,42220 Novi Marof</item>
      <item>sudski registar</item>
      <item>Dražen Volarić, OIB 04017777045, Matije Gupca 2,42220 Novi Marof</item>
      <item>Željko Volarić, OIB 46949608527, Matije Gupca 2,42220 Novi Marof</item>
      <item>IVO ŽIŽA, stečajni upravitelj, OIB 08163835361, Vinogradi Ludbreški br. 53.,42230 Ludbreg</item>
    </izvorni_sadrzaj>
    <derivirana_varijabla naziv="DomainObject.Predmet.SudioniciListAdressOIB_1">
      <item>Financijska agencija, OIB 85821130368</item>
      <item>E.P. ENERGIJA društvo s ograničenom odgovornošću za energetske djelatnosti, projektiranje, građenje, proizvodnju, konzaltin, OIB 91329648010, Matije Gupca 2,42220 Novi Marof</item>
      <item>sudski registar</item>
      <item>Dražen Volarić, OIB 04017777045, Matije Gupca 2,42220 Novi Marof</item>
      <item>Željko Volarić, OIB 46949608527, Matije Gupca 2,42220 Novi Marof</item>
      <item>IVO ŽIŽA, stečajni upravitelj, OIB 08163835361, Vinogradi Ludbreški br. 53.,42230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A7E9F-6EA3-4628-AE23-53CD67E05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1219</properties:Words>
  <properties:Characters>6474</properties:Characters>
  <properties:Lines>154</properties:Lines>
  <properties:Paragraphs>43</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2017-03-17T12:54:00Z</cp:lastPrinted>
  <dcterms:modified xmlns:xsi="http://www.w3.org/2001/XMLSchema-instance" xsi:type="dcterms:W3CDTF">2017-03-17T12:54:00Z</dcterms:modified>
  <cp:revision>29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St-897/2016-9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