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ae12" w14:paraId="fbbae12" w:rsidRDefault="003E7D64" w:rsidP="00641162" w:rsidR="003E7D64">
      <w:pPr>
        <w:jc w:val="both"/>
        <w15:collapsed w:val="false"/>
        <w:rPr>
          <w:rFonts w:hAnsi="Times New Roman" w:ascii="Times New Roman"/>
          <w:szCs w:val="24"/>
        </w:rPr>
      </w:pPr>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113F15">
        <w:rPr>
          <w:rFonts w:hAnsi="Times New Roman" w:ascii="Times New Roman"/>
          <w:szCs w:val="24"/>
        </w:rPr>
        <w:t>4977</w:t>
      </w:r>
      <w:r w:rsidR="009F7838">
        <w:rPr>
          <w:rFonts w:hAnsi="Times New Roman" w:ascii="Times New Roman"/>
          <w:szCs w:val="24"/>
        </w:rPr>
        <w:t>/16</w:t>
      </w:r>
      <w:r w:rsidR="008843EF">
        <w:rPr>
          <w:rFonts w:hAnsi="Times New Roman" w:ascii="Times New Roman"/>
          <w:szCs w:val="24"/>
        </w:rPr>
        <w:t>-39</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w:t>
      </w:r>
      <w:proofErr w:type="spellStart"/>
      <w:r w:rsidRPr="00BA0D91">
        <w:rPr>
          <w:rFonts w:hAnsi="Times New Roman" w:ascii="Times New Roman"/>
          <w:szCs w:val="24"/>
        </w:rPr>
        <w:t>Butigan</w:t>
      </w:r>
      <w:proofErr w:type="spellEnd"/>
      <w:r w:rsidRPr="00BA0D91">
        <w:rPr>
          <w:rFonts w:hAnsi="Times New Roman" w:ascii="Times New Roman"/>
          <w:szCs w:val="24"/>
        </w:rPr>
        <w:t xml:space="preserve">, </w:t>
      </w:r>
      <w:r w:rsidR="005276DF" w:rsidRPr="005276DF">
        <w:rPr>
          <w:rFonts w:hAnsi="Times New Roman" w:ascii="Times New Roman"/>
          <w:szCs w:val="24"/>
        </w:rPr>
        <w:t xml:space="preserve">u stečajnom postupku povodom prijedloga (zahtjeva) predlagatelja FINANCIJSKE AGENCIJE, Regionalni centar Zagreb, podružnica Zagreb, Trg svibanjskih žrtava 1995. 1, za otvaranje stečajnog postupka nad dužnikom </w:t>
      </w:r>
      <w:r w:rsidR="00113F15" w:rsidRPr="00113F15">
        <w:rPr>
          <w:rFonts w:hAnsi="Times New Roman" w:ascii="Times New Roman"/>
          <w:szCs w:val="24"/>
        </w:rPr>
        <w:t>HULK društvo s ograničenom odgovornošću za građenje, trgovinu i usluge, Zagreb (Grad Zagreb),</w:t>
      </w:r>
      <w:proofErr w:type="spellStart"/>
      <w:r w:rsidR="00113F15" w:rsidRPr="00113F15">
        <w:rPr>
          <w:rFonts w:hAnsi="Times New Roman" w:ascii="Times New Roman"/>
          <w:szCs w:val="24"/>
        </w:rPr>
        <w:t>Babonićeva</w:t>
      </w:r>
      <w:proofErr w:type="spellEnd"/>
      <w:r w:rsidR="00113F15" w:rsidRPr="00113F15">
        <w:rPr>
          <w:rFonts w:hAnsi="Times New Roman" w:ascii="Times New Roman"/>
          <w:szCs w:val="24"/>
        </w:rPr>
        <w:t xml:space="preserve"> 87, OIB 57142264553, kojeg zastupa punomoćnik Boris Kelemen, odvjetnik u Zagrebu, Trg trg svibanjskih žrtava 1995. br.2</w:t>
      </w:r>
      <w:r w:rsidR="00D37CFC">
        <w:rPr>
          <w:rFonts w:hAnsi="Times New Roman" w:ascii="Times New Roman"/>
          <w:color w:val="000000"/>
          <w:szCs w:val="24"/>
        </w:rPr>
        <w:t xml:space="preserve">, dana </w:t>
      </w:r>
      <w:r w:rsidR="00113F15">
        <w:rPr>
          <w:rFonts w:hAnsi="Times New Roman" w:ascii="Times New Roman"/>
          <w:szCs w:val="24"/>
        </w:rPr>
        <w:t>1</w:t>
      </w:r>
      <w:r w:rsidR="00CB50BB">
        <w:rPr>
          <w:rFonts w:hAnsi="Times New Roman" w:ascii="Times New Roman"/>
          <w:szCs w:val="24"/>
        </w:rPr>
        <w:t>4</w:t>
      </w:r>
      <w:r w:rsidR="00D83A9B" w:rsidRPr="00A540BE">
        <w:rPr>
          <w:rFonts w:hAnsi="Times New Roman" w:ascii="Times New Roman"/>
          <w:szCs w:val="24"/>
        </w:rPr>
        <w:t xml:space="preserve">. </w:t>
      </w:r>
      <w:r w:rsidR="00113F15">
        <w:rPr>
          <w:rFonts w:hAnsi="Times New Roman" w:ascii="Times New Roman"/>
          <w:szCs w:val="24"/>
        </w:rPr>
        <w:t>ožujka</w:t>
      </w:r>
      <w:r w:rsidR="005276DF">
        <w:rPr>
          <w:rFonts w:hAnsi="Times New Roman" w:ascii="Times New Roman"/>
          <w:szCs w:val="24"/>
        </w:rPr>
        <w:t xml:space="preserve"> 2019</w:t>
      </w:r>
      <w:r w:rsidR="00D83A9B" w:rsidRPr="00A540B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113F15" w:rsidR="00AA0E3C">
      <w:pPr>
        <w:pStyle w:val="Odlomakpopisa"/>
        <w:numPr>
          <w:ilvl w:val="0"/>
          <w:numId w:val="7"/>
        </w:numPr>
        <w:jc w:val="both"/>
        <w:rPr>
          <w:rFonts w:hAnsi="Times New Roman" w:ascii="Times New Roman"/>
          <w:szCs w:val="24"/>
        </w:rPr>
      </w:pPr>
      <w:r w:rsidRPr="00AA0E3C">
        <w:rPr>
          <w:rFonts w:hAnsi="Times New Roman" w:ascii="Times New Roman"/>
          <w:szCs w:val="24"/>
        </w:rPr>
        <w:t xml:space="preserve">Otvara se </w:t>
      </w:r>
      <w:r w:rsidR="00F35A6E" w:rsidRPr="00AA0E3C">
        <w:rPr>
          <w:rFonts w:hAnsi="Times New Roman" w:ascii="Times New Roman"/>
          <w:szCs w:val="24"/>
        </w:rPr>
        <w:t xml:space="preserve">stečajni postupak nad dužnikom </w:t>
      </w:r>
      <w:r w:rsidR="00113F15" w:rsidRPr="00AA0E3C">
        <w:rPr>
          <w:rFonts w:hAnsi="Times New Roman" w:ascii="Times New Roman"/>
          <w:szCs w:val="24"/>
        </w:rPr>
        <w:t>HULK društvo s ograničenom odgovornošću za građenje, trgovinu i usluge, Zagreb (Grad Zagreb),</w:t>
      </w:r>
      <w:proofErr w:type="spellStart"/>
      <w:r w:rsidR="00AA0E3C">
        <w:rPr>
          <w:rFonts w:hAnsi="Times New Roman" w:ascii="Times New Roman"/>
          <w:szCs w:val="24"/>
        </w:rPr>
        <w:t>Babonićeva</w:t>
      </w:r>
      <w:proofErr w:type="spellEnd"/>
      <w:r w:rsidR="00AA0E3C">
        <w:rPr>
          <w:rFonts w:hAnsi="Times New Roman" w:ascii="Times New Roman"/>
          <w:szCs w:val="24"/>
        </w:rPr>
        <w:t xml:space="preserve"> 87, OIB 57142264553</w:t>
      </w:r>
    </w:p>
    <w:p w:rsidRDefault="00F35A6E" w:rsidP="00113F15" w:rsidR="002F1924" w:rsidRPr="00AA0E3C">
      <w:pPr>
        <w:pStyle w:val="Odlomakpopisa"/>
        <w:numPr>
          <w:ilvl w:val="0"/>
          <w:numId w:val="7"/>
        </w:numPr>
        <w:jc w:val="both"/>
        <w:rPr>
          <w:rFonts w:hAnsi="Times New Roman" w:ascii="Times New Roman"/>
          <w:szCs w:val="24"/>
        </w:rPr>
      </w:pPr>
      <w:r w:rsidRPr="00AA0E3C">
        <w:rPr>
          <w:rFonts w:hAnsi="Times New Roman" w:ascii="Times New Roman"/>
          <w:szCs w:val="24"/>
        </w:rPr>
        <w:t>Za stečajnog upravitelja imenuje se</w:t>
      </w:r>
      <w:r w:rsidR="00254897" w:rsidRPr="00AA0E3C">
        <w:rPr>
          <w:rFonts w:hAnsi="Times New Roman" w:ascii="Times New Roman"/>
          <w:szCs w:val="24"/>
        </w:rPr>
        <w:t xml:space="preserve"> </w:t>
      </w:r>
      <w:r w:rsidR="00113F15" w:rsidRPr="00AA0E3C">
        <w:rPr>
          <w:rFonts w:hAnsi="Times New Roman" w:ascii="Times New Roman"/>
          <w:szCs w:val="24"/>
        </w:rPr>
        <w:t xml:space="preserve">Nevenka Koroman, Zagreb, </w:t>
      </w:r>
      <w:proofErr w:type="spellStart"/>
      <w:r w:rsidR="00113F15" w:rsidRPr="00AA0E3C">
        <w:rPr>
          <w:rFonts w:hAnsi="Times New Roman" w:ascii="Times New Roman"/>
          <w:szCs w:val="24"/>
        </w:rPr>
        <w:t>Gjure</w:t>
      </w:r>
      <w:proofErr w:type="spellEnd"/>
      <w:r w:rsidR="00113F15" w:rsidRPr="00AA0E3C">
        <w:rPr>
          <w:rFonts w:hAnsi="Times New Roman" w:ascii="Times New Roman"/>
          <w:szCs w:val="24"/>
        </w:rPr>
        <w:t xml:space="preserve"> </w:t>
      </w:r>
      <w:proofErr w:type="spellStart"/>
      <w:r w:rsidR="00113F15" w:rsidRPr="00AA0E3C">
        <w:rPr>
          <w:rFonts w:hAnsi="Times New Roman" w:ascii="Times New Roman"/>
          <w:szCs w:val="24"/>
        </w:rPr>
        <w:t>Szaba</w:t>
      </w:r>
      <w:proofErr w:type="spellEnd"/>
      <w:r w:rsidR="00113F15" w:rsidRPr="00AA0E3C">
        <w:rPr>
          <w:rFonts w:hAnsi="Times New Roman" w:ascii="Times New Roman"/>
          <w:szCs w:val="24"/>
        </w:rPr>
        <w:t xml:space="preserve"> 4, OIB 29918517997</w:t>
      </w:r>
      <w:r w:rsidR="00B759DA" w:rsidRPr="00AA0E3C">
        <w:rPr>
          <w:rFonts w:hAnsi="Times New Roman" w:ascii="Times New Roman"/>
          <w:szCs w:val="24"/>
        </w:rPr>
        <w:t>.</w:t>
      </w:r>
    </w:p>
    <w:p w:rsidRDefault="00F35A6E" w:rsidP="00113F15"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113F15" w:rsidRPr="00113F15">
        <w:rPr>
          <w:rFonts w:hAnsi="Times New Roman" w:ascii="Times New Roman"/>
          <w:szCs w:val="24"/>
        </w:rPr>
        <w:t>HULK društvo s ograničenom odgovornošću za građenje, trgovinu i usluge, Zagreb (Grad Zagreb),</w:t>
      </w:r>
      <w:proofErr w:type="spellStart"/>
      <w:r w:rsidR="00113F15" w:rsidRPr="00113F15">
        <w:rPr>
          <w:rFonts w:hAnsi="Times New Roman" w:ascii="Times New Roman"/>
          <w:szCs w:val="24"/>
        </w:rPr>
        <w:t>Babonićeva</w:t>
      </w:r>
      <w:proofErr w:type="spellEnd"/>
      <w:r w:rsidR="00113F15" w:rsidRPr="00113F15">
        <w:rPr>
          <w:rFonts w:hAnsi="Times New Roman" w:ascii="Times New Roman"/>
          <w:szCs w:val="24"/>
        </w:rPr>
        <w:t xml:space="preserve"> 87, OIB 57142264553,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113F15" w:rsidR="00113F15" w:rsidRPr="00113F15">
      <w:pPr>
        <w:tabs>
          <w:tab w:pos="864" w:val="left"/>
        </w:tabs>
        <w:jc w:val="both"/>
        <w:rPr>
          <w:rFonts w:hAnsi="Times New Roman" w:ascii="Times New Roman"/>
          <w:szCs w:val="24"/>
        </w:rPr>
      </w:pPr>
      <w:r>
        <w:rPr>
          <w:rFonts w:hAnsi="Times New Roman" w:ascii="Times New Roman"/>
          <w:szCs w:val="24"/>
        </w:rPr>
        <w:tab/>
      </w:r>
      <w:r w:rsidR="00113F15" w:rsidRPr="00113F15">
        <w:rPr>
          <w:rFonts w:hAnsi="Times New Roman" w:ascii="Times New Roman"/>
          <w:szCs w:val="24"/>
        </w:rPr>
        <w:t>Rješenjem ovog suda br. St-5016/15 od 15. ožujka 2016. g., a koje je postalo pravomoćno dana  21. travnja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13F15" w:rsidP="00113F15" w:rsidR="00113F15" w:rsidRPr="00113F15">
      <w:pPr>
        <w:tabs>
          <w:tab w:pos="864" w:val="left"/>
        </w:tabs>
        <w:jc w:val="both"/>
        <w:rPr>
          <w:rFonts w:hAnsi="Times New Roman" w:ascii="Times New Roman"/>
          <w:szCs w:val="24"/>
        </w:rPr>
      </w:pPr>
    </w:p>
    <w:p w:rsidRDefault="00113F15" w:rsidP="00113F15" w:rsidR="00B759DA">
      <w:pPr>
        <w:tabs>
          <w:tab w:pos="864" w:val="left"/>
        </w:tabs>
        <w:jc w:val="both"/>
        <w:rPr>
          <w:rFonts w:hAnsi="Times New Roman" w:ascii="Times New Roman"/>
          <w:szCs w:val="24"/>
        </w:rPr>
      </w:pPr>
      <w:r>
        <w:rPr>
          <w:rFonts w:hAnsi="Times New Roman" w:ascii="Times New Roman"/>
          <w:szCs w:val="24"/>
        </w:rPr>
        <w:tab/>
      </w:r>
      <w:r w:rsidRPr="00113F15">
        <w:rPr>
          <w:rFonts w:hAnsi="Times New Roman" w:ascii="Times New Roman"/>
          <w:szCs w:val="24"/>
        </w:rPr>
        <w:t xml:space="preserve">Tijekom skraćenog stečajnog postupka, po pozivu suda sukladno odredbi čl. 430. SZ-a u </w:t>
      </w:r>
      <w:proofErr w:type="spellStart"/>
      <w:r w:rsidRPr="00113F15">
        <w:rPr>
          <w:rFonts w:hAnsi="Times New Roman" w:ascii="Times New Roman"/>
          <w:szCs w:val="24"/>
        </w:rPr>
        <w:t>ovosudni</w:t>
      </w:r>
      <w:proofErr w:type="spellEnd"/>
      <w:r w:rsidRPr="00113F15">
        <w:rPr>
          <w:rFonts w:hAnsi="Times New Roman" w:ascii="Times New Roman"/>
          <w:szCs w:val="24"/>
        </w:rPr>
        <w:t xml:space="preserve"> spis dužnik je dostavio  obavijest o postojanju imovine dužnika</w:t>
      </w:r>
      <w:r w:rsidR="00800584" w:rsidRPr="00800584">
        <w:rPr>
          <w:rFonts w:hAnsi="Times New Roman" w:ascii="Times New Roman"/>
          <w:szCs w:val="24"/>
        </w:rPr>
        <w:t>.</w:t>
      </w:r>
    </w:p>
    <w:p w:rsidRDefault="00800584" w:rsidP="00800584" w:rsidR="00800584">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w:t>
      </w:r>
      <w:r>
        <w:rPr>
          <w:rFonts w:hAnsi="Times New Roman" w:ascii="Times New Roman"/>
          <w:szCs w:val="24"/>
        </w:rPr>
        <w:lastRenderedPageBreak/>
        <w:t xml:space="preserve">razloga, te da će se smatrati da je vjerovnik učinio vjerojatnim svoje tražbine, ako njeno postojanje temelji na ovršnoj ispravi ili nepravomoćnoj sudskoj ili upravnoj odluci, a stavkom 3. citiranog članka da je </w:t>
      </w:r>
      <w:proofErr w:type="spellStart"/>
      <w:r>
        <w:rPr>
          <w:rFonts w:hAnsi="Times New Roman" w:ascii="Times New Roman"/>
          <w:szCs w:val="24"/>
        </w:rPr>
        <w:t>razlučni</w:t>
      </w:r>
      <w:proofErr w:type="spellEnd"/>
      <w:r>
        <w:rPr>
          <w:rFonts w:hAnsi="Times New Roman" w:ascii="Times New Roman"/>
          <w:szCs w:val="24"/>
        </w:rPr>
        <w:t xml:space="preserve"> vjerovnik ovlašten podnijeti prijedlog za otvaranje stečajnog postupka ako učini vjerojatnim da tražbinu neće moći potpuno namiriti iz predmeta na koji se odnosi njegovo </w:t>
      </w:r>
      <w:proofErr w:type="spellStart"/>
      <w:r>
        <w:rPr>
          <w:rFonts w:hAnsi="Times New Roman" w:ascii="Times New Roman"/>
          <w:szCs w:val="24"/>
        </w:rPr>
        <w:t>razlučno</w:t>
      </w:r>
      <w:proofErr w:type="spellEnd"/>
      <w:r>
        <w:rPr>
          <w:rFonts w:hAnsi="Times New Roman" w:ascii="Times New Roman"/>
          <w:szCs w:val="24"/>
        </w:rPr>
        <w:t xml:space="preserve"> pravo. </w:t>
      </w:r>
    </w:p>
    <w:p w:rsidRDefault="00CB2C5F" w:rsidP="00CB2C5F" w:rsidR="00CB2C5F">
      <w:pPr>
        <w:ind w:firstLine="720"/>
        <w:jc w:val="both"/>
        <w:rPr>
          <w:rFonts w:hAnsi="Times New Roman" w:ascii="Times New Roman"/>
          <w:szCs w:val="24"/>
        </w:rPr>
      </w:pPr>
    </w:p>
    <w:p w:rsidRDefault="00CB2C5F" w:rsidP="00CB2C5F" w:rsidR="00CB2C5F" w:rsidRPr="00730F8A">
      <w:pPr>
        <w:ind w:firstLine="720"/>
        <w:jc w:val="both"/>
        <w:rPr>
          <w:rFonts w:hAnsi="Times New Roman" w:ascii="Times New Roman"/>
          <w:szCs w:val="24"/>
        </w:rPr>
      </w:pPr>
      <w:r w:rsidRPr="00730F8A">
        <w:rPr>
          <w:rFonts w:hAnsi="Times New Roman" w:ascii="Times New Roman"/>
          <w:szCs w:val="24"/>
        </w:rPr>
        <w:t xml:space="preserve">FINA navodi da u Očevidniku redoslijeda osnova za plaćanje dužnik ima evidentirane </w:t>
      </w:r>
      <w:r w:rsidR="00D3326E" w:rsidRPr="00730F8A">
        <w:rPr>
          <w:rFonts w:hAnsi="Times New Roman" w:ascii="Times New Roman"/>
          <w:szCs w:val="24"/>
        </w:rPr>
        <w:t>neizvršene</w:t>
      </w:r>
      <w:r w:rsidRPr="00730F8A">
        <w:rPr>
          <w:rFonts w:hAnsi="Times New Roman" w:ascii="Times New Roman"/>
          <w:szCs w:val="24"/>
        </w:rPr>
        <w:t xml:space="preserve"> osnove za plaćanje u n</w:t>
      </w:r>
      <w:r w:rsidR="00496F97" w:rsidRPr="00730F8A">
        <w:rPr>
          <w:rFonts w:hAnsi="Times New Roman" w:ascii="Times New Roman"/>
          <w:szCs w:val="24"/>
        </w:rPr>
        <w:t xml:space="preserve">eprekinutom razdoblju od </w:t>
      </w:r>
      <w:r w:rsidR="00804C7B">
        <w:rPr>
          <w:rFonts w:hAnsi="Times New Roman" w:ascii="Times New Roman"/>
          <w:szCs w:val="24"/>
        </w:rPr>
        <w:t>1517</w:t>
      </w:r>
      <w:r w:rsidRPr="00730F8A">
        <w:rPr>
          <w:rFonts w:hAnsi="Times New Roman" w:ascii="Times New Roman"/>
          <w:szCs w:val="24"/>
        </w:rPr>
        <w:t xml:space="preserve"> dana u iznosu od </w:t>
      </w:r>
      <w:r w:rsidR="00804C7B">
        <w:rPr>
          <w:rFonts w:hAnsi="Times New Roman" w:ascii="Times New Roman"/>
          <w:szCs w:val="24"/>
        </w:rPr>
        <w:t>1.211.459,56</w:t>
      </w:r>
      <w:r w:rsidR="00D3326E" w:rsidRPr="00730F8A">
        <w:rPr>
          <w:rFonts w:hAnsi="Times New Roman" w:ascii="Times New Roman"/>
          <w:szCs w:val="24"/>
        </w:rPr>
        <w:t xml:space="preserve"> kn</w:t>
      </w:r>
      <w:r w:rsidR="00CA01FF">
        <w:rPr>
          <w:rFonts w:hAnsi="Times New Roman" w:ascii="Times New Roman"/>
          <w:szCs w:val="24"/>
        </w:rPr>
        <w:t>,</w:t>
      </w:r>
      <w:r w:rsidR="00C53D07">
        <w:rPr>
          <w:rFonts w:hAnsi="Times New Roman" w:ascii="Times New Roman"/>
          <w:szCs w:val="24"/>
        </w:rPr>
        <w:t xml:space="preserve"> </w:t>
      </w:r>
      <w:r w:rsidR="00804C7B">
        <w:rPr>
          <w:rFonts w:hAnsi="Times New Roman" w:ascii="Times New Roman"/>
          <w:szCs w:val="24"/>
        </w:rPr>
        <w:t>na dan 1</w:t>
      </w:r>
      <w:r w:rsidRPr="00730F8A">
        <w:rPr>
          <w:rFonts w:hAnsi="Times New Roman" w:ascii="Times New Roman"/>
          <w:szCs w:val="24"/>
        </w:rPr>
        <w:t xml:space="preserve">. </w:t>
      </w:r>
      <w:r w:rsidR="00804C7B">
        <w:rPr>
          <w:rFonts w:hAnsi="Times New Roman" w:ascii="Times New Roman"/>
          <w:szCs w:val="24"/>
        </w:rPr>
        <w:t>rujna  2015</w:t>
      </w:r>
      <w:r w:rsidRPr="00730F8A">
        <w:rPr>
          <w:rFonts w:hAnsi="Times New Roman" w:ascii="Times New Roman"/>
          <w:szCs w:val="24"/>
        </w:rPr>
        <w:t>.</w:t>
      </w:r>
      <w:r w:rsidR="00CA01FF">
        <w:rPr>
          <w:rFonts w:hAnsi="Times New Roman" w:ascii="Times New Roman"/>
          <w:szCs w:val="24"/>
        </w:rPr>
        <w:t xml:space="preserve"> g</w:t>
      </w:r>
      <w:r w:rsidRPr="00730F8A">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w:t>
      </w:r>
      <w:proofErr w:type="spellStart"/>
      <w:r>
        <w:rPr>
          <w:rFonts w:hAnsi="Times New Roman" w:ascii="Times New Roman"/>
          <w:szCs w:val="24"/>
        </w:rPr>
        <w:t>ovosudni</w:t>
      </w:r>
      <w:proofErr w:type="spellEnd"/>
      <w:r>
        <w:rPr>
          <w:rFonts w:hAnsi="Times New Roman" w:ascii="Times New Roman"/>
          <w:szCs w:val="24"/>
        </w:rPr>
        <w:t xml:space="preserve"> spis privremeni stečajni upravitelj dostavio pisano izvješće (list </w:t>
      </w:r>
      <w:r w:rsidR="00AA6E15">
        <w:rPr>
          <w:rFonts w:hAnsi="Times New Roman" w:ascii="Times New Roman"/>
          <w:szCs w:val="24"/>
        </w:rPr>
        <w:t>85-93</w:t>
      </w:r>
      <w:r w:rsidR="0085372D">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D3326E" w:rsidP="00056747" w:rsidR="00D3326E">
      <w:pPr>
        <w:ind w:firstLine="709"/>
        <w:jc w:val="both"/>
        <w:rPr>
          <w:rFonts w:hAnsi="Times New Roman" w:ascii="Times New Roman"/>
          <w:szCs w:val="24"/>
        </w:rPr>
      </w:pPr>
    </w:p>
    <w:p w:rsidRDefault="0002020D" w:rsidP="0004688E" w:rsidR="002D6074">
      <w:pPr>
        <w:ind w:firstLine="709"/>
        <w:jc w:val="both"/>
        <w:rPr>
          <w:rFonts w:hAnsi="Times New Roman" w:ascii="Times New Roman"/>
          <w:szCs w:val="24"/>
        </w:rPr>
      </w:pPr>
      <w:r>
        <w:rPr>
          <w:rFonts w:hAnsi="Times New Roman" w:ascii="Times New Roman"/>
          <w:szCs w:val="24"/>
        </w:rPr>
        <w:t xml:space="preserve">Na ročištu radi rasprave o </w:t>
      </w:r>
      <w:r w:rsidR="00F636C5">
        <w:rPr>
          <w:rFonts w:hAnsi="Times New Roman" w:ascii="Times New Roman"/>
          <w:szCs w:val="24"/>
        </w:rPr>
        <w:t>pretpostavkama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725143" w:rsidRPr="00725143">
        <w:rPr>
          <w:rFonts w:hAnsi="Times New Roman" w:ascii="Times New Roman"/>
          <w:szCs w:val="24"/>
        </w:rPr>
        <w:t xml:space="preserve"> te posebno </w:t>
      </w:r>
      <w:r w:rsidR="00725143">
        <w:rPr>
          <w:rFonts w:hAnsi="Times New Roman" w:ascii="Times New Roman"/>
          <w:szCs w:val="24"/>
        </w:rPr>
        <w:t>naveo</w:t>
      </w:r>
      <w:r w:rsidR="00725143" w:rsidRPr="00725143">
        <w:rPr>
          <w:rFonts w:hAnsi="Times New Roman" w:ascii="Times New Roman"/>
          <w:szCs w:val="24"/>
        </w:rPr>
        <w:t xml:space="preserve"> da kod ovog dužnika i nadalje postoji stečajni razlog nesposobnost za plaćanje, te da dužnik u svom vlasništvu  nema nikakve imovine koja bi činila stečajnu masu, </w:t>
      </w:r>
      <w:r w:rsidR="0085372D">
        <w:rPr>
          <w:rFonts w:hAnsi="Times New Roman" w:ascii="Times New Roman"/>
          <w:szCs w:val="24"/>
        </w:rPr>
        <w:t>pa je predložio da</w:t>
      </w:r>
      <w:r w:rsidR="00725143" w:rsidRPr="00725143">
        <w:rPr>
          <w:rFonts w:hAnsi="Times New Roman" w:ascii="Times New Roman"/>
          <w:szCs w:val="24"/>
        </w:rPr>
        <w:t xml:space="preserve"> se ovaj stečajni postupak otvori i istovremeno zaključi temeljem čl. 132. SZ-a, a da se prethodno pozovu zainteresirane osobe koje imaju interes da se stečaj otvori i provede, da predujme troško</w:t>
      </w:r>
      <w:r w:rsidR="00725143">
        <w:rPr>
          <w:rFonts w:hAnsi="Times New Roman" w:ascii="Times New Roman"/>
          <w:szCs w:val="24"/>
        </w:rPr>
        <w:t>ve  provedbe stečajnog postupka</w:t>
      </w:r>
      <w:r w:rsidR="00C81FD6" w:rsidRPr="00C81FD6">
        <w:rPr>
          <w:rFonts w:hAnsi="Times New Roman" w:ascii="Times New Roman"/>
          <w:szCs w:val="24"/>
        </w:rPr>
        <w:t>.</w:t>
      </w:r>
    </w:p>
    <w:p w:rsidRDefault="00AA6E15" w:rsidP="00056747" w:rsidR="00056747">
      <w:pPr>
        <w:ind w:firstLine="709"/>
        <w:jc w:val="both"/>
        <w:rPr>
          <w:rFonts w:hAnsi="Times New Roman" w:ascii="Times New Roman"/>
          <w:szCs w:val="24"/>
        </w:rPr>
      </w:pPr>
      <w:r>
        <w:rPr>
          <w:rFonts w:hAnsi="Times New Roman" w:ascii="Times New Roman"/>
          <w:szCs w:val="24"/>
        </w:rPr>
        <w:t>Nazočni punomoćnik zakonskih zastupnika očitovao se da na izvješće stečajnog upravitelja nema primjedbi, odnosno s istim je bio suglasan.</w:t>
      </w:r>
    </w:p>
    <w:p w:rsidRDefault="00AA6E15" w:rsidP="00056747" w:rsidR="00AA6E15">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EC6E82">
        <w:rPr>
          <w:rFonts w:hAnsi="Times New Roman" w:ascii="Times New Roman"/>
          <w:color w:themeColor="text1" w:val="000000"/>
          <w:szCs w:val="24"/>
        </w:rPr>
        <w:t>27</w:t>
      </w:r>
      <w:r w:rsidR="00673B09">
        <w:rPr>
          <w:rFonts w:hAnsi="Times New Roman" w:ascii="Times New Roman"/>
          <w:color w:themeColor="text1" w:val="000000"/>
          <w:szCs w:val="24"/>
        </w:rPr>
        <w:t xml:space="preserve">. </w:t>
      </w:r>
      <w:r w:rsidR="00747FD0">
        <w:rPr>
          <w:rFonts w:hAnsi="Times New Roman" w:ascii="Times New Roman"/>
          <w:color w:themeColor="text1" w:val="000000"/>
          <w:szCs w:val="24"/>
        </w:rPr>
        <w:t>rujna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lastRenderedPageBreak/>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w:t>
      </w:r>
      <w:r w:rsidR="00410596">
        <w:rPr>
          <w:rFonts w:hAnsi="Times New Roman" w:ascii="Times New Roman"/>
          <w:szCs w:val="24"/>
        </w:rPr>
        <w:t>.</w:t>
      </w:r>
      <w:r>
        <w:rPr>
          <w:rFonts w:hAnsi="Times New Roman" w:ascii="Times New Roman"/>
          <w:szCs w:val="24"/>
        </w:rPr>
        <w:t xml:space="preserve"> SZ-a metodom slučajnog odabira</w:t>
      </w:r>
      <w:r w:rsidR="00C443E9">
        <w:rPr>
          <w:rFonts w:hAnsi="Times New Roman" w:ascii="Times New Roman"/>
          <w:szCs w:val="24"/>
        </w:rPr>
        <w:t>, odnosno automatskim odabirom</w:t>
      </w:r>
      <w:r w:rsidR="0019666A">
        <w:rPr>
          <w:rFonts w:hAnsi="Times New Roman" w:ascii="Times New Roman"/>
          <w:szCs w:val="24"/>
        </w:rPr>
        <w:t xml:space="preserve"> s liste A stečajnih upravitelja za područje nadležnog suda</w:t>
      </w:r>
      <w:r w:rsidR="00C443E9">
        <w:rPr>
          <w:rFonts w:hAnsi="Times New Roman" w:ascii="Times New Roman"/>
          <w:szCs w:val="24"/>
        </w:rPr>
        <w:t>,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w:t>
      </w:r>
      <w:r w:rsidR="0019666A">
        <w:rPr>
          <w:rFonts w:hAnsi="Times New Roman" w:ascii="Times New Roman"/>
          <w:szCs w:val="24"/>
        </w:rPr>
        <w:t>.</w:t>
      </w:r>
      <w:r w:rsidR="00C443E9">
        <w:rPr>
          <w:rFonts w:hAnsi="Times New Roman" w:ascii="Times New Roman"/>
          <w:szCs w:val="24"/>
        </w:rPr>
        <w:t xml:space="preserve">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EC6E82">
        <w:rPr>
          <w:rFonts w:hAnsi="Times New Roman" w:ascii="Times New Roman"/>
          <w:szCs w:val="24"/>
        </w:rPr>
        <w:t xml:space="preserve"> metodom promjene</w:t>
      </w:r>
      <w:r w:rsidR="00C443E9">
        <w:rPr>
          <w:rFonts w:hAnsi="Times New Roman" w:ascii="Times New Roman"/>
          <w:szCs w:val="24"/>
        </w:rPr>
        <w:t xml:space="preserv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EC6E82">
        <w:rPr>
          <w:rFonts w:hAnsi="Times New Roman" w:ascii="Times New Roman"/>
          <w:szCs w:val="24"/>
        </w:rPr>
        <w:t>1</w:t>
      </w:r>
      <w:r w:rsidR="00CB50BB">
        <w:rPr>
          <w:rFonts w:hAnsi="Times New Roman" w:ascii="Times New Roman"/>
          <w:szCs w:val="24"/>
        </w:rPr>
        <w:t>4</w:t>
      </w:r>
      <w:r w:rsidR="001F634C" w:rsidRPr="00D93EFA">
        <w:rPr>
          <w:rFonts w:hAnsi="Times New Roman" w:ascii="Times New Roman"/>
          <w:szCs w:val="24"/>
        </w:rPr>
        <w:t xml:space="preserve">. </w:t>
      </w:r>
      <w:r w:rsidR="00EC6E82">
        <w:rPr>
          <w:rFonts w:hAnsi="Times New Roman" w:ascii="Times New Roman"/>
          <w:szCs w:val="24"/>
        </w:rPr>
        <w:t>ožujka</w:t>
      </w:r>
      <w:r w:rsidR="0092589F" w:rsidRPr="00D93EFA">
        <w:rPr>
          <w:rFonts w:hAnsi="Times New Roman" w:ascii="Times New Roman"/>
          <w:szCs w:val="24"/>
        </w:rPr>
        <w:t xml:space="preserve"> </w:t>
      </w:r>
      <w:r w:rsidR="007604D9" w:rsidRPr="00D93EFA">
        <w:rPr>
          <w:rFonts w:hAnsi="Times New Roman" w:ascii="Times New Roman"/>
          <w:szCs w:val="24"/>
        </w:rPr>
        <w:t>201</w:t>
      </w:r>
      <w:r w:rsidR="0019666A">
        <w:rPr>
          <w:rFonts w:hAnsi="Times New Roman" w:ascii="Times New Roman"/>
          <w:szCs w:val="24"/>
        </w:rPr>
        <w:t>9</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8843EF">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8843EF" w:rsidP="00F32A7B" w:rsidR="008843EF"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8843EF" w:rsidP="00F32A7B" w:rsidR="008843EF"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04F36" w:rsidP="00204F36" w:rsidR="00204F36" w:rsidRPr="005B3495">
      <w:pPr>
        <w:tabs>
          <w:tab w:pos="426" w:val="left"/>
        </w:tabs>
        <w:jc w:val="both"/>
        <w:rPr>
          <w:rFonts w:hAnsi="Times New Roman" w:ascii="Times New Roman"/>
          <w:szCs w:val="24"/>
        </w:rPr>
      </w:pPr>
      <w:bookmarkStart w:name="_GoBack" w:id="0"/>
      <w:bookmarkEnd w:id="0"/>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843EF">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113F15">
      <w:rPr>
        <w:rFonts w:hAnsi="Times New Roman" w:ascii="Times New Roman"/>
        <w:szCs w:val="24"/>
      </w:rPr>
      <w:t>4977</w:t>
    </w:r>
    <w:r w:rsidR="0071377E">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36D07"/>
    <w:rsid w:val="000448CC"/>
    <w:rsid w:val="00045336"/>
    <w:rsid w:val="0004612F"/>
    <w:rsid w:val="0004688E"/>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0CF9"/>
    <w:rsid w:val="000B18BB"/>
    <w:rsid w:val="000C0DC7"/>
    <w:rsid w:val="000C1A8A"/>
    <w:rsid w:val="000C323C"/>
    <w:rsid w:val="000D128D"/>
    <w:rsid w:val="000D12F2"/>
    <w:rsid w:val="000D2B7A"/>
    <w:rsid w:val="000D4B7B"/>
    <w:rsid w:val="000D4B7E"/>
    <w:rsid w:val="000D6FE7"/>
    <w:rsid w:val="000E0825"/>
    <w:rsid w:val="000E19E7"/>
    <w:rsid w:val="000E3081"/>
    <w:rsid w:val="000E32AE"/>
    <w:rsid w:val="000F1EE5"/>
    <w:rsid w:val="000F2934"/>
    <w:rsid w:val="0010029A"/>
    <w:rsid w:val="00104CD4"/>
    <w:rsid w:val="00106318"/>
    <w:rsid w:val="0010798E"/>
    <w:rsid w:val="0011051F"/>
    <w:rsid w:val="00110935"/>
    <w:rsid w:val="00112060"/>
    <w:rsid w:val="00113683"/>
    <w:rsid w:val="00113F15"/>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9666A"/>
    <w:rsid w:val="001A0437"/>
    <w:rsid w:val="001A4D8C"/>
    <w:rsid w:val="001B16B9"/>
    <w:rsid w:val="001B2821"/>
    <w:rsid w:val="001B3E77"/>
    <w:rsid w:val="001B6F9D"/>
    <w:rsid w:val="001B7C99"/>
    <w:rsid w:val="001C3CC8"/>
    <w:rsid w:val="001C6013"/>
    <w:rsid w:val="001D0730"/>
    <w:rsid w:val="001D722A"/>
    <w:rsid w:val="001D7342"/>
    <w:rsid w:val="001E1349"/>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4AB3"/>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C762D"/>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27DF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0596"/>
    <w:rsid w:val="0041114A"/>
    <w:rsid w:val="00412375"/>
    <w:rsid w:val="00415CFD"/>
    <w:rsid w:val="004171A6"/>
    <w:rsid w:val="00432D08"/>
    <w:rsid w:val="00434383"/>
    <w:rsid w:val="00436A60"/>
    <w:rsid w:val="00437DC8"/>
    <w:rsid w:val="004457F5"/>
    <w:rsid w:val="00445F3B"/>
    <w:rsid w:val="00454952"/>
    <w:rsid w:val="004570FE"/>
    <w:rsid w:val="00460E56"/>
    <w:rsid w:val="0046526F"/>
    <w:rsid w:val="00466569"/>
    <w:rsid w:val="00466E6B"/>
    <w:rsid w:val="00471315"/>
    <w:rsid w:val="00471C26"/>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26D7"/>
    <w:rsid w:val="004E4C8F"/>
    <w:rsid w:val="004E5C8A"/>
    <w:rsid w:val="004E66C8"/>
    <w:rsid w:val="004F3F9D"/>
    <w:rsid w:val="004F4030"/>
    <w:rsid w:val="004F53E3"/>
    <w:rsid w:val="005072D1"/>
    <w:rsid w:val="00510B96"/>
    <w:rsid w:val="00513886"/>
    <w:rsid w:val="005146CC"/>
    <w:rsid w:val="00524796"/>
    <w:rsid w:val="005252EB"/>
    <w:rsid w:val="005267F2"/>
    <w:rsid w:val="005276DF"/>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5E44EC"/>
    <w:rsid w:val="00602209"/>
    <w:rsid w:val="00602F57"/>
    <w:rsid w:val="00611543"/>
    <w:rsid w:val="0061300C"/>
    <w:rsid w:val="00616A8E"/>
    <w:rsid w:val="00622AE8"/>
    <w:rsid w:val="00626377"/>
    <w:rsid w:val="006276E0"/>
    <w:rsid w:val="00632AD5"/>
    <w:rsid w:val="00635D97"/>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553C"/>
    <w:rsid w:val="00696272"/>
    <w:rsid w:val="00697794"/>
    <w:rsid w:val="006A0271"/>
    <w:rsid w:val="006A05C2"/>
    <w:rsid w:val="006A09F8"/>
    <w:rsid w:val="006A1C75"/>
    <w:rsid w:val="006A25D5"/>
    <w:rsid w:val="006A674C"/>
    <w:rsid w:val="006B01FB"/>
    <w:rsid w:val="006B055B"/>
    <w:rsid w:val="006B5D4B"/>
    <w:rsid w:val="006C32B1"/>
    <w:rsid w:val="006C61FB"/>
    <w:rsid w:val="006C622B"/>
    <w:rsid w:val="006D1D2E"/>
    <w:rsid w:val="006E3CD9"/>
    <w:rsid w:val="006E5739"/>
    <w:rsid w:val="006F0710"/>
    <w:rsid w:val="006F5997"/>
    <w:rsid w:val="00700CA7"/>
    <w:rsid w:val="00704AE2"/>
    <w:rsid w:val="00706CE5"/>
    <w:rsid w:val="00712E8A"/>
    <w:rsid w:val="0071377E"/>
    <w:rsid w:val="00716992"/>
    <w:rsid w:val="00721192"/>
    <w:rsid w:val="007230F3"/>
    <w:rsid w:val="00725143"/>
    <w:rsid w:val="00725962"/>
    <w:rsid w:val="00727142"/>
    <w:rsid w:val="00727354"/>
    <w:rsid w:val="00727B88"/>
    <w:rsid w:val="00730EE8"/>
    <w:rsid w:val="00730F8A"/>
    <w:rsid w:val="00732A86"/>
    <w:rsid w:val="00740628"/>
    <w:rsid w:val="007457C0"/>
    <w:rsid w:val="00747FD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0141"/>
    <w:rsid w:val="007D211A"/>
    <w:rsid w:val="007D2AA9"/>
    <w:rsid w:val="007D4C0A"/>
    <w:rsid w:val="007E07B1"/>
    <w:rsid w:val="007E30F7"/>
    <w:rsid w:val="007E67EE"/>
    <w:rsid w:val="007F03D1"/>
    <w:rsid w:val="007F2207"/>
    <w:rsid w:val="007F486D"/>
    <w:rsid w:val="007F7513"/>
    <w:rsid w:val="00800584"/>
    <w:rsid w:val="00801774"/>
    <w:rsid w:val="00802A45"/>
    <w:rsid w:val="00803557"/>
    <w:rsid w:val="0080441D"/>
    <w:rsid w:val="00804C7B"/>
    <w:rsid w:val="00810714"/>
    <w:rsid w:val="00813ECE"/>
    <w:rsid w:val="008162E0"/>
    <w:rsid w:val="008303E6"/>
    <w:rsid w:val="008312A8"/>
    <w:rsid w:val="00832EB0"/>
    <w:rsid w:val="00834DFA"/>
    <w:rsid w:val="00837786"/>
    <w:rsid w:val="00841636"/>
    <w:rsid w:val="00843175"/>
    <w:rsid w:val="0084437F"/>
    <w:rsid w:val="00845083"/>
    <w:rsid w:val="00853210"/>
    <w:rsid w:val="0085372D"/>
    <w:rsid w:val="00854DA0"/>
    <w:rsid w:val="00860C7D"/>
    <w:rsid w:val="00863B92"/>
    <w:rsid w:val="0087297B"/>
    <w:rsid w:val="00874415"/>
    <w:rsid w:val="00875498"/>
    <w:rsid w:val="008843EF"/>
    <w:rsid w:val="00891429"/>
    <w:rsid w:val="00891C44"/>
    <w:rsid w:val="00892C86"/>
    <w:rsid w:val="00893CD3"/>
    <w:rsid w:val="00894B08"/>
    <w:rsid w:val="00895CA8"/>
    <w:rsid w:val="00896643"/>
    <w:rsid w:val="00897B8D"/>
    <w:rsid w:val="008A2D90"/>
    <w:rsid w:val="008A61EC"/>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4131"/>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6F01"/>
    <w:rsid w:val="009E7DF7"/>
    <w:rsid w:val="009F0176"/>
    <w:rsid w:val="009F187D"/>
    <w:rsid w:val="009F2492"/>
    <w:rsid w:val="009F7838"/>
    <w:rsid w:val="00A0280D"/>
    <w:rsid w:val="00A04199"/>
    <w:rsid w:val="00A0591B"/>
    <w:rsid w:val="00A07B69"/>
    <w:rsid w:val="00A07F7D"/>
    <w:rsid w:val="00A14749"/>
    <w:rsid w:val="00A222CF"/>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A0E3C"/>
    <w:rsid w:val="00AA6E15"/>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9DA"/>
    <w:rsid w:val="00B75D50"/>
    <w:rsid w:val="00B778B4"/>
    <w:rsid w:val="00B81088"/>
    <w:rsid w:val="00B82911"/>
    <w:rsid w:val="00B842A9"/>
    <w:rsid w:val="00B8444E"/>
    <w:rsid w:val="00B84A56"/>
    <w:rsid w:val="00B86FF5"/>
    <w:rsid w:val="00B927D7"/>
    <w:rsid w:val="00B97B68"/>
    <w:rsid w:val="00BA0D91"/>
    <w:rsid w:val="00BB1138"/>
    <w:rsid w:val="00BB41C4"/>
    <w:rsid w:val="00BB4DDA"/>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53D07"/>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01FF"/>
    <w:rsid w:val="00CA21A3"/>
    <w:rsid w:val="00CB0BD0"/>
    <w:rsid w:val="00CB2C5F"/>
    <w:rsid w:val="00CB4222"/>
    <w:rsid w:val="00CB50BB"/>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326E"/>
    <w:rsid w:val="00D3694B"/>
    <w:rsid w:val="00D370B4"/>
    <w:rsid w:val="00D37CFC"/>
    <w:rsid w:val="00D4049A"/>
    <w:rsid w:val="00D406FB"/>
    <w:rsid w:val="00D4078B"/>
    <w:rsid w:val="00D4431A"/>
    <w:rsid w:val="00D508F9"/>
    <w:rsid w:val="00D526C0"/>
    <w:rsid w:val="00D5308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C6E82"/>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36C5"/>
    <w:rsid w:val="00F64C5A"/>
    <w:rsid w:val="00F71AA9"/>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843EF"/>
    <w:rPr>
      <w:color w:val="808080"/>
      <w:bdr w:space="0" w:sz="0" w:color="auto" w:val="none"/>
      <w:shd w:fill="CCFFFF" w:color="auto" w:val="clear"/>
    </w:rPr>
  </w:style>
  <w:style w:customStyle="true" w:styleId="eSPISCCParagraphDefaultFont" w:type="character">
    <w:name w:val="eSPIS_CC_Paragraph Default Font"/>
    <w:basedOn w:val="Zadanifontodlomka"/>
    <w:rsid w:val="008843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43E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843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43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843EF"/>
    <w:rPr>
      <w:color w:val="808080"/>
      <w:bdr w:color="auto" w:space="0" w:sz="0" w:val="none"/>
      <w:shd w:color="auto" w:fill="CCFFFF" w:val="clear"/>
    </w:rPr>
  </w:style>
  <w:style w:customStyle="1" w:styleId="eSPISCCParagraphDefaultFont" w:type="character">
    <w:name w:val="eSPIS_CC_Paragraph Default Font"/>
    <w:basedOn w:val="Zadanifontodlomka"/>
    <w:rsid w:val="008843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43E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843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43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6554">
      <w:bodyDiv w:val="true"/>
      <w:marLeft w:val="0"/>
      <w:marRight w:val="0"/>
      <w:marTop w:val="0"/>
      <w:marBottom w:val="0"/>
      <w:divBdr>
        <w:top w:space="0" w:sz="0" w:color="auto" w:val="none"/>
        <w:left w:space="0" w:sz="0" w:color="auto" w:val="none"/>
        <w:bottom w:space="0" w:sz="0" w:color="auto" w:val="none"/>
        <w:right w:space="0" w:sz="0" w:color="auto" w:val="none"/>
      </w:divBdr>
    </w:div>
    <w:div w:id="134690627">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06352461">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251113663">
      <w:bodyDiv w:val="true"/>
      <w:marLeft w:val="0"/>
      <w:marRight w:val="0"/>
      <w:marTop w:val="0"/>
      <w:marBottom w:val="0"/>
      <w:divBdr>
        <w:top w:space="0" w:sz="0" w:color="auto" w:val="none"/>
        <w:left w:space="0" w:sz="0" w:color="auto" w:val="none"/>
        <w:bottom w:space="0" w:sz="0" w:color="auto" w:val="none"/>
        <w:right w:space="0" w:sz="0" w:color="auto" w:val="none"/>
      </w:divBdr>
    </w:div>
    <w:div w:id="1285498965">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0027372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872494955">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St-4977/2016-39</izvorni_sadrzaj>
    <derivirana_varijabla naziv="DomainObject.Oznaka_1">St-4977/2016-39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4977</izvorni_sadrzaj>
    <derivirana_varijabla naziv="DomainObject.Predmet.Broj_1">4977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St-4977/2016</izvorni_sadrzaj>
    <derivirana_varijabla naziv="DomainObject.Predmet.OznakaBroj_1">St-4977/2016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HULK d.o.o. zastupanog po punomoćniku BORIS KELEMEN; IVAN MALOČA; Hrvoje Krnic; Ivana Marušić Krnic; Ratko Škarica</izvorni_sadrzaj>
    <derivirana_varijabla naziv="DomainObject.Predmet.ProtustrankaFormated_1">  HULK d.o.o. zastupanog po punomoćniku BORIS KELEMEN; IVAN MALOČA; Hrvoje Krnic; Ivana Marušić Krnic; Ratko Škarica</derivirana_varijabla>
  </DomainObject.Predmet.ProtustrankaFormated>
  <DomainObject.Predmet.ProtustrankaFormatedOIB>
    <izvorni_sadrzaj>  HULK d.o.o., OIB 57142264553 zastupanog po punomoćniku BORIS KELEMEN; IVAN MALOČA; Hrvoje Krnic; Ivana Marušić Krnic; Ratko Škarica</izvorni_sadrzaj>
    <derivirana_varijabla naziv="DomainObject.Predmet.ProtustrankaFormatedOIB_1">  HULK d.o.o., OIB 57142264553 zastupanog po punomoćniku BORIS KELEMEN; IVAN MALOČA; Hrvoje Krnic; Ivana Marušić Krnic; Ratko Škarica</derivirana_varijabla>
  </DomainObject.Predmet.ProtustrankaFormatedOIB>
  <DomainObject.Predmet.ProtustrankaFormatedWithAdress>
    <izvorni_sadrzaj> HULK d.o.o., Babonićeva 87, 10000 Zagreb zastupanog po punomoćniku BORIS KELEMEN; IVAN MALOČA; Hrvoje Krnic; Ivana Marušić Krnic; Ratko Škarica</izvorni_sadrzaj>
    <derivirana_varijabla naziv="DomainObject.Predmet.ProtustrankaFormatedWithAdress_1"> HULK d.o.o., Babonićeva 87, 10000 Zagreb zastupanog po punomoćniku BORIS KELEMEN; IVAN MALOČA; Hrvoje Krnic; Ivana Marušić Krnic; Ratko Škarica</derivirana_varijabla>
  </DomainObject.Predmet.ProtustrankaFormatedWithAdress>
  <DomainObject.Predmet.ProtustrankaFormatedWithAdressOIB>
    <izvorni_sadrzaj> HULK d.o.o., OIB 57142264553, Babonićeva 87, 10000 Zagreb zastupanog po punomoćniku BORIS KELEMEN; IVAN MALOČA; Hrvoje Krnic; Ivana Marušić Krnic; Ratko Škarica</izvorni_sadrzaj>
    <derivirana_varijabla naziv="DomainObject.Predmet.ProtustrankaFormatedWithAdressOIB_1"> HULK d.o.o., OIB 57142264553, Babonićeva 87, 10000 Zagreb zastupanog po punomoćniku BORIS KELEMEN; IVAN MALOČA; Hrvoje Krnic; Ivana Marušić Krnic; Ratko Škarica</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Krnic; Ivana Marušić Krnic; Ratko Škarica</izvorni_sadrzaj>
    <derivirana_varijabla naziv="DomainObject.Predmet.StrankaFormated_1">  FINA Regionalni centar Zagreb; Hrvoje Krnic; Ivana Marušić Krnic; Ratko Škarica</derivirana_varijabla>
  </DomainObject.Predmet.StrankaFormated>
  <DomainObject.Predmet.StrankaFormatedOIB>
    <izvorni_sadrzaj>  FINA Regionalni centar Zagreb, OIB 85821130368; Hrvoje Krnic, OIB 22715470050; Ivana Marušić Krnic, OIB 40406686964; Ratko Škarica, OIB 03460965021</izvorni_sadrzaj>
    <derivirana_varijabla naziv="DomainObject.Predmet.StrankaFormatedOIB_1">  FINA Regionalni centar Zagreb, OIB 85821130368; Hrvoje Krnic, OIB 22715470050; Ivana Marušić Krnic, OIB 40406686964; Ratko Škarica, OIB 03460965021</derivirana_varijabla>
  </DomainObject.Predmet.StrankaFormatedOIB>
  <DomainObject.Predmet.StrankaFormatedWithAdress>
    <izvorni_sadrzaj> FINA Regionalni centar Zagreb, Trg svibanjskih žrtava 1995. 1, 10000 Zagreb; Hrvoje Krnic, Ulica Stjepana Babonića 87, 10000 Zagreb; Ivana Marušić Krnic, Trsje 24a, 10000 Zagreb; Ratko Škarica, Brdovečka 22, 10000 Zagreb</izvorni_sadrzaj>
    <derivirana_varijabla naziv="DomainObject.Predmet.StrankaFormatedWithAdress_1"> FINA Regionalni centar Zagreb, Trg svibanjskih žrtava 1995. 1, 10000 Zagreb; Hrvoje Krnic, Ulica Stjepana Babonića 87, 10000 Zagreb; Ivana Marušić Krnic, Trsje 24a, 10000 Zagreb; Ratko Škarica, Brdovečka 22, 10000 Zagreb</derivirana_varijabla>
  </DomainObject.Predmet.StrankaFormatedWithAdress>
  <DomainObject.Predmet.StrankaFormatedWithAdressOIB>
    <izvorni_sadrzaj> FINA Regionalni centar Zagreb, OIB 85821130368, Trg svibanjskih žrtava 1995. 1, 10000 Zagreb; Hrvoje Krnic, OIB 22715470050, Ulica Stjepana Babonića 87, 10000 Zagreb; Ivana Marušić Krnic, OIB 40406686964, Trsje 24a, 10000 Zagreb; Ratko Škarica, OIB 03460965021, Brdovečka 22, 10000 Zagreb</izvorni_sadrzaj>
    <derivirana_varijabla naziv="DomainObject.Predmet.StrankaFormatedWithAdressOIB_1"> FINA Regionalni centar Zagreb, OIB 85821130368, Trg svibanjskih žrtava 1995. 1, 10000 Zagreb; Hrvoje Krnic, OIB 22715470050, Ulica Stjepana Babonića 87, 10000 Zagreb; Ivana Marušić Krnic, OIB 40406686964, Trsje 24a, 10000 Zagreb; Ratko Škarica, OIB 03460965021, Brdovečka 22, 10000 Zagreb</derivirana_varijabla>
  </DomainObject.Predmet.StrankaFormatedWithAdressOIB>
  <DomainObject.Predmet.StrankaWithAdress>
    <izvorni_sadrzaj>FINA Regionalni centar Zagreb Trg svibanjskih žrtava 1995. 1,10000 Zagreb,Hrvoje Krnic Ulica Stjepana Babonića 87,10000 Zagreb,Ivana Marušić Krnic Trsje 24a,10000 Zagreb,Ratko Škarica Brdovečka 22,10000 Zagreb</izvorni_sadrzaj>
    <derivirana_varijabla naziv="DomainObject.Predmet.StrankaWithAdress_1">FINA Regionalni centar Zagreb Trg svibanjskih žrtava 1995. 1,10000 Zagreb,Hrvoje Krnic Ulica Stjepana Babonića 87,10000 Zagreb,Ivana Marušić Krnic Trsje 24a,10000 Zagreb,Ratko Škarica Brdovečka 22,10000 Zagreb</derivirana_varijabla>
  </DomainObject.Predmet.StrankaWithAdress>
  <DomainObject.Predmet.StrankaWithAdressOIB>
    <izvorni_sadrzaj>FINA Regionalni centar Zagreb, OIB 85821130368, Trg svibanjskih žrtava 1995. 1,10000 Zagreb,Hrvoje Krnic, OIB 22715470050, Ulica Stjepana Babonića 87,10000 Zagreb,Ivana Marušić Krnic, OIB 40406686964, Trsje 24a,10000 Zagreb,Ratko Škarica, OIB 03460965021, Brdovečka 22,10000 Zagreb</izvorni_sadrzaj>
    <derivirana_varijabla naziv="DomainObject.Predmet.StrankaWithAdressOIB_1">FINA Regionalni centar Zagreb, OIB 85821130368, Trg svibanjskih žrtava 1995. 1,10000 Zagreb,Hrvoje Krnic, OIB 22715470050, Ulica Stjepana Babonića 87,10000 Zagreb,Ivana Marušić Krnic, OIB 40406686964, Trsje 24a,10000 Zagreb,Ratko Škarica, OIB 03460965021, Brdovečka 22,10000 Zagreb</derivirana_varijabla>
  </DomainObject.Predmet.StrankaWithAdressOIB>
  <DomainObject.Predmet.StrankaNazivFormated>
    <izvorni_sadrzaj>FINA Regionalni centar Zagreb,Hrvoje Krnic,Ivana Marušić Krnic,Ratko Škarica</izvorni_sadrzaj>
    <derivirana_varijabla naziv="DomainObject.Predmet.StrankaNazivFormated_1">FINA Regionalni centar Zagreb,Hrvoje Krnic,Ivana Marušić Krnic,Ratko Škarica</derivirana_varijabla>
  </DomainObject.Predmet.StrankaNazivFormated>
  <DomainObject.Predmet.StrankaNazivFormatedOIB>
    <izvorni_sadrzaj>FINA Regionalni centar Zagreb, OIB 85821130368,Hrvoje Krnic, OIB 22715470050,Ivana Marušić Krnic, OIB 40406686964,Ratko Škarica, OIB 03460965021</izvorni_sadrzaj>
    <derivirana_varijabla naziv="DomainObject.Predmet.StrankaNazivFormatedOIB_1">FINA Regionalni centar Zagreb, OIB 85821130368,Hrvoje Krnic, OIB 22715470050,Ivana Marušić Krnic, OIB 40406686964,Ratko Škarica, OIB 03460965021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Hrvoje Krnic</item>
      <item>Ivana Marušić Krnic</item>
      <item>Ratko Škarica</item>
    </izvorni_sadrzaj>
    <derivirana_varijabla naziv="DomainObject.Predmet.StrankaListFormated_1">
      <item>FINA Regionalni centar Zagreb</item>
      <item>Hrvoje Krnic</item>
      <item>Ivana Marušić Krnic</item>
      <item>Ratko Škarica</item>
    </derivirana_varijabla>
  </DomainObject.Predmet.StrankaListFormated>
  <DomainObject.Predmet.StrankaListFormatedOIB>
    <izvorni_sadrzaj>
      <item>FINA Regionalni centar Zagreb, OIB 85821130368</item>
      <item>Hrvoje Krnic, OIB 22715470050</item>
      <item>Ivana Marušić Krnic, OIB 40406686964</item>
      <item>Ratko Škarica, OIB 03460965021</item>
    </izvorni_sadrzaj>
    <derivirana_varijabla naziv="DomainObject.Predmet.StrankaListFormatedOIB_1">
      <item>FINA Regionalni centar Zagreb, OIB 85821130368</item>
      <item>Hrvoje Krnic, OIB 22715470050</item>
      <item>Ivana Marušić Krnic, OIB 40406686964</item>
      <item>Ratko Škarica, OIB 03460965021</item>
    </derivirana_varijabla>
  </DomainObject.Predmet.StrankaListFormatedOIB>
  <DomainObject.Predmet.StrankaListFormatedWithAdress>
    <izvorni_sadrzaj>
      <item>FINA Regionalni centar Zagreb, Trg svibanjskih žrtava 1995. 1, 10000 Zagreb</item>
      <item>Hrvoje Krnic, Ulica Stjepana Babonića 87, 10000 Zagreb</item>
      <item>Ivana Marušić Krnic, Trsje 24a, 10000 Zagreb</item>
      <item>Ratko Škarica, Brdovečka 22, 10000 Zagreb</item>
    </izvorni_sadrzaj>
    <derivirana_varijabla naziv="DomainObject.Predmet.StrankaListFormatedWithAdress_1">
      <item>FINA Regionalni centar Zagreb, Trg svibanjskih žrtava 1995. 1, 10000 Zagreb</item>
      <item>Hrvoje Krnic, Ulica Stjepana Babonića 87, 10000 Zagreb</item>
      <item>Ivana Marušić Krnic, Trsje 24a, 10000 Zagreb</item>
      <item>Ratko Škarica, Brdovečka 22, 10000 Zagreb</item>
    </derivirana_varijabla>
  </DomainObject.Predmet.StrankaListFormatedWithAdress>
  <DomainObject.Predmet.StrankaListFormatedWithAdressOIB>
    <izvorni_sadrzaj>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izvorni_sadrzaj>
    <derivirana_varijabla naziv="DomainObject.Predmet.StrankaListFormatedWithAdressOIB_1">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derivirana_varijabla>
  </DomainObject.Predmet.StrankaListFormatedWithAdressOIB>
  <DomainObject.Predmet.StrankaListNazivFormated>
    <izvorni_sadrzaj>
      <item>FINA Regionalni centar Zagreb</item>
      <item>Hrvoje Krnic</item>
      <item>Ivana Marušić Krnic</item>
      <item>Ratko Škarica</item>
    </izvorni_sadrzaj>
    <derivirana_varijabla naziv="DomainObject.Predmet.StrankaListNazivFormated_1">
      <item>FINA Regionalni centar Zagreb</item>
      <item>Hrvoje Krnic</item>
      <item>Ivana Marušić Krnic</item>
      <item>Ratko Škarica</item>
    </derivirana_varijabla>
  </DomainObject.Predmet.StrankaListNazivFormated>
  <DomainObject.Predmet.StrankaListNazivFormatedOIB>
    <izvorni_sadrzaj>
      <item>FINA Regionalni centar Zagreb, OIB 85821130368</item>
      <item>Hrvoje Krnic, OIB 22715470050</item>
      <item>Ivana Marušić Krnic, OIB 40406686964</item>
      <item>Ratko Škarica, OIB 03460965021</item>
    </izvorni_sadrzaj>
    <derivirana_varijabla naziv="DomainObject.Predmet.StrankaListNazivFormatedOIB_1">
      <item>FINA Regionalni centar Zagreb, OIB 85821130368</item>
      <item>Hrvoje Krnic, OIB 22715470050</item>
      <item>Ivana Marušić Krnic, OIB 40406686964</item>
      <item>Ratko Škarica, OIB 03460965021</item>
    </derivirana_varijabla>
  </DomainObject.Predmet.StrankaListNazivFormatedOIB>
  <DomainObject.Predmet.ProtuStrankaListFormated>
    <izvorni_sadrzaj>
      <item>HULK d.o.o. zastupanog po punomoćniku BORIS KELEMEN; IVAN MALOČA; Hrvoje Krnic; Ivana Marušić Krnic; Ratko Škarica</item>
    </izvorni_sadrzaj>
    <derivirana_varijabla naziv="DomainObject.Predmet.ProtuStrankaListFormated_1">
      <item>HULK d.o.o. zastupanog po punomoćniku BORIS KELEMEN; IVAN MALOČA; Hrvoje Krnic; Ivana Marušić Krnic; Ratko Škarica</item>
    </derivirana_varijabla>
  </DomainObject.Predmet.ProtuStrankaListFormated>
  <DomainObject.Predmet.ProtuStrankaListFormatedOIB>
    <izvorni_sadrzaj>
      <item>HULK d.o.o., OIB 57142264553 zastupanog po punomoćniku BORIS KELEMEN; IVAN MALOČA; Hrvoje Krnic; Ivana Marušić Krnic; Ratko Škarica</item>
    </izvorni_sadrzaj>
    <derivirana_varijabla naziv="DomainObject.Predmet.ProtuStrankaListFormatedOIB_1">
      <item>HULK d.o.o., OIB 57142264553 zastupanog po punomoćniku BORIS KELEMEN; IVAN MALOČA; Hrvoje Krnic; Ivana Marušić Krnic; Ratko Škarica</item>
    </derivirana_varijabla>
  </DomainObject.Predmet.ProtuStrankaListFormatedOIB>
  <DomainObject.Predmet.ProtuStrankaListFormatedWithAdress>
    <izvorni_sadrzaj>
      <item>HULK d.o.o., Babonićeva 87, 10000 Zagreb zastupanog po punomoćniku BORIS KELEMEN; IVAN MALOČA; Hrvoje Krnic; Ivana Marušić Krnic; Ratko Škarica</item>
    </izvorni_sadrzaj>
    <derivirana_varijabla naziv="DomainObject.Predmet.ProtuStrankaListFormatedWithAdress_1">
      <item>HULK d.o.o., Babonićeva 87, 10000 Zagreb zastupanog po punomoćniku BORIS KELEMEN; IVAN MALOČA; Hrvoje Krnic; Ivana Marušić Krnic; Ratko Škarica</item>
    </derivirana_varijabla>
  </DomainObject.Predmet.ProtuStrankaListFormatedWithAdress>
  <DomainObject.Predmet.ProtuStrankaListFormatedWithAdressOIB>
    <izvorni_sadrzaj>
      <item>HULK d.o.o., OIB 57142264553, Babonićeva 87, 10000 Zagreb zastupanog po punomoćniku BORIS KELEMEN; IVAN MALOČA; Hrvoje Krnic; Ivana Marušić Krnic; Ratko Škarica</item>
    </izvorni_sadrzaj>
    <derivirana_varijabla naziv="DomainObject.Predmet.ProtuStrankaListFormatedWithAdressOIB_1">
      <item>HULK d.o.o., OIB 57142264553, Babonićeva 87, 10000 Zagreb zastupanog po punomoćniku BORIS KELEMEN; IVAN MALOČA; Hrvoje Krnic; Ivana Marušić Krnic; Ratko Škarica</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 Krnic punomoćnica sudionika u postupku HULK d.o.o.</item>
      <item>Hrvoje Krnic punomoćnik sudionika u postupku HULK d.o.o.</item>
      <item>Ratko Škarica punomoćnik sudionika u postupku HULK d.o.o.</item>
      <item>BORIS KELEMEN punomoćnik sudionika u postupku HULK d.o.o.</item>
      <item>IVAN MALOČA punomoćnik sudionika u postupku HULK d.o.o.</item>
    </izvorni_sadrzaj>
    <derivirana_varijabla naziv="DomainObject.Predmet.OstaliListFormated_1">
      <item>Ivana Marušić Krnic punomoćnica sudionika u postupku HULK d.o.o.</item>
      <item>Hrvoje Krnic punomoćnik sudionika u postupku HULK d.o.o.</item>
      <item>Ratko Škarica punomoćnik sudionika u postupku HULK d.o.o.</item>
      <item>BORIS KELEMEN punomoćnik sudionika u postupku HULK d.o.o.</item>
      <item>IVAN MALOČA punomoćnik sudionika u postupku HULK d.o.o.</item>
    </derivirana_varijabla>
  </DomainObject.Predmet.OstaliListFormated>
  <DomainObject.Predmet.OstaliListFormatedOIB>
    <izvorni_sadrzaj>
      <item>Ivana Marušić Krnic, OIB 40406686964 punomoćnica sudionika u postupku HULK d.o.o.</item>
      <item>Hrvoje Krnic, OIB 22715470050 punomoćnik sudionika u postupku HULK d.o.o.</item>
      <item>Ratko Škarica, OIB 03460965021 punomoćnik sudionika u postupku HULK d.o.o.</item>
      <item>BORIS KELEMEN punomoćnik sudionika u postupku HULK d.o.o.</item>
      <item>IVAN MALOČA punomoćnik sudionika u postupku HULK d.o.o.</item>
    </izvorni_sadrzaj>
    <derivirana_varijabla naziv="DomainObject.Predmet.OstaliListFormatedOIB_1">
      <item>Ivana Marušić Krnic, OIB 40406686964 punomoćnica sudionika u postupku HULK d.o.o.</item>
      <item>Hrvoje Krnic, OIB 22715470050 punomoćnik sudionika u postupku HULK d.o.o.</item>
      <item>Ratko Škarica, OIB 03460965021 punomoćnik sudionika u postupku HULK d.o.o.</item>
      <item>BORIS KELEMEN punomoćnik sudionika u postupku HULK d.o.o.</item>
      <item>IVAN MALOČA punomoćnik sudionika u postupku HULK d.o.o.</item>
    </derivirana_varijabla>
  </DomainObject.Predmet.OstaliListFormatedOIB>
  <DomainObject.Predmet.OstaliListFormatedWithAdress>
    <izvorni_sadrzaj>
      <item>Ivana Marušić Krnic, BABONIĆEVA 87, 10000 Zagreb punomoćnica sudionika u postupku HULK d.o.o.</item>
      <item>Hrvoje Krnic, Ulica Stjepana Babonića 87, 10000 Zagreb punomoćnik sudionika u postupku HULK d.o.o.</item>
      <item>Ratko Škarica,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izvorni_sadrzaj>
    <derivirana_varijabla naziv="DomainObject.Predmet.OstaliListFormatedWithAdress_1">
      <item>Ivana Marušić Krnic, BABONIĆEVA 87, 10000 Zagreb punomoćnica sudionika u postupku HULK d.o.o.</item>
      <item>Hrvoje Krnic, Ulica Stjepana Babonića 87, 10000 Zagreb punomoćnik sudionika u postupku HULK d.o.o.</item>
      <item>Ratko Škarica,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derivirana_varijabla>
  </DomainObject.Predmet.OstaliListFormatedWithAdress>
  <DomainObject.Predmet.OstaliListFormatedWithAdressOIB>
    <izvorni_sadrzaj>
      <item>Ivana Marušić Krnic, OIB 40406686964, BABONIĆEVA 87, 10000 Zagreb punomoćnica sudionika u postupku HULK d.o.o.</item>
      <item>Hrvoje Krnic, OIB 22715470050, Ulica Stjepana Babonića 87, 10000 Zagreb punomoćnik sudionika u postupku HULK d.o.o.</item>
      <item>Ratko Škarica, OIB 03460965021,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izvorni_sadrzaj>
    <derivirana_varijabla naziv="DomainObject.Predmet.OstaliListFormatedWithAdressOIB_1">
      <item>Ivana Marušić Krnic, OIB 40406686964, BABONIĆEVA 87, 10000 Zagreb punomoćnica sudionika u postupku HULK d.o.o.</item>
      <item>Hrvoje Krnic, OIB 22715470050, Ulica Stjepana Babonića 87, 10000 Zagreb punomoćnik sudionika u postupku HULK d.o.o.</item>
      <item>Ratko Škarica, OIB 03460965021,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derivirana_varijabla>
  </DomainObject.Predmet.OstaliListFormatedWithAdressOIB>
  <DomainObject.Predmet.OstaliListNazivFormated>
    <izvorni_sadrzaj>
      <item>Ivana Marušić Krnic</item>
      <item>Hrvoje Krnic</item>
      <item>Ratko Škarica</item>
      <item>BORIS KELEMEN</item>
      <item>IVAN MALOČA</item>
    </izvorni_sadrzaj>
    <derivirana_varijabla naziv="DomainObject.Predmet.OstaliListNazivFormated_1">
      <item>Ivana Marušić Krnic</item>
      <item>Hrvoje Krnic</item>
      <item>Ratko Škarica</item>
      <item>BORIS KELEMEN</item>
      <item>IVAN MALOČA</item>
    </derivirana_varijabla>
  </DomainObject.Predmet.OstaliListNazivFormated>
  <DomainObject.Predmet.OstaliListNazivFormatedOIB>
    <izvorni_sadrzaj>
      <item>Ivana Marušić Krnic, OIB 40406686964</item>
      <item>Hrvoje Krnic, OIB 22715470050</item>
      <item>Ratko Škarica, OIB 03460965021</item>
      <item>BORIS KELEMEN</item>
      <item>IVAN MALOČA</item>
    </izvorni_sadrzaj>
    <derivirana_varijabla naziv="DomainObject.Predmet.OstaliListNazivFormatedOIB_1">
      <item>Ivana Marušić Krnic, OIB 40406686964</item>
      <item>Hrvoje Krnic, OIB 22715470050</item>
      <item>Ratko Škarica, OIB 03460965021</item>
      <item>BORIS KELEMEN</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St-4977/2016-39</izvorni_sadrzaj>
    <derivirana_varijabla naziv="DomainObject.PoslovniBrojDokumenta_1">St-4977/2016-39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Ivana Marušić Krnic</item>
      <item>Hrvoje Krnic</item>
      <item>Ratko Škarica</item>
      <item>BORIS KELEMEN</item>
      <item>Hrvoje Krnic</item>
      <item>Ivana Marušić Krnic</item>
      <item>Ratko Škarica</item>
      <item>IVAN MALOČA</item>
    </izvorni_sadrzaj>
    <derivirana_varijabla naziv="DomainObject.Predmet.SudioniciListNaziv_1">
      <item>HULK d.o.o.</item>
      <item>FINA Regionalni centar Zagreb</item>
      <item>Ivana Marušić Krnic</item>
      <item>Hrvoje Krnic</item>
      <item>Ratko Škarica</item>
      <item>BORIS KELEMEN</item>
      <item>Hrvoje Krnic</item>
      <item>Ivana Marušić Krnic</item>
      <item>Ratko Škarica</item>
      <item>IVAN MALOČA</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item>Hrvoje Krnic, OIB 22715470050, Ulica Stjepana Babonića 87,10000 Zagreb</item>
      <item>Ivana Marušić Krnic, OIB 40406686964, Trsje 24a,10000 Zagreb</item>
      <item>Ratko Škarica, OIB 03460965021, Brdovečka 22,10000 Zagreb</item>
      <item>IVAN MALOČA, Trg svibanjskih žrtava 1995. br. 2,10000 Zagreb</item>
    </izvorni_sadrzaj>
    <derivirana_varijabla naziv="DomainObject.Predmet.SudioniciListAdressOIB_1">
      <item>HULK d.o.o., OIB 57142264553, Babonićeva 87,10000 Zagreb</item>
      <item>FINA Regionalni centar Zagreb, OIB 85821130368, Trg svibanjskih žrtava 1995. 1,10000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item>Hrvoje Krnic, OIB 22715470050, Ulica Stjepana Babonića 87,10000 Zagreb</item>
      <item>Ivana Marušić Krnic, OIB 40406686964, Trsje 24a,10000 Zagreb</item>
      <item>Ratko Škarica, OIB 03460965021, Brdovečka 22,10000 Zagreb</item>
      <item>IVAN MALOČA, Trg svibanjskih žrtava 1995. br.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40406686964</item>
      <item>, OIB 22715470050</item>
      <item>, OIB 03460965021</item>
      <item>, OIB null</item>
      <item>, OIB 22715470050</item>
      <item>, OIB 40406686964</item>
      <item>, OIB 03460965021</item>
      <item>, OIB null</item>
    </izvorni_sadrzaj>
    <derivirana_varijabla naziv="DomainObject.Predmet.SudioniciListNazivOIB_1">
      <item>, OIB 57142264553</item>
      <item>, OIB 85821130368</item>
      <item>, OIB 40406686964</item>
      <item>, OIB 22715470050</item>
      <item>, OIB 03460965021</item>
      <item>, OIB null</item>
      <item>, OIB 22715470050</item>
      <item>, OIB 40406686964</item>
      <item>, OIB 03460965021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St-4977/2016-38</izvorni_sadrzaj>
    <derivirana_varijabla naziv="DomainObject.PredzadnjaOdlukaIzPredmeta.Oznaka_1">St-4977/2016-38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15DF73-B834-4AAC-BBF1-B4A0BAA8F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5805</properties:Characters>
  <properties:Lines>118</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2019-03-01T09:13:00Z</dcterms:created>
  <dc:creator>rsticn</dc:creator>
  <cp:lastModifiedBy>Monika Grbac</cp:lastModifiedBy>
  <cp:lastPrinted>2018-12-04T13:44:00Z</cp:lastPrinted>
  <dcterms:modified xmlns:xsi="http://www.w3.org/2001/XMLSchema-instance" xsi:type="dcterms:W3CDTF">2019-03-14T13:41:00Z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St-4977/2016-39 / Odluka - Rješenje - otvaranje i zaključenje stečajnog postupka (čl. 132) (st-4977-16.docx)</vt:lpwstr>
  </prop:property>
  <prop:property name="CC_coloring" pid="4" fmtid="{D5CDD505-2E9C-101B-9397-08002B2CF9AE}">
    <vt:bool>true</vt:bool>
  </prop:property>
  <prop:property name="BrojStranica" pid="5" fmtid="{D5CDD505-2E9C-101B-9397-08002B2CF9AE}">
    <vt:i4>3</vt:i4>
  </prop:property>
</prop:Properties>
</file>