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11435" w14:paraId="e11143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9129B8">
        <w:rPr>
          <w:rFonts w:hAnsi="Times New Roman" w:ascii="Times New Roman"/>
        </w:rPr>
        <w:t xml:space="preserve">ELEKTRO-TEMA </w:t>
      </w:r>
      <w:proofErr w:type="spellStart"/>
      <w:r w:rsidR="009129B8">
        <w:rPr>
          <w:rFonts w:hAnsi="Times New Roman" w:ascii="Times New Roman"/>
        </w:rPr>
        <w:t>d.o.o</w:t>
      </w:r>
      <w:proofErr w:type="spellEnd"/>
      <w:r w:rsidR="009129B8">
        <w:rPr>
          <w:rFonts w:hAnsi="Times New Roman" w:ascii="Times New Roman"/>
        </w:rPr>
        <w:t xml:space="preserve">., </w:t>
      </w:r>
      <w:proofErr w:type="spellStart"/>
      <w:r w:rsidR="009129B8">
        <w:rPr>
          <w:rFonts w:hAnsi="Times New Roman" w:ascii="Times New Roman"/>
        </w:rPr>
        <w:t>Samobor</w:t>
      </w:r>
      <w:proofErr w:type="spellEnd"/>
      <w:r w:rsidR="009129B8">
        <w:rPr>
          <w:rFonts w:hAnsi="Times New Roman" w:ascii="Times New Roman"/>
        </w:rPr>
        <w:t xml:space="preserve">, A. </w:t>
      </w:r>
      <w:proofErr w:type="spellStart"/>
      <w:r w:rsidR="009129B8">
        <w:rPr>
          <w:rFonts w:hAnsi="Times New Roman" w:ascii="Times New Roman"/>
        </w:rPr>
        <w:t>Šenoe</w:t>
      </w:r>
      <w:proofErr w:type="spellEnd"/>
      <w:r w:rsidR="009129B8">
        <w:rPr>
          <w:rFonts w:hAnsi="Times New Roman" w:ascii="Times New Roman"/>
        </w:rPr>
        <w:t xml:space="preserve"> 12, OIB: 01223449407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</w:t>
      </w:r>
      <w:r w:rsidR="009129B8">
        <w:rPr>
          <w:rFonts w:hAnsi="Times New Roman" w:ascii="Times New Roman"/>
          <w:szCs w:val="24"/>
          <w:lang w:val="hr-HR"/>
        </w:rPr>
        <w:t>2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9129B8">
        <w:rPr>
          <w:rFonts w:hAnsi="Times New Roman" w:ascii="Times New Roman"/>
        </w:rPr>
        <w:t>ELEKTRO-TEMA d.o.o., Samobor, A. Šenoe 12, OIB: 01223449407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</w:t>
      </w:r>
      <w:r w:rsidR="009129B8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BF699A">
        <w:rPr>
          <w:rFonts w:hAnsi="Times New Roman" w:ascii="Times New Roman"/>
          <w:szCs w:val="24"/>
        </w:rPr>
        <w:t>10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BF699A">
        <w:rPr>
          <w:rFonts w:hAnsi="Times New Roman" w:ascii="Times New Roman"/>
          <w:szCs w:val="24"/>
        </w:rPr>
        <w:t>0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9129B8">
        <w:rPr>
          <w:rFonts w:hAnsi="Times New Roman" w:ascii="Times New Roman"/>
          <w:szCs w:val="24"/>
        </w:rPr>
        <w:t xml:space="preserve">Marijan </w:t>
      </w:r>
      <w:proofErr w:type="spellStart"/>
      <w:r w:rsidR="009129B8">
        <w:rPr>
          <w:rFonts w:hAnsi="Times New Roman" w:ascii="Times New Roman"/>
          <w:szCs w:val="24"/>
        </w:rPr>
        <w:t>Drljanovčan</w:t>
      </w:r>
      <w:proofErr w:type="spellEnd"/>
      <w:r w:rsidR="009129B8">
        <w:rPr>
          <w:rFonts w:hAnsi="Times New Roman" w:ascii="Times New Roman"/>
          <w:szCs w:val="24"/>
        </w:rPr>
        <w:t xml:space="preserve">, </w:t>
      </w:r>
      <w:proofErr w:type="spellStart"/>
      <w:r w:rsidR="009129B8">
        <w:rPr>
          <w:rFonts w:hAnsi="Times New Roman" w:ascii="Times New Roman"/>
          <w:szCs w:val="24"/>
        </w:rPr>
        <w:t>Miholjanec</w:t>
      </w:r>
      <w:proofErr w:type="spellEnd"/>
      <w:r w:rsidR="009129B8">
        <w:rPr>
          <w:rFonts w:hAnsi="Times New Roman" w:ascii="Times New Roman"/>
          <w:szCs w:val="24"/>
        </w:rPr>
        <w:t>, Antuna Mihanovića 131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  <w:lang w:val="hr-HR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9129B8">
        <w:rPr>
          <w:rFonts w:hAnsi="Times New Roman" w:ascii="Times New Roman"/>
        </w:rPr>
        <w:t xml:space="preserve">ELEKTRO-TEMA </w:t>
      </w:r>
      <w:proofErr w:type="spellStart"/>
      <w:r w:rsidR="009129B8">
        <w:rPr>
          <w:rFonts w:hAnsi="Times New Roman" w:ascii="Times New Roman"/>
        </w:rPr>
        <w:t>d.o.o</w:t>
      </w:r>
      <w:proofErr w:type="spellEnd"/>
      <w:r w:rsidR="009129B8">
        <w:rPr>
          <w:rFonts w:hAnsi="Times New Roman" w:ascii="Times New Roman"/>
        </w:rPr>
        <w:t xml:space="preserve">., </w:t>
      </w:r>
      <w:proofErr w:type="spellStart"/>
      <w:r w:rsidR="009129B8">
        <w:rPr>
          <w:rFonts w:hAnsi="Times New Roman" w:ascii="Times New Roman"/>
        </w:rPr>
        <w:t>Samobor</w:t>
      </w:r>
      <w:proofErr w:type="spellEnd"/>
      <w:r w:rsidR="009129B8">
        <w:rPr>
          <w:rFonts w:hAnsi="Times New Roman" w:ascii="Times New Roman"/>
        </w:rPr>
        <w:t xml:space="preserve">, A. </w:t>
      </w:r>
      <w:proofErr w:type="spellStart"/>
      <w:r w:rsidR="009129B8">
        <w:rPr>
          <w:rFonts w:hAnsi="Times New Roman" w:ascii="Times New Roman"/>
        </w:rPr>
        <w:t>Šenoe</w:t>
      </w:r>
      <w:proofErr w:type="spellEnd"/>
      <w:r w:rsidR="009129B8">
        <w:rPr>
          <w:rFonts w:hAnsi="Times New Roman" w:ascii="Times New Roman"/>
        </w:rPr>
        <w:t xml:space="preserve"> 12, OIB: 01223449407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9129B8">
        <w:rPr>
          <w:rFonts w:hAnsi="Times New Roman" w:ascii="Times New Roman"/>
          <w:lang w:val="hr-HR"/>
        </w:rPr>
        <w:t>2</w:t>
      </w:r>
      <w:r w:rsidR="00BF1392">
        <w:rPr>
          <w:rFonts w:hAnsi="Times New Roman" w:ascii="Times New Roman"/>
          <w:lang w:val="hr-HR"/>
        </w:rPr>
        <w:t>7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9129B8">
        <w:rPr>
          <w:rFonts w:hAnsi="Times New Roman" w:ascii="Times New Roman"/>
          <w:lang w:val="hr-HR"/>
        </w:rPr>
        <w:t>1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osobe ovlaštene za zastupanje dužnika po zakonu u roku od 15 dana nisu podnijele popis imovine i obveza dužnika, te s obzirom da u roku od 45 dana ni jedan vjerovnik nije predložio otvaranje stečajnog postupka i nije predujmio sredstva za namirenje </w:t>
      </w:r>
      <w:r>
        <w:rPr>
          <w:rFonts w:hAnsi="Times New Roman" w:ascii="Times New Roman"/>
          <w:lang w:val="hr-HR"/>
        </w:rPr>
        <w:lastRenderedPageBreak/>
        <w:t>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 plaćanje 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</w:t>
      </w:r>
      <w:r w:rsidR="009129B8">
        <w:rPr>
          <w:rFonts w:hAnsi="Times New Roman" w:ascii="Times New Roman"/>
          <w:lang w:val="hr-HR"/>
        </w:rPr>
        <w:t>2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255F" w:rsidP="00DB4528" w:rsidR="0005255F">
      <w:r>
        <w:separator/>
      </w:r>
    </w:p>
  </w:endnote>
  <w:endnote w:id="0" w:type="continuationSeparator">
    <w:p w:rsidRDefault="0005255F" w:rsidP="00DB4528" w:rsidR="000525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255F" w:rsidP="00DB4528" w:rsidR="0005255F">
      <w:r>
        <w:separator/>
      </w:r>
    </w:p>
  </w:footnote>
  <w:footnote w:id="0" w:type="continuationSeparator">
    <w:p w:rsidRDefault="0005255F" w:rsidP="00DB4528" w:rsidR="000525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9129B8">
          <w:rPr>
            <w:rFonts w:hAnsi="Times New Roman" w:ascii="Times New Roman"/>
          </w:rPr>
          <w:t>5480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9129B8">
      <w:rPr>
        <w:rFonts w:hAnsi="Times New Roman" w:ascii="Times New Roman"/>
        <w:lang w:val="hr-HR"/>
      </w:rPr>
      <w:t>5480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5255F"/>
    <w:rsid w:val="000961D9"/>
    <w:rsid w:val="000B5D34"/>
    <w:rsid w:val="000B609B"/>
    <w:rsid w:val="000C1ECA"/>
    <w:rsid w:val="000C47B3"/>
    <w:rsid w:val="000F2034"/>
    <w:rsid w:val="00112B50"/>
    <w:rsid w:val="00161F0E"/>
    <w:rsid w:val="00172B98"/>
    <w:rsid w:val="00177D95"/>
    <w:rsid w:val="00182088"/>
    <w:rsid w:val="001B61EE"/>
    <w:rsid w:val="001E684D"/>
    <w:rsid w:val="00206F3C"/>
    <w:rsid w:val="00235E78"/>
    <w:rsid w:val="002451A3"/>
    <w:rsid w:val="00247025"/>
    <w:rsid w:val="00264F61"/>
    <w:rsid w:val="00275E2E"/>
    <w:rsid w:val="00276AA4"/>
    <w:rsid w:val="00285975"/>
    <w:rsid w:val="002A5D0D"/>
    <w:rsid w:val="002A7D60"/>
    <w:rsid w:val="002F18BF"/>
    <w:rsid w:val="003403D6"/>
    <w:rsid w:val="0034707A"/>
    <w:rsid w:val="00357731"/>
    <w:rsid w:val="00360B04"/>
    <w:rsid w:val="0036742A"/>
    <w:rsid w:val="003A2B03"/>
    <w:rsid w:val="003F79A8"/>
    <w:rsid w:val="004042CA"/>
    <w:rsid w:val="00412880"/>
    <w:rsid w:val="0042162E"/>
    <w:rsid w:val="00453A0B"/>
    <w:rsid w:val="00464684"/>
    <w:rsid w:val="00466C68"/>
    <w:rsid w:val="00484AE9"/>
    <w:rsid w:val="0048609B"/>
    <w:rsid w:val="004C01E0"/>
    <w:rsid w:val="004C7E4A"/>
    <w:rsid w:val="004D0269"/>
    <w:rsid w:val="00516A13"/>
    <w:rsid w:val="00531114"/>
    <w:rsid w:val="00532B71"/>
    <w:rsid w:val="005451A7"/>
    <w:rsid w:val="00574D98"/>
    <w:rsid w:val="00574F96"/>
    <w:rsid w:val="00585655"/>
    <w:rsid w:val="00590DC7"/>
    <w:rsid w:val="00592C67"/>
    <w:rsid w:val="00593DE9"/>
    <w:rsid w:val="005940E9"/>
    <w:rsid w:val="005D079A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957C3"/>
    <w:rsid w:val="006B41C7"/>
    <w:rsid w:val="006E5368"/>
    <w:rsid w:val="007075BA"/>
    <w:rsid w:val="00712047"/>
    <w:rsid w:val="007230AB"/>
    <w:rsid w:val="00730EAB"/>
    <w:rsid w:val="007547BE"/>
    <w:rsid w:val="007827F8"/>
    <w:rsid w:val="007923B8"/>
    <w:rsid w:val="007A29F9"/>
    <w:rsid w:val="007B2693"/>
    <w:rsid w:val="007B5624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7F16"/>
    <w:rsid w:val="00891E53"/>
    <w:rsid w:val="008940FF"/>
    <w:rsid w:val="008964CC"/>
    <w:rsid w:val="008B2190"/>
    <w:rsid w:val="008E7881"/>
    <w:rsid w:val="009129B8"/>
    <w:rsid w:val="00937F10"/>
    <w:rsid w:val="00943627"/>
    <w:rsid w:val="0096481A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7066E"/>
    <w:rsid w:val="00A95334"/>
    <w:rsid w:val="00AA1F3F"/>
    <w:rsid w:val="00AB07AF"/>
    <w:rsid w:val="00AB7883"/>
    <w:rsid w:val="00AD6130"/>
    <w:rsid w:val="00AF40B4"/>
    <w:rsid w:val="00B03169"/>
    <w:rsid w:val="00B042BA"/>
    <w:rsid w:val="00B15B60"/>
    <w:rsid w:val="00B2463B"/>
    <w:rsid w:val="00B55130"/>
    <w:rsid w:val="00B76F2D"/>
    <w:rsid w:val="00B85FBE"/>
    <w:rsid w:val="00B93230"/>
    <w:rsid w:val="00BD7907"/>
    <w:rsid w:val="00BF1392"/>
    <w:rsid w:val="00BF53E7"/>
    <w:rsid w:val="00BF644E"/>
    <w:rsid w:val="00BF699A"/>
    <w:rsid w:val="00C10176"/>
    <w:rsid w:val="00C363FE"/>
    <w:rsid w:val="00C45DFF"/>
    <w:rsid w:val="00C5135E"/>
    <w:rsid w:val="00C57CAF"/>
    <w:rsid w:val="00C80215"/>
    <w:rsid w:val="00C80E05"/>
    <w:rsid w:val="00C8483F"/>
    <w:rsid w:val="00CA1417"/>
    <w:rsid w:val="00CC0A0B"/>
    <w:rsid w:val="00CD1ED9"/>
    <w:rsid w:val="00CD6124"/>
    <w:rsid w:val="00CE1BBE"/>
    <w:rsid w:val="00CF2939"/>
    <w:rsid w:val="00D11A72"/>
    <w:rsid w:val="00D132F0"/>
    <w:rsid w:val="00D23CD2"/>
    <w:rsid w:val="00D4086D"/>
    <w:rsid w:val="00D44D4F"/>
    <w:rsid w:val="00D535AF"/>
    <w:rsid w:val="00D67A3D"/>
    <w:rsid w:val="00D95224"/>
    <w:rsid w:val="00D955F3"/>
    <w:rsid w:val="00DA54F2"/>
    <w:rsid w:val="00DA5C20"/>
    <w:rsid w:val="00DB29D2"/>
    <w:rsid w:val="00DB4528"/>
    <w:rsid w:val="00DF21FF"/>
    <w:rsid w:val="00E02C88"/>
    <w:rsid w:val="00E5059D"/>
    <w:rsid w:val="00E570B9"/>
    <w:rsid w:val="00E9161E"/>
    <w:rsid w:val="00E9593E"/>
    <w:rsid w:val="00EC75D8"/>
    <w:rsid w:val="00ED187C"/>
    <w:rsid w:val="00EE5750"/>
    <w:rsid w:val="00EE69E5"/>
    <w:rsid w:val="00F43447"/>
    <w:rsid w:val="00F50E2B"/>
    <w:rsid w:val="00F60F60"/>
    <w:rsid w:val="00F62A72"/>
    <w:rsid w:val="00F65F99"/>
    <w:rsid w:val="00F667BC"/>
    <w:rsid w:val="00F73A2A"/>
    <w:rsid w:val="00F803CE"/>
    <w:rsid w:val="00F85796"/>
    <w:rsid w:val="00F86B12"/>
    <w:rsid w:val="00FA0062"/>
    <w:rsid w:val="00FA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101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1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17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1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1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101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1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17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1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1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5480</izvorni_sadrzaj>
    <derivirana_varijabla naziv="DomainObject.Predmet.Broj_1">5480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St-5480/2015</izvorni_sadrzaj>
    <derivirana_varijabla naziv="DomainObject.Predmet.OznakaBroj_1">St-5480/2015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ELEKTRO-TEMA d.o.o. zastupanog po punomoćniku Višnja Kranjčec</izvorni_sadrzaj>
    <derivirana_varijabla naziv="DomainObject.Predmet.ProtustrankaFormated_1">  ELEKTRO-TEMA d.o.o. zastupanog po punomoćniku Višnja Kranjčec</derivirana_varijabla>
  </DomainObject.Predmet.ProtustrankaFormated>
  <DomainObject.Predmet.ProtustrankaFormatedOIB>
    <izvorni_sadrzaj>  ELEKTRO-TEMA d.o.o., OIB 01223449407 zastupanog po punomoćniku Višnja Kranjčec</izvorni_sadrzaj>
    <derivirana_varijabla naziv="DomainObject.Predmet.ProtustrankaFormatedOIB_1">  ELEKTRO-TEMA d.o.o., OIB 01223449407 zastupanog po punomoćniku Višnja Kranjčec</derivirana_varijabla>
  </DomainObject.Predmet.ProtustrankaFormatedOIB>
  <DomainObject.Predmet.ProtustrankaFormatedWithAdress>
    <izvorni_sadrzaj> ELEKTRO-TEMA d.o.o., A. Šenoe 12, 10430 Samobor zastupanog po punomoćniku Višnja Kranjčec</izvorni_sadrzaj>
    <derivirana_varijabla naziv="DomainObject.Predmet.ProtustrankaFormatedWithAdress_1"> ELEKTRO-TEMA d.o.o., A. Šenoe 12, 10430 Samobor zastupanog po punomoćniku Višnja Kranjčec</derivirana_varijabla>
  </DomainObject.Predmet.ProtustrankaFormatedWithAdress>
  <DomainObject.Predmet.ProtustrankaFormatedWithAdressOIB>
    <izvorni_sadrzaj> ELEKTRO-TEMA d.o.o., OIB 01223449407, A. Šenoe 12, 10430 Samobor zastupanog po punomoćniku Višnja Kranjčec</izvorni_sadrzaj>
    <derivirana_varijabla naziv="DomainObject.Predmet.ProtustrankaFormatedWithAdressOIB_1"> ELEKTRO-TEMA d.o.o., OIB 01223449407, A. Šenoe 12, 10430 Samobor zastupanog po punomoćniku Višnja Kranjčec</derivirana_varijabla>
  </DomainObject.Predmet.ProtustrankaFormatedWithAdressOIB>
  <DomainObject.Predmet.ProtustrankaWithAdress>
    <izvorni_sadrzaj>ELEKTRO-TEMA d.o.o. A. Šenoe 12, 10430 Samobor</izvorni_sadrzaj>
    <derivirana_varijabla naziv="DomainObject.Predmet.ProtustrankaWithAdress_1">ELEKTRO-TEMA d.o.o. A. Šenoe 12, 10430 Samobor</derivirana_varijabla>
  </DomainObject.Predmet.ProtustrankaWithAdress>
  <DomainObject.Predmet.ProtustrankaWithAdressOIB>
    <izvorni_sadrzaj>ELEKTRO-TEMA d.o.o., OIB 01223449407, A. Šenoe 12, 10430 Samobor</izvorni_sadrzaj>
    <derivirana_varijabla naziv="DomainObject.Predmet.ProtustrankaWithAdressOIB_1">ELEKTRO-TEMA d.o.o., OIB 01223449407, A. Šenoe 12, 10430 Samobor</derivirana_varijabla>
  </DomainObject.Predmet.ProtustrankaWithAdressOIB>
  <DomainObject.Predmet.ProtustrankaNazivFormated>
    <izvorni_sadrzaj>ELEKTRO-TEMA d.o.o.</izvorni_sadrzaj>
    <derivirana_varijabla naziv="DomainObject.Predmet.ProtustrankaNazivFormated_1">ELEKTRO-TEMA d.o.o.</derivirana_varijabla>
  </DomainObject.Predmet.ProtustrankaNazivFormated>
  <DomainObject.Predmet.ProtustrankaNazivFormatedOIB>
    <izvorni_sadrzaj>ELEKTRO-TEMA d.o.o., OIB 01223449407</izvorni_sadrzaj>
    <derivirana_varijabla naziv="DomainObject.Predmet.ProtustrankaNazivFormatedOIB_1">ELEKTRO-TEMA d.o.o., OIB 01223449407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ELEKTRO-TEMA d.o.o. zastupanog po punomoćniku Višnja Kranjčec</item>
    </izvorni_sadrzaj>
    <derivirana_varijabla naziv="DomainObject.Predmet.ProtuStrankaListFormated_1">
      <item>ELEKTRO-TEMA d.o.o. zastupanog po punomoćniku Višnja Kranjčec</item>
    </derivirana_varijabla>
  </DomainObject.Predmet.ProtuStrankaListFormated>
  <DomainObject.Predmet.ProtuStrankaListFormatedOIB>
    <izvorni_sadrzaj>
      <item>ELEKTRO-TEMA d.o.o., OIB 01223449407 zastupanog po punomoćniku Višnja Kranjčec</item>
    </izvorni_sadrzaj>
    <derivirana_varijabla naziv="DomainObject.Predmet.ProtuStrankaListFormatedOIB_1">
      <item>ELEKTRO-TEMA d.o.o., OIB 01223449407 zastupanog po punomoćniku Višnja Kranjčec</item>
    </derivirana_varijabla>
  </DomainObject.Predmet.ProtuStrankaListFormatedOIB>
  <DomainObject.Predmet.ProtuStrankaListFormatedWithAdress>
    <izvorni_sadrzaj>
      <item>ELEKTRO-TEMA d.o.o., A. Šenoe 12, 10430 Samobor zastupanog po punomoćniku Višnja Kranjčec</item>
    </izvorni_sadrzaj>
    <derivirana_varijabla naziv="DomainObject.Predmet.ProtuStrankaListFormatedWithAdress_1">
      <item>ELEKTRO-TEMA d.o.o., A. Šenoe 12, 10430 Samobor zastupanog po punomoćniku Višnja Kranjčec</item>
    </derivirana_varijabla>
  </DomainObject.Predmet.ProtuStrankaListFormatedWithAdress>
  <DomainObject.Predmet.ProtuStrankaListFormatedWithAdressOIB>
    <izvorni_sadrzaj>
      <item>ELEKTRO-TEMA d.o.o., OIB 01223449407, A. Šenoe 12, 10430 Samobor zastupanog po punomoćniku Višnja Kranjčec</item>
    </izvorni_sadrzaj>
    <derivirana_varijabla naziv="DomainObject.Predmet.ProtuStrankaListFormatedWithAdressOIB_1">
      <item>ELEKTRO-TEMA d.o.o., OIB 01223449407, A. Šenoe 12, 10430 Samobor zastupanog po punomoćniku Višnja Kranjčec</item>
    </derivirana_varijabla>
  </DomainObject.Predmet.ProtuStrankaListFormatedWithAdressOIB>
  <DomainObject.Predmet.ProtuStrankaListNazivFormated>
    <izvorni_sadrzaj>
      <item>ELEKTRO-TEMA d.o.o.</item>
    </izvorni_sadrzaj>
    <derivirana_varijabla naziv="DomainObject.Predmet.ProtuStrankaListNazivFormated_1">
      <item>ELEKTRO-TEMA d.o.o.</item>
    </derivirana_varijabla>
  </DomainObject.Predmet.ProtuStrankaListNazivFormated>
  <DomainObject.Predmet.ProtuStrankaListNazivFormatedOIB>
    <izvorni_sadrzaj>
      <item>ELEKTRO-TEMA d.o.o., OIB 01223449407</item>
    </izvorni_sadrzaj>
    <derivirana_varijabla naziv="DomainObject.Predmet.ProtuStrankaListNazivFormatedOIB_1">
      <item>ELEKTRO-TEMA d.o.o., OIB 01223449407</item>
    </derivirana_varijabla>
  </DomainObject.Predmet.ProtuStrankaListNazivFormatedOIB>
  <DomainObject.Predmet.OstaliListFormated>
    <izvorni_sadrzaj>
      <item>Višnja Kranjčec punomoćnik sudionika u postupku ELEKTRO-TEMA d.o.o.</item>
    </izvorni_sadrzaj>
    <derivirana_varijabla naziv="DomainObject.Predmet.OstaliListFormated_1">
      <item>Višnja Kranjčec punomoćnik sudionika u postupku ELEKTRO-TEMA d.o.o.</item>
    </derivirana_varijabla>
  </DomainObject.Predmet.OstaliListFormated>
  <DomainObject.Predmet.OstaliListFormatedOIB>
    <izvorni_sadrzaj>
      <item>Višnja Kranjčec, OIB 58714409593 punomoćnik sudionika u postupku ELEKTRO-TEMA d.o.o.</item>
    </izvorni_sadrzaj>
    <derivirana_varijabla naziv="DomainObject.Predmet.OstaliListFormatedOIB_1">
      <item>Višnja Kranjčec, OIB 58714409593 punomoćnik sudionika u postupku ELEKTRO-TEMA d.o.o.</item>
    </derivirana_varijabla>
  </DomainObject.Predmet.OstaliListFormatedOIB>
  <DomainObject.Predmet.OstaliListFormatedWithAdress>
    <izvorni_sadrzaj>
      <item>Višnja Kranjčec, Augusta Šenoe 12, 10430 Samobor punomoćnik sudionika u postupku ELEKTRO-TEMA d.o.o.</item>
    </izvorni_sadrzaj>
    <derivirana_varijabla naziv="DomainObject.Predmet.OstaliListFormatedWithAdress_1">
      <item>Višnja Kranjčec, Augusta Šenoe 12, 10430 Samobor punomoćnik sudionika u postupku ELEKTRO-TEMA d.o.o.</item>
    </derivirana_varijabla>
  </DomainObject.Predmet.OstaliListFormatedWithAdress>
  <DomainObject.Predmet.OstaliListFormatedWithAdressOIB>
    <izvorni_sadrzaj>
      <item>Višnja Kranjčec, OIB 58714409593, Augusta Šenoe 12, 10430 Samobor punomoćnik sudionika u postupku ELEKTRO-TEMA d.o.o.</item>
    </izvorni_sadrzaj>
    <derivirana_varijabla naziv="DomainObject.Predmet.OstaliListFormatedWithAdressOIB_1">
      <item>Višnja Kranjčec, OIB 58714409593, Augusta Šenoe 12, 10430 Samobor punomoćnik sudionika u postupku ELEKTRO-TEMA d.o.o.</item>
    </derivirana_varijabla>
  </DomainObject.Predmet.OstaliListFormatedWithAdressOIB>
  <DomainObject.Predmet.OstaliListNazivFormated>
    <izvorni_sadrzaj>
      <item>Višnja Kranjčec</item>
    </izvorni_sadrzaj>
    <derivirana_varijabla naziv="DomainObject.Predmet.OstaliListNazivFormated_1">
      <item>Višnja Kranjčec</item>
    </derivirana_varijabla>
  </DomainObject.Predmet.OstaliListNazivFormated>
  <DomainObject.Predmet.OstaliListNazivFormatedOIB>
    <izvorni_sadrzaj>
      <item>Višnja Kranjčec, OIB 58714409593</item>
    </izvorni_sadrzaj>
    <derivirana_varijabla naziv="DomainObject.Predmet.OstaliListNazivFormatedOIB_1">
      <item>Višnja Kranjčec, OIB 58714409593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ELEKTRO-TEMA d.o.o.</izvorni_sadrzaj>
    <derivirana_varijabla naziv="DomainObject.Predmet.ProtustrankaIDrugi_1">ELEKTRO-TEMA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ELEKTRO-TEMA d.o.o., OIB 01223449407, A. Šenoe 12, 10430 Samobor</izvorni_sadrzaj>
    <derivirana_varijabla naziv="DomainObject.Predmet.ProtustrankaIDrugiAdressOIB_1">ELEKTRO-TEMA d.o.o., OIB 01223449407, A. Šenoe 12,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ELEKTRO-TEMA d.o.o.</item>
      <item>FINA Regionalni centar Zagreb</item>
      <item>Višnja Kranjčec</item>
    </izvorni_sadrzaj>
    <derivirana_varijabla naziv="DomainObject.Predmet.SudioniciListNaziv_1">
      <item>ELEKTRO-TEMA d.o.o.</item>
      <item>FINA Regionalni centar Zagreb</item>
      <item>Višnja Kranjčec</item>
    </derivirana_varijabla>
  </DomainObject.Predmet.SudioniciListNaziv>
  <DomainObject.Predmet.SudioniciListAdressOIB>
    <izvorni_sadrzaj>
      <item>ELEKTRO-TEMA d.o.o., OIB 01223449407, A. Šenoe 12,10430 Samobor</item>
      <item>FINA Regionalni centar Zagreb, OIB 85821130368, Trg svibanjskih žrtava 1995. 1,10000 Zagreb</item>
      <item>Višnja Kranjčec, OIB 58714409593, Augusta Šenoe 12,10430 Samobor</item>
    </izvorni_sadrzaj>
    <derivirana_varijabla naziv="DomainObject.Predmet.SudioniciListAdressOIB_1">
      <item>ELEKTRO-TEMA d.o.o., OIB 01223449407, A. Šenoe 12,10430 Samobor</item>
      <item>FINA Regionalni centar Zagreb, OIB 85821130368, Trg svibanjskih žrtava 1995. 1,10000 Zagreb</item>
      <item>Višnja Kranjčec, OIB 58714409593, Augusta Šenoe 12,10430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01223449407</item>
      <item>, OIB 85821130368</item>
      <item>, OIB 58714409593</item>
    </izvorni_sadrzaj>
    <derivirana_varijabla naziv="DomainObject.Predmet.SudioniciListNazivOIB_1">
      <item>, OIB 01223449407</item>
      <item>, OIB 85821130368</item>
      <item>, OIB 58714409593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959A85-F813-4BC8-ABB5-3D909B308C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2129</properties:Characters>
  <properties:Lines>65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2016-02-12T06:35:00Z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2016-02-12T08:00:00Z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