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fbc4" w14:paraId="cebfbc4" w:rsidRDefault="007245BF" w:rsidP="0033778C" w:rsidR="005F3621">
      <w:pPr>
        <w:pStyle w:val="Tijeloteksta"/>
        <w:jc w:val="both"/>
        <w:outlineLvl w:val="0"/>
        <w15:collapsed w:val="false"/>
        <w:rPr>
          <w:b/>
          <w:bCs/>
          <w:sz w:val="24"/>
        </w:rPr>
      </w:pPr>
      <w:bookmarkStart w:name="_GoBack" w:id="0"/>
      <w:bookmarkEnd w:id="0"/>
      <w:r>
        <w:rPr>
          <w:noProof/>
        </w:rPr>
        <w:t xml:space="preserve">          </w:t>
      </w:r>
      <w:r w:rsidR="006B0885">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245BF" w:rsidP="000B118B" w:rsidR="000B118B" w:rsidRPr="005F3621">
      <w:pPr>
        <w:pStyle w:val="Naslov2"/>
        <w:jc w:val="left"/>
        <w:rPr>
          <w:b w:val="false"/>
          <w:bCs w:val="false"/>
          <w:sz w:val="24"/>
        </w:rPr>
      </w:pPr>
      <w:r>
        <w:rPr>
          <w:b w:val="false"/>
          <w:bCs w:val="false"/>
          <w:sz w:val="24"/>
        </w:rPr>
        <w:t xml:space="preserve"> </w:t>
      </w:r>
      <w:r w:rsidR="000B118B" w:rsidRPr="005F3621">
        <w:rPr>
          <w:b w:val="false"/>
          <w:bCs w:val="false"/>
          <w:sz w:val="24"/>
        </w:rPr>
        <w:t>REPUBLIKA HRVATSKA</w:t>
      </w:r>
    </w:p>
    <w:p w:rsidRDefault="000B118B" w:rsidP="000B118B" w:rsidR="000B118B" w:rsidRPr="005F3621">
      <w:pPr>
        <w:jc w:val="both"/>
      </w:pPr>
      <w:r w:rsidRPr="005F3621">
        <w:t>Trgovački sud u Zagrebu</w:t>
      </w:r>
    </w:p>
    <w:p w:rsidRDefault="007245BF" w:rsidP="000B118B" w:rsidR="000B118B">
      <w:pPr>
        <w:jc w:val="both"/>
      </w:pPr>
      <w:r>
        <w:t xml:space="preserve"> </w:t>
      </w:r>
      <w:r w:rsidR="000B118B" w:rsidRPr="005F3621">
        <w:t>Zagreb, Amruševa 2/II</w:t>
      </w:r>
    </w:p>
    <w:p w:rsidRDefault="00647155" w:rsidP="000B118B" w:rsidR="00647155" w:rsidRPr="005F3621">
      <w:pPr>
        <w:jc w:val="both"/>
      </w:pPr>
    </w:p>
    <w:p w:rsidRDefault="000B118B" w:rsidP="000B118B" w:rsidR="000B118B">
      <w:pPr>
        <w:jc w:val="right"/>
      </w:pPr>
      <w:r w:rsidRPr="005F3621">
        <w:rPr>
          <w:b/>
        </w:rPr>
        <w:tab/>
      </w:r>
      <w:r w:rsidR="002E777D">
        <w:t>67</w:t>
      </w:r>
      <w:r w:rsidR="00647155">
        <w:t>.</w:t>
      </w:r>
      <w:r w:rsidRPr="005F3621">
        <w:t>St-</w:t>
      </w:r>
      <w:r w:rsidR="002E777D">
        <w:t>517/15</w:t>
      </w:r>
      <w:r w:rsidR="007245BF">
        <w:t>-105</w:t>
      </w:r>
    </w:p>
    <w:p w:rsidRDefault="00B654E9" w:rsidP="00B654E9" w:rsidR="00B654E9" w:rsidRPr="005F3621">
      <w:pPr>
        <w:jc w:val="center"/>
        <w:rPr>
          <w:b/>
        </w:rPr>
      </w:pPr>
      <w:r>
        <w:t>R E P U B L I K A  H R V A T S K A</w:t>
      </w:r>
    </w:p>
    <w:p w:rsidRDefault="00F82CC5" w:rsidP="000B118B" w:rsidR="00F82CC5">
      <w:pPr>
        <w:jc w:val="center"/>
      </w:pPr>
    </w:p>
    <w:p w:rsidRDefault="000B118B" w:rsidP="000B118B" w:rsidR="000B118B" w:rsidRPr="00B654E9">
      <w:pPr>
        <w:jc w:val="center"/>
      </w:pPr>
      <w:r w:rsidRPr="00B654E9">
        <w:t>R J E Š E NJ E</w:t>
      </w:r>
    </w:p>
    <w:p w:rsidRDefault="000B118B" w:rsidP="000B118B" w:rsidR="000B118B" w:rsidRPr="005F3621">
      <w:pPr>
        <w:jc w:val="center"/>
        <w:rPr>
          <w:b/>
        </w:rPr>
      </w:pPr>
    </w:p>
    <w:p w:rsidRDefault="000B118B" w:rsidP="00D63402" w:rsidR="000B118B" w:rsidRPr="005F3621">
      <w:pPr>
        <w:jc w:val="both"/>
      </w:pPr>
      <w:r w:rsidRPr="005F3621">
        <w:t xml:space="preserve">  </w:t>
      </w:r>
      <w:r w:rsidRPr="005F3621">
        <w:tab/>
      </w:r>
      <w:r w:rsidR="002E777D" w:rsidRPr="002E777D">
        <w:t xml:space="preserve">Trgovački sud u Zagrebu, po sucu Gordanu Zubaku, u stečajnom postupku nad dužnikom </w:t>
      </w:r>
      <w:r w:rsidR="002E777D" w:rsidRPr="002E777D">
        <w:rPr>
          <w:bCs/>
          <w:lang w:val="pt-BR"/>
        </w:rPr>
        <w:t>SERVIS d.o.o. u stečaju, Novska, Brestača 97, OIB: 43519087965</w:t>
      </w:r>
      <w:r w:rsidR="006648B3">
        <w:rPr>
          <w:bCs/>
          <w:lang w:val="pt-BR"/>
        </w:rPr>
        <w:t>,</w:t>
      </w:r>
      <w:r w:rsidR="00D63402">
        <w:t xml:space="preserve"> </w:t>
      </w:r>
      <w:r w:rsidR="00B654E9">
        <w:t xml:space="preserve"> </w:t>
      </w:r>
      <w:r w:rsidR="00641ADA">
        <w:t>21</w:t>
      </w:r>
      <w:r w:rsidR="002E777D">
        <w:t>. ožujka 2019</w:t>
      </w:r>
      <w:r w:rsidR="00B654E9">
        <w:t>.</w:t>
      </w:r>
      <w:r w:rsidR="002E777D">
        <w:t>,</w:t>
      </w:r>
    </w:p>
    <w:p w:rsidRDefault="000B118B" w:rsidP="001A0199" w:rsidR="000B118B" w:rsidRPr="00F82CC5">
      <w:pPr>
        <w:jc w:val="both"/>
      </w:pPr>
    </w:p>
    <w:p w:rsidRDefault="000D433A" w:rsidP="000D433A" w:rsidR="000D433A" w:rsidRPr="000A10E2">
      <w:pPr>
        <w:pStyle w:val="Tijeloteksta"/>
        <w:jc w:val="center"/>
        <w:rPr>
          <w:rFonts w:cs="Times New Roman" w:hAnsi="Times New Roman" w:ascii="Times New Roman"/>
          <w:sz w:val="24"/>
        </w:rPr>
      </w:pPr>
      <w:r w:rsidRPr="000A10E2">
        <w:rPr>
          <w:rFonts w:cs="Times New Roman" w:hAnsi="Times New Roman" w:ascii="Times New Roman"/>
          <w:sz w:val="24"/>
        </w:rPr>
        <w:t>r i j e š i o    j e</w:t>
      </w:r>
    </w:p>
    <w:p w:rsidRDefault="000D433A" w:rsidP="000D433A" w:rsidR="000D433A" w:rsidRPr="005F3621">
      <w:pPr>
        <w:jc w:val="both"/>
      </w:pPr>
    </w:p>
    <w:p w:rsidRDefault="000D433A" w:rsidP="00432ED8" w:rsidR="00432ED8">
      <w:pPr>
        <w:ind w:firstLine="680"/>
        <w:jc w:val="both"/>
      </w:pPr>
      <w:r w:rsidRPr="005F3621">
        <w:t>I</w:t>
      </w:r>
      <w:r w:rsidR="00F82CC5">
        <w:t>.</w:t>
      </w:r>
      <w:r w:rsidRPr="005F3621">
        <w:t xml:space="preserve"> </w:t>
      </w:r>
      <w:r w:rsidR="00DE57A7">
        <w:t xml:space="preserve">Oglašava se navažećom dosuda od </w:t>
      </w:r>
      <w:r w:rsidR="000A10E2">
        <w:t>14. studenoga 2018.</w:t>
      </w:r>
      <w:r w:rsidR="00432ED8">
        <w:t xml:space="preserve"> kojom je kupcu </w:t>
      </w:r>
      <w:r w:rsidR="006648B3" w:rsidRPr="006648B3">
        <w:t>Prima capitale d.o.o., Zagreb, Preradovićeva ulica 25, OIB: 70541325254</w:t>
      </w:r>
      <w:r w:rsidR="006648B3">
        <w:t>,</w:t>
      </w:r>
      <w:r w:rsidR="00432ED8">
        <w:t xml:space="preserve">  do</w:t>
      </w:r>
      <w:r w:rsidR="00432ED8" w:rsidRPr="005F3621">
        <w:t>suđ</w:t>
      </w:r>
      <w:r w:rsidR="00432ED8">
        <w:t xml:space="preserve">ena </w:t>
      </w:r>
      <w:r w:rsidR="00432ED8" w:rsidRPr="005F3621">
        <w:t xml:space="preserve">nekretnina stečajnog dužnika </w:t>
      </w:r>
      <w:r w:rsidR="006648B3" w:rsidRPr="006648B3">
        <w:rPr>
          <w:bCs/>
          <w:lang w:val="pt-BR"/>
        </w:rPr>
        <w:t>SERVIS d.o.o. u stečaju, Novska, Brestača 97, OIB: 43519087965</w:t>
      </w:r>
      <w:r w:rsidR="006648B3">
        <w:t>,</w:t>
      </w:r>
      <w:r w:rsidR="006648B3" w:rsidRPr="006648B3">
        <w:t xml:space="preserve"> </w:t>
      </w:r>
      <w:r w:rsidR="00432ED8">
        <w:t xml:space="preserve"> </w:t>
      </w:r>
      <w:r w:rsidR="00F82CC5" w:rsidRPr="00F82CC5">
        <w:t>upisana u zemljišnim knjigama Općinskog suda u Bjelovaru, zemljišnoknjižni odjel Daruvar, i to u zk</w:t>
      </w:r>
      <w:r w:rsidR="00F82CC5" w:rsidRPr="00F82CC5">
        <w:rPr>
          <w:b/>
        </w:rPr>
        <w:t>.</w:t>
      </w:r>
      <w:r w:rsidR="00F82CC5" w:rsidRPr="00F82CC5">
        <w:t xml:space="preserve"> ul. br. 1259, k.o. Daruvar, kat. čest. br. 1822/3, u naravi zgrada, dvor i oranica u ul. P. Preradovića, ukupne površine 6515m2</w:t>
      </w:r>
      <w:r w:rsidR="00F82CC5">
        <w:t>.</w:t>
      </w:r>
    </w:p>
    <w:p w:rsidRDefault="00AD38F0" w:rsidP="00432ED8" w:rsidR="00AD38F0">
      <w:pPr>
        <w:ind w:firstLine="680"/>
        <w:jc w:val="both"/>
      </w:pPr>
    </w:p>
    <w:p w:rsidRDefault="00AD38F0" w:rsidP="00AD38F0" w:rsidR="00AD38F0" w:rsidRPr="00AD38F0">
      <w:pPr>
        <w:ind w:firstLine="680"/>
        <w:jc w:val="both"/>
      </w:pPr>
      <w:r>
        <w:t xml:space="preserve">II. </w:t>
      </w:r>
      <w:r w:rsidRPr="00AD38F0">
        <w:t xml:space="preserve">Nekretnina u vlasništvu stečajnog dužnika </w:t>
      </w:r>
      <w:r w:rsidRPr="00AD38F0">
        <w:rPr>
          <w:bCs/>
          <w:lang w:val="pt-BR"/>
        </w:rPr>
        <w:t>SERVIS d.o.o. u stečaju, Novska, Brestača 97, OIB: 43519087965</w:t>
      </w:r>
      <w:r w:rsidRPr="00AD38F0">
        <w:t>, upisana u zemljišnim knjigama Općinskog suda u Bjelovaru, zemljišnoknjižni odjel Daruvar, i to u zk</w:t>
      </w:r>
      <w:r w:rsidRPr="00AD38F0">
        <w:rPr>
          <w:b/>
        </w:rPr>
        <w:t>.</w:t>
      </w:r>
      <w:r w:rsidRPr="00AD38F0">
        <w:t xml:space="preserve"> ul. br. 1259, k.o. Daruvar, kat. čest. br. 1822/3, u naravi zgrada, dvor i oranica u ul. P. Preradovića, ukupne površine 6515m2, dosuđuju se</w:t>
      </w:r>
      <w:r>
        <w:t xml:space="preserve"> sljedećem</w:t>
      </w:r>
      <w:r w:rsidRPr="00AD38F0">
        <w:t xml:space="preserve"> kupcu</w:t>
      </w:r>
      <w:r>
        <w:t xml:space="preserve"> koji je ispunio uvjete da mu se nekretnina dosudi</w:t>
      </w:r>
      <w:r w:rsidRPr="00AD38F0">
        <w:t>:</w:t>
      </w:r>
    </w:p>
    <w:p w:rsidRDefault="00AD38F0" w:rsidP="00AD38F0" w:rsidR="00AD38F0" w:rsidRPr="00AD38F0">
      <w:pPr>
        <w:ind w:firstLine="680"/>
        <w:jc w:val="both"/>
      </w:pPr>
    </w:p>
    <w:p w:rsidRDefault="00040BA8" w:rsidP="00AD38F0" w:rsidR="003C5468">
      <w:pPr>
        <w:ind w:firstLine="680"/>
        <w:jc w:val="both"/>
      </w:pPr>
      <w:r>
        <w:t>Maroje Stjepović iz Zagreba, Preradovićeva ulica 25, OIB:</w:t>
      </w:r>
      <w:r w:rsidR="003C5468">
        <w:t xml:space="preserve"> 57640555089.</w:t>
      </w:r>
    </w:p>
    <w:p w:rsidRDefault="003C5468" w:rsidP="00AD38F0" w:rsidR="003C5468">
      <w:pPr>
        <w:ind w:firstLine="680"/>
        <w:jc w:val="both"/>
      </w:pPr>
    </w:p>
    <w:p w:rsidRDefault="003C5468" w:rsidP="00AD38F0" w:rsidR="00AD38F0">
      <w:pPr>
        <w:ind w:firstLine="680"/>
        <w:jc w:val="both"/>
      </w:pPr>
      <w:r>
        <w:t xml:space="preserve">III. </w:t>
      </w:r>
      <w:r w:rsidRPr="003C5468">
        <w:t xml:space="preserve">Utvrđuje se da je kupac nekretnine </w:t>
      </w:r>
      <w:r w:rsidR="00FF181E" w:rsidRPr="00FF181E">
        <w:t>Maroje Stjepović iz Zagreba, Preradovićeva ulica 25, OIB: 57640555089</w:t>
      </w:r>
      <w:r w:rsidRPr="003C5468">
        <w:t>, ponudio na četvrtoj elektroničkoj</w:t>
      </w:r>
      <w:r w:rsidR="00FF181E">
        <w:t xml:space="preserve"> javnoj dražbi sljedeću najveću</w:t>
      </w:r>
      <w:r w:rsidRPr="003C5468">
        <w:t xml:space="preserve"> valjanu ponudu u iznosu od </w:t>
      </w:r>
      <w:r w:rsidR="00FF181E">
        <w:t>1.240</w:t>
      </w:r>
      <w:r w:rsidRPr="003C5468">
        <w:t>.001,00 kn</w:t>
      </w:r>
      <w:r w:rsidR="00FF181E">
        <w:t>.</w:t>
      </w:r>
    </w:p>
    <w:p w:rsidRDefault="00223326" w:rsidP="00FF181E" w:rsidR="00223326">
      <w:pPr>
        <w:ind w:firstLine="680"/>
        <w:jc w:val="both"/>
      </w:pPr>
    </w:p>
    <w:p w:rsidRDefault="00223326" w:rsidP="00FF181E" w:rsidR="00FF181E" w:rsidRPr="00FF181E">
      <w:pPr>
        <w:ind w:firstLine="680"/>
        <w:jc w:val="both"/>
      </w:pPr>
      <w:r>
        <w:t xml:space="preserve">IV. </w:t>
      </w:r>
      <w:r w:rsidR="00FF181E" w:rsidRPr="00FF181E">
        <w:t xml:space="preserve">Kupac </w:t>
      </w:r>
      <w:r w:rsidRPr="00223326">
        <w:t>Maroje Stjepović iz Zagreba, Preradovićeva ulica 25, OIB: 57640555089</w:t>
      </w:r>
      <w:r w:rsidR="00FF181E" w:rsidRPr="00FF181E">
        <w:t xml:space="preserve">, dužan je položiti kupovninu u iznosu od </w:t>
      </w:r>
      <w:r w:rsidRPr="00223326">
        <w:t>1.240.001,00 kn</w:t>
      </w:r>
      <w:r w:rsidR="00FF181E" w:rsidRPr="00FF181E">
        <w:t xml:space="preserve"> u roku od 15 dana od pravomoćnosti</w:t>
      </w:r>
      <w:r w:rsidR="00C54DD3">
        <w:t xml:space="preserve"> ovog</w:t>
      </w:r>
      <w:r w:rsidR="00FF181E" w:rsidRPr="00FF181E">
        <w:t xml:space="preserve"> rješenja o dosudi na račun IBAN: HR1123900011300028787, model: HR11, pod „poziv na broj“ (PNB) kao podatak prvi (P1) treba upisati broj 106887, a kao podatak drugi (P2*) broj koji je sadržan u tabl</w:t>
      </w:r>
      <w:r>
        <w:t>ici pod rednim brojem VII (Lista</w:t>
      </w:r>
      <w:r w:rsidR="00FF181E" w:rsidRPr="00FF181E">
        <w:t xml:space="preserve"> ponuditelja sa zadnjom najvišom valjanom ponudom u nadmetanju). U slučaju da je kupac osoba s pravom prvokupa, tada je kao podatak drugi (P2) potrebno naznačiti broj 19. U slučaju prijeboja, kao podatak drugi (P2) potrebno je naznačiti broj 27. Podatak P1 i P2 nužno je odvojiti crticom (-). </w:t>
      </w:r>
    </w:p>
    <w:p w:rsidRDefault="00FF181E" w:rsidP="00FF181E" w:rsidR="00FF181E">
      <w:pPr>
        <w:ind w:firstLine="680"/>
        <w:jc w:val="both"/>
      </w:pPr>
      <w:r w:rsidRPr="00FF181E">
        <w:lastRenderedPageBreak/>
        <w:t>Prilikom uplate kupovnine na račun Agencije IBAN: HR1123900011300028787, potrebno je da uplatitelj u polje 71A na SWIFT-u ili na obrascu naloga za plaćanje u polje „Opcija troška“ naznači opciju „OUR“.</w:t>
      </w:r>
    </w:p>
    <w:p w:rsidRDefault="00C856BD" w:rsidP="00FF181E" w:rsidR="00C856BD">
      <w:pPr>
        <w:ind w:firstLine="680"/>
        <w:jc w:val="both"/>
      </w:pPr>
    </w:p>
    <w:p w:rsidRDefault="00C856BD" w:rsidP="00C856BD" w:rsidR="00C856BD" w:rsidRPr="00C856BD">
      <w:pPr>
        <w:ind w:firstLine="680"/>
        <w:jc w:val="both"/>
      </w:pPr>
      <w:r w:rsidRPr="00C856BD">
        <w:t>V. Određuje se upis prava vlasništva</w:t>
      </w:r>
      <w:r w:rsidRPr="00C856BD">
        <w:rPr>
          <w:b/>
        </w:rPr>
        <w:t xml:space="preserve"> </w:t>
      </w:r>
      <w:r w:rsidRPr="00C856BD">
        <w:t>za korist kupca na dosuđenoj nekretnini, nakon pravomoćnosti ovog rješenja</w:t>
      </w:r>
      <w:r w:rsidR="00595C5F" w:rsidRPr="00595C5F">
        <w:rPr>
          <w:lang w:eastAsia="en-US"/>
        </w:rPr>
        <w:t xml:space="preserve"> </w:t>
      </w:r>
      <w:r w:rsidR="00595C5F" w:rsidRPr="00595C5F">
        <w:t>i nakon što kupac položi kupovninu</w:t>
      </w:r>
      <w:r w:rsidRPr="00C856BD">
        <w:t>.</w:t>
      </w:r>
    </w:p>
    <w:p w:rsidRDefault="00287DF4" w:rsidP="00C856BD" w:rsidR="00287DF4">
      <w:pPr>
        <w:jc w:val="both"/>
      </w:pPr>
    </w:p>
    <w:p w:rsidRDefault="00287DF4" w:rsidP="00287DF4" w:rsidR="00287DF4" w:rsidRPr="00287DF4">
      <w:pPr>
        <w:ind w:firstLine="680"/>
        <w:jc w:val="both"/>
      </w:pPr>
      <w:r>
        <w:t>V</w:t>
      </w:r>
      <w:r w:rsidR="00C856BD">
        <w:t>I</w:t>
      </w:r>
      <w:r>
        <w:t>.</w:t>
      </w:r>
      <w:r w:rsidRPr="00287DF4">
        <w:t xml:space="preserve"> Određuje se brisanje prava i tereta koji prestaju prodajom i to u zemljišnim knjigama Općinskog suda u Bjelovaru, zemljišnoknjižni odjel Daruvar, i to u zk</w:t>
      </w:r>
      <w:r w:rsidRPr="00287DF4">
        <w:rPr>
          <w:b/>
        </w:rPr>
        <w:t>.</w:t>
      </w:r>
      <w:r w:rsidRPr="00287DF4">
        <w:t xml:space="preserve"> ul. br. 1259, k.o. Daruvar, kat. čest. br. 1822/3, u naravi zgrada, dvor i oranica u ul. P. Preradovića, ukupne površine 6515m2</w:t>
      </w:r>
      <w:r w:rsidRPr="00287DF4">
        <w:rPr>
          <w:bCs/>
        </w:rPr>
        <w:t>:</w:t>
      </w:r>
      <w:r w:rsidRPr="00287DF4">
        <w:t xml:space="preserve"> </w:t>
      </w:r>
    </w:p>
    <w:p w:rsidRDefault="00287DF4" w:rsidP="00287DF4" w:rsidR="00287DF4" w:rsidRPr="00287DF4">
      <w:pPr>
        <w:ind w:firstLine="680"/>
        <w:jc w:val="both"/>
        <w:rPr>
          <w:bCs/>
        </w:rPr>
      </w:pPr>
    </w:p>
    <w:p w:rsidRDefault="00287DF4" w:rsidP="00287DF4" w:rsidR="00287DF4" w:rsidRPr="00287DF4">
      <w:pPr>
        <w:ind w:firstLine="680"/>
        <w:jc w:val="both"/>
        <w:rPr>
          <w:bCs/>
        </w:rPr>
      </w:pPr>
      <w:r w:rsidRPr="00287DF4">
        <w:rPr>
          <w:b/>
          <w:bCs/>
        </w:rPr>
        <w:t>-</w:t>
      </w:r>
      <w:r w:rsidRPr="00287DF4">
        <w:rPr>
          <w:bCs/>
        </w:rPr>
        <w:t xml:space="preserve"> zaprimljeno 17.08.2007. broj Z-1783/07, kojim je na temelju općeg ugovora i sporazuma o osiguranju br. U-05/194/07 od 06.08.2007., solemniziranog po JB u Zadru pd br. Ov-18337/07 od 07.08.2007.g. uknjiženo pravo zaloga u iznosu od 188.000,00 EUR u protuvrijednosti kuna, po srednjem tečaju HNB na dan korištenja, uz valutnu klauzulu, uvećano za ugovorenu promjenjivu redovnu kamatu, zateznu kamatu, naknade kao i druge troškove, a prema važećim općim aktima Banke, za korist: OTP BANKA d.d., OIB: 52508873833, Zadar, Domovinskog rata 3,</w:t>
      </w:r>
    </w:p>
    <w:p w:rsidRDefault="00287DF4" w:rsidP="00287DF4" w:rsidR="00287DF4" w:rsidRPr="00287DF4">
      <w:pPr>
        <w:ind w:firstLine="680"/>
        <w:jc w:val="both"/>
        <w:rPr>
          <w:bCs/>
        </w:rPr>
      </w:pPr>
      <w:r w:rsidRPr="00287DF4">
        <w:rPr>
          <w:b/>
          <w:bCs/>
        </w:rPr>
        <w:t>-</w:t>
      </w:r>
      <w:r w:rsidRPr="00287DF4">
        <w:rPr>
          <w:bCs/>
        </w:rPr>
        <w:t xml:space="preserve"> zaprimljeno 10.01.2013. broj Z-60/13, kojim je na temelju rješenja o osiguranju Općinskog suda u Daruvaru od 3. siječnja 2013.g. br. Ovr. 2089/12-8 , predbilježeno pravo zaloga radi osiguranja novčane tražbine u iznosu od 448.451,83 kn, zajedno sa zakonskom zateznom kamatom tekućom na glavnicu u iznosu od 66.938,75 kn, u iznosu od 5.587,25 kn, u iznosu od 33.308,11 kn, u iznosu od 264,74 kn, u iznosu 524,23 kn, u iznosu od 661, 93 kn, u iznosu od 220,10 kn, u iznosu od 151,897,56 kn, u iznosu od 135.689,73 kn u iznosu od 4.074,28 kn, u iznosu od 16.485,15 kn od 7. studenog 2012.g., po stopi koja se određuje za svako polugodište uvećanjem eskontne stope HNB-a koja je vrijedila zadnjeg dana polugodišta koje je prethodilo tekućem polugodištu uvećanoj za pet postotnih poena pa do isplate, te radi namirenja troškova postupka osiguranja u iznosu od 5.000,00 kn, za korist: Republike Hrvatske, Ministarstva financija,</w:t>
      </w:r>
    </w:p>
    <w:p w:rsidRDefault="00287DF4" w:rsidP="00287DF4" w:rsidR="00287DF4" w:rsidRPr="00287DF4">
      <w:pPr>
        <w:ind w:firstLine="680"/>
        <w:jc w:val="both"/>
        <w:rPr>
          <w:bCs/>
        </w:rPr>
      </w:pPr>
      <w:r w:rsidRPr="00287DF4">
        <w:rPr>
          <w:b/>
          <w:bCs/>
        </w:rPr>
        <w:t>-</w:t>
      </w:r>
      <w:r w:rsidRPr="00287DF4">
        <w:rPr>
          <w:bCs/>
        </w:rPr>
        <w:t xml:space="preserve"> zaprimljeno 07.03.2013. broj Z-461/13, kojim je na temelju potvrde od 6. ožujka 2013.g. o pravomoćnosti rješenja o osiguranju Općinskog suda u Daruvaru od 3. siječnja 2013.g. br. Ovr. 2089/12-8, zabilježeno opravdanje predbilježbe pod Z-60/13, čime se predbilježba pretvara u uknjižbu prisilnog založnog prava za korist RH- Ministarstvo financija,</w:t>
      </w:r>
    </w:p>
    <w:p w:rsidRDefault="00287DF4" w:rsidP="00287DF4" w:rsidR="00287DF4" w:rsidRPr="00287DF4">
      <w:pPr>
        <w:ind w:firstLine="680"/>
        <w:jc w:val="both"/>
        <w:rPr>
          <w:bCs/>
        </w:rPr>
      </w:pPr>
      <w:r w:rsidRPr="00287DF4">
        <w:rPr>
          <w:b/>
          <w:bCs/>
        </w:rPr>
        <w:t>-</w:t>
      </w:r>
      <w:r w:rsidRPr="00287DF4">
        <w:rPr>
          <w:bCs/>
        </w:rPr>
        <w:t xml:space="preserve"> zaprimljeno 07.03.2013. broj Z-461/13 --&gt; Z-60/13, kojim je zabilježena ovršnost tražbine radi čijeg je osiguranja uknjižba dopuštena prema čl. 259 st. 2 i čl. 260 st. 1 Ovršnog zakona.</w:t>
      </w:r>
    </w:p>
    <w:p w:rsidRDefault="00287DF4" w:rsidP="00287DF4" w:rsidR="00287DF4" w:rsidRPr="00287DF4">
      <w:pPr>
        <w:ind w:firstLine="680"/>
        <w:jc w:val="both"/>
      </w:pPr>
      <w:r w:rsidRPr="00287DF4">
        <w:t>- brisanje zabilježbe otvaranja stečajnog postupka,</w:t>
      </w:r>
    </w:p>
    <w:p w:rsidRDefault="00287DF4" w:rsidP="00287DF4" w:rsidR="00287DF4" w:rsidRPr="00287DF4">
      <w:pPr>
        <w:ind w:firstLine="680"/>
        <w:jc w:val="both"/>
      </w:pPr>
      <w:r w:rsidRPr="00287DF4">
        <w:t xml:space="preserve">- brisanje zabilježbe upisanog rješenja o prodaji, </w:t>
      </w:r>
    </w:p>
    <w:p w:rsidRDefault="00287DF4" w:rsidP="00287DF4" w:rsidR="00287DF4" w:rsidRPr="00287DF4">
      <w:pPr>
        <w:ind w:firstLine="680"/>
        <w:jc w:val="both"/>
      </w:pPr>
    </w:p>
    <w:p w:rsidRDefault="00287DF4" w:rsidP="00287DF4" w:rsidR="00287DF4">
      <w:pPr>
        <w:ind w:firstLine="680"/>
        <w:jc w:val="both"/>
      </w:pPr>
      <w:r w:rsidRPr="00287DF4">
        <w:t>i to sve nakon pravomoćnosti ovog rješenja</w:t>
      </w:r>
      <w:r w:rsidR="00595C5F" w:rsidRPr="00595C5F">
        <w:rPr>
          <w:lang w:eastAsia="en-US"/>
        </w:rPr>
        <w:t xml:space="preserve"> </w:t>
      </w:r>
      <w:r w:rsidR="00595C5F" w:rsidRPr="00595C5F">
        <w:t>i nakon što kupac položi kupovninu</w:t>
      </w:r>
      <w:r w:rsidRPr="00287DF4">
        <w:t>.</w:t>
      </w:r>
    </w:p>
    <w:p w:rsidRDefault="00287DF4" w:rsidP="00287DF4" w:rsidR="00287DF4">
      <w:pPr>
        <w:ind w:firstLine="680"/>
        <w:jc w:val="both"/>
      </w:pPr>
    </w:p>
    <w:p w:rsidRDefault="00287DF4" w:rsidP="00287DF4" w:rsidR="00287DF4">
      <w:pPr>
        <w:ind w:firstLine="680"/>
        <w:jc w:val="both"/>
      </w:pPr>
      <w:r>
        <w:t>VI</w:t>
      </w:r>
      <w:r w:rsidR="00C856BD">
        <w:t>I</w:t>
      </w:r>
      <w:r>
        <w:t xml:space="preserve">. </w:t>
      </w:r>
      <w:r w:rsidR="00C856BD" w:rsidRPr="00C856BD">
        <w:t>Nalaže se Općinskom sudu u Bjelovaru, zemljišnoknjižnom odjelu Daruvar, upisati pravo vlasništva za korist kupca iz točke I</w:t>
      </w:r>
      <w:r w:rsidR="00201318">
        <w:t>I</w:t>
      </w:r>
      <w:r w:rsidR="00C856BD" w:rsidRPr="00C856BD">
        <w:t xml:space="preserve">. izreke ovog rješenja te brisanje prava i tereta na temelju pravomoćnog rješenja o dosudi i potvrde ovog suda da je kupac </w:t>
      </w:r>
      <w:r w:rsidR="00F213D1" w:rsidRPr="00F213D1">
        <w:t>položio kupovninu</w:t>
      </w:r>
      <w:r w:rsidR="00F213D1">
        <w:t>.</w:t>
      </w:r>
    </w:p>
    <w:p w:rsidRDefault="002873F9" w:rsidP="00287DF4" w:rsidR="002873F9">
      <w:pPr>
        <w:ind w:firstLine="680"/>
        <w:jc w:val="both"/>
      </w:pPr>
    </w:p>
    <w:p w:rsidRDefault="002873F9" w:rsidP="002873F9" w:rsidR="002873F9" w:rsidRPr="002873F9">
      <w:pPr>
        <w:ind w:firstLine="680"/>
        <w:jc w:val="both"/>
      </w:pPr>
      <w:r w:rsidRPr="002873F9">
        <w:lastRenderedPageBreak/>
        <w:t>VI</w:t>
      </w:r>
      <w:r>
        <w:t>I</w:t>
      </w:r>
      <w:r w:rsidRPr="002873F9">
        <w:t>I.  Nekretnina iz točke I</w:t>
      </w:r>
      <w:r w:rsidR="003E4E49">
        <w:t>I</w:t>
      </w:r>
      <w:r w:rsidRPr="002873F9">
        <w:t>. izreke ovog rješenja predat će se kupcu zaključkom o predaji nakon što ovo rješenje postane pravomoćno</w:t>
      </w:r>
      <w:r w:rsidR="005C4C0B" w:rsidRPr="005C4C0B">
        <w:t xml:space="preserve"> i nakon što kupac položi kupovninu</w:t>
      </w:r>
      <w:r w:rsidRPr="002873F9">
        <w:t>.</w:t>
      </w:r>
    </w:p>
    <w:p w:rsidRDefault="002873F9" w:rsidP="00287DF4" w:rsidR="002873F9">
      <w:pPr>
        <w:ind w:firstLine="680"/>
        <w:jc w:val="both"/>
      </w:pPr>
    </w:p>
    <w:p w:rsidRDefault="00F213D1" w:rsidP="00287DF4" w:rsidR="00F213D1">
      <w:pPr>
        <w:ind w:firstLine="680"/>
        <w:jc w:val="both"/>
      </w:pPr>
    </w:p>
    <w:p w:rsidRDefault="005C4C0B" w:rsidP="00F213D1" w:rsidR="00F213D1" w:rsidRPr="00F213D1">
      <w:pPr>
        <w:ind w:firstLine="680"/>
        <w:jc w:val="both"/>
      </w:pPr>
      <w:r>
        <w:t>IX</w:t>
      </w:r>
      <w:r w:rsidR="00F213D1" w:rsidRPr="00F213D1">
        <w:t>.</w:t>
      </w:r>
      <w:r w:rsidR="00F213D1" w:rsidRPr="00F213D1">
        <w:rPr>
          <w:b/>
        </w:rPr>
        <w:t xml:space="preserve">  </w:t>
      </w:r>
      <w:r w:rsidR="00F213D1" w:rsidRPr="00F213D1">
        <w:t>Ovo</w:t>
      </w:r>
      <w:r w:rsidR="00F213D1" w:rsidRPr="00F213D1">
        <w:rPr>
          <w:b/>
        </w:rPr>
        <w:t xml:space="preserve"> </w:t>
      </w:r>
      <w:r w:rsidR="00F213D1" w:rsidRPr="00F213D1">
        <w:t xml:space="preserve">će se rješenje objaviti na mrežnoj stranici na e-oglasna ploča Trgovačkog suda u Zagrebu i na mrežnim stranicama Financijske agencije te se smatra da je isto dostavljeno svim osobama kojima je dostavljen i zaključak o prodaji, istekom trećeg dana od dana njegova isticanja na oglasnoj ploči. </w:t>
      </w:r>
    </w:p>
    <w:p w:rsidRDefault="00F213D1" w:rsidP="00F213D1" w:rsidR="00F213D1" w:rsidRPr="00F213D1">
      <w:pPr>
        <w:ind w:firstLine="680"/>
        <w:jc w:val="both"/>
      </w:pPr>
      <w:r w:rsidRPr="00F213D1">
        <w:tab/>
      </w:r>
    </w:p>
    <w:p w:rsidRDefault="00F213D1" w:rsidP="005C4C0B" w:rsidR="00794366">
      <w:pPr>
        <w:ind w:firstLine="680"/>
        <w:jc w:val="both"/>
      </w:pPr>
      <w:r w:rsidRPr="00F213D1">
        <w:tab/>
        <w:t>X.</w:t>
      </w:r>
      <w:r w:rsidRPr="00F213D1">
        <w:rPr>
          <w:b/>
        </w:rPr>
        <w:t xml:space="preserve"> </w:t>
      </w:r>
      <w:r w:rsidRPr="00F213D1">
        <w:t xml:space="preserve"> Nalaže se Općinskom sudu u Bjelovaru, zemljišnoknjižnom odjelu Daruvar, u zemljišnim knjigama zabilježiti dosudu nekretnine navedene u točki I</w:t>
      </w:r>
      <w:r w:rsidR="003E4E49">
        <w:t>I</w:t>
      </w:r>
      <w:r w:rsidRPr="00F213D1">
        <w:t>. izreke ovog rješenja.</w:t>
      </w:r>
    </w:p>
    <w:p w:rsidRDefault="005C4C0B" w:rsidP="005C4C0B" w:rsidR="005C4C0B">
      <w:pPr>
        <w:ind w:firstLine="680"/>
        <w:jc w:val="both"/>
      </w:pPr>
    </w:p>
    <w:p w:rsidRDefault="00A806E8" w:rsidP="001A0199" w:rsidR="00A806E8" w:rsidRPr="005F3621">
      <w:pPr>
        <w:jc w:val="center"/>
      </w:pPr>
      <w:r w:rsidRPr="005F3621">
        <w:t>Obrazloženje</w:t>
      </w:r>
    </w:p>
    <w:p w:rsidRDefault="00A806E8" w:rsidP="001A0199" w:rsidR="00A806E8" w:rsidRPr="005F3621">
      <w:pPr>
        <w:jc w:val="both"/>
      </w:pPr>
    </w:p>
    <w:p w:rsidRDefault="003E4E49" w:rsidP="003E4E49" w:rsidR="003E4E49" w:rsidRPr="003E4E49">
      <w:pPr>
        <w:ind w:firstLine="708"/>
        <w:jc w:val="both"/>
      </w:pPr>
      <w:r w:rsidRPr="003E4E49">
        <w:t>U ovom stečajnom postupku, stečajnu masu</w:t>
      </w:r>
      <w:r>
        <w:t xml:space="preserve"> sačinjava</w:t>
      </w:r>
      <w:r w:rsidR="00F664B2">
        <w:t xml:space="preserve"> </w:t>
      </w:r>
      <w:r>
        <w:t>nekretnina</w:t>
      </w:r>
      <w:r w:rsidRPr="003E4E49">
        <w:t xml:space="preserve"> navedena u točki I. izreke ovog rješenja. Na predmetnoj nekretnini postoji razlučno pravo za korist razlučnih vjerovnika.</w:t>
      </w:r>
    </w:p>
    <w:p w:rsidRDefault="003E4E49" w:rsidP="003E4E49" w:rsidR="003E4E49" w:rsidRPr="003E4E49">
      <w:pPr>
        <w:ind w:firstLine="708"/>
        <w:jc w:val="both"/>
      </w:pPr>
    </w:p>
    <w:p w:rsidRDefault="003E4E49" w:rsidP="003E4E49" w:rsidR="003E4E49" w:rsidRPr="003E4E49">
      <w:pPr>
        <w:ind w:firstLine="708"/>
        <w:jc w:val="both"/>
      </w:pPr>
      <w:r w:rsidRPr="003E4E49">
        <w:t xml:space="preserve">Pravomoćnim rješenjem od 1. lipnja 2017., sud je na temelju odredbe čl. 247. Stečajnog zakona („Narodne novine“ broj 71/15, 104/17, dalje: SZ) odredio prodaju nekretnine stečajnog dužnika u stečajnom postupku uz odgovarajuću primjenu Ovršnog  zakona. </w:t>
      </w:r>
    </w:p>
    <w:p w:rsidRDefault="003E4E49" w:rsidP="003E4E49" w:rsidR="003E4E49" w:rsidRPr="003E4E49">
      <w:pPr>
        <w:ind w:firstLine="708"/>
        <w:jc w:val="both"/>
      </w:pPr>
      <w:r w:rsidRPr="003E4E49">
        <w:tab/>
      </w:r>
    </w:p>
    <w:p w:rsidRDefault="003E4E49" w:rsidP="003E4E49" w:rsidR="003E4E49" w:rsidRPr="003E4E49">
      <w:pPr>
        <w:ind w:firstLine="708"/>
        <w:jc w:val="both"/>
      </w:pPr>
      <w:r w:rsidRPr="003E4E49">
        <w:t xml:space="preserve">Zaključkom o prodaji određeni su predmet prodaje te uvjeti i način prodaje (čl. 95. Ovršnog zakona). Prema čl. 95a Ovršnog zakona prodaju nekretnine provodi Financijska agencija elektroničkom javnom dražbom. </w:t>
      </w:r>
    </w:p>
    <w:p w:rsidRDefault="003E4E49" w:rsidP="003E4E49" w:rsidR="003E4E49" w:rsidRPr="003E4E49">
      <w:pPr>
        <w:ind w:firstLine="708"/>
        <w:jc w:val="both"/>
      </w:pPr>
    </w:p>
    <w:p w:rsidRDefault="003E4E49" w:rsidP="003E4E49" w:rsidR="003E4E49">
      <w:pPr>
        <w:ind w:firstLine="708"/>
        <w:jc w:val="both"/>
      </w:pPr>
      <w:r w:rsidRPr="003E4E49">
        <w:t xml:space="preserve">Prema izvješću Financijske agencije kojeg je sud primio 5. studenoga 2018. (list 490. – 562. spisa) na četvrtoj elektroničkoj javnoj dražbi najvišu ponudu u iznosu od 1.255.001,00 kn, ponudilo je društvo Prima capitale d.o.o. Zagreb. Iz navedenog izvješća proizlazi kako je četvrta elektronička javna dražba započela 8. kolovoza 2018. u 15:00:00  sati, a završila je 31. listopada 2018. u 23:59:59, s time da je nadmetanje započelo </w:t>
      </w:r>
      <w:r w:rsidRPr="003E4E49">
        <w:br/>
        <w:t xml:space="preserve">18. listopada 2018. u 00:00:00 sati, a završilo je 31. listopada 2018. u 23:59:59, te su za tu dražbu uplaćene jamčevine, sljedećih uplatitelja: Goran Glažar, Cresco d.o.o., Neven Orešković, Kristina Ljubičić. Nikola Remenar, OTP banka d.d., Jadranka Čuljak, Armagor estate d.o.o., Zvučni zid d.o.o., Prima capitale d.o.o., Maroje Stjepović, Vlado Moulis, a prema izvještaju FINE društvo Sportmar d.o.o., Njivice platilo je jamčevinu izvan roka te je kao datum izvršenja naveden 10. listopad 2018. kada je ta uplata evidentirana na računu FINE. Uz najpovoljnijeg ponuditelja, ponude na dražbi dali su još Maroje Stjepović u iznosu od 1.240.001,00 kn i Zvučni zid d.o.o., u iznosu od 5.001,00 kn. </w:t>
      </w:r>
    </w:p>
    <w:p w:rsidRDefault="000154B1" w:rsidP="003E4E49" w:rsidR="000154B1">
      <w:pPr>
        <w:ind w:firstLine="708"/>
        <w:jc w:val="both"/>
      </w:pPr>
    </w:p>
    <w:p w:rsidRDefault="002D152A" w:rsidP="003E4E49" w:rsidR="002D152A">
      <w:pPr>
        <w:ind w:firstLine="708"/>
        <w:jc w:val="both"/>
      </w:pPr>
      <w:r>
        <w:t>Sud je rješenjem o</w:t>
      </w:r>
      <w:r w:rsidR="000154B1">
        <w:t xml:space="preserve">d 14. studenoga 2018. nekretninu dosudio društvu Prima capitale d.o.o. S obzirom na to da navedeno društvo nije </w:t>
      </w:r>
      <w:r w:rsidR="00CF3792">
        <w:t xml:space="preserve">položilo kupovninu u </w:t>
      </w:r>
      <w:r w:rsidR="000549BD">
        <w:t>određenom</w:t>
      </w:r>
      <w:r w:rsidR="00CF3792">
        <w:t xml:space="preserve"> roku, što proizlazi iz podneska Financijske agencije</w:t>
      </w:r>
      <w:r w:rsidR="00CA296D">
        <w:t xml:space="preserve">, sud je na temelju odredbe čl. </w:t>
      </w:r>
      <w:r w:rsidR="000549BD">
        <w:t>103. st. 6. Ovršnog zakona</w:t>
      </w:r>
      <w:r w:rsidR="003B450E">
        <w:t xml:space="preserve"> u vezi s čl. 247. SZ-a</w:t>
      </w:r>
      <w:r w:rsidR="000549BD">
        <w:t xml:space="preserve"> riješio kao u točki I. </w:t>
      </w:r>
      <w:r w:rsidR="009634ED">
        <w:t xml:space="preserve">i II. </w:t>
      </w:r>
      <w:r w:rsidR="000549BD">
        <w:t>izreke</w:t>
      </w:r>
      <w:r w:rsidR="000154B1">
        <w:t xml:space="preserve"> </w:t>
      </w:r>
      <w:r>
        <w:t xml:space="preserve"> </w:t>
      </w:r>
    </w:p>
    <w:p w:rsidRDefault="003E4E49" w:rsidP="009634ED" w:rsidR="003E4E49" w:rsidRPr="003E4E49">
      <w:pPr>
        <w:jc w:val="both"/>
      </w:pPr>
    </w:p>
    <w:p w:rsidRDefault="003E4E49" w:rsidP="003E4E49" w:rsidR="003E4E49" w:rsidRPr="003E4E49">
      <w:pPr>
        <w:ind w:firstLine="708"/>
        <w:jc w:val="both"/>
      </w:pPr>
      <w:r w:rsidRPr="003E4E49">
        <w:lastRenderedPageBreak/>
        <w:t xml:space="preserve">U stavku IV. 6. zaključka o prodaji utvrđen je rok plaćanja kupovnine </w:t>
      </w:r>
      <w:r w:rsidR="006C2C21">
        <w:t xml:space="preserve">prema kojem je  kupac </w:t>
      </w:r>
      <w:r w:rsidRPr="003E4E49">
        <w:t xml:space="preserve"> dužan položiti</w:t>
      </w:r>
      <w:r w:rsidR="006C2C21">
        <w:t xml:space="preserve"> kupovninu</w:t>
      </w:r>
      <w:r w:rsidRPr="003E4E49">
        <w:t xml:space="preserve"> u roku 15 dana od dana </w:t>
      </w:r>
      <w:r w:rsidR="006C2C21">
        <w:t>pravomoćnosti rješenja o dosudi.</w:t>
      </w:r>
      <w:r w:rsidRPr="003E4E49">
        <w:t xml:space="preserve"> </w:t>
      </w:r>
    </w:p>
    <w:p w:rsidRDefault="003E4E49" w:rsidP="003E4E49" w:rsidR="003E4E49" w:rsidRPr="003E4E49">
      <w:pPr>
        <w:ind w:firstLine="708"/>
        <w:jc w:val="both"/>
      </w:pPr>
    </w:p>
    <w:p w:rsidRDefault="003E4E49" w:rsidP="00DB2318" w:rsidR="003E4E49" w:rsidRPr="003E4E49">
      <w:pPr>
        <w:jc w:val="both"/>
      </w:pPr>
    </w:p>
    <w:p w:rsidRDefault="003E4E49" w:rsidP="003E4E49" w:rsidR="003E4E49" w:rsidRPr="003E4E49">
      <w:pPr>
        <w:ind w:firstLine="708"/>
        <w:jc w:val="both"/>
      </w:pPr>
      <w:r w:rsidRPr="003E4E49">
        <w:t xml:space="preserve">Zabilježba dosude u zemljišnim knjigama određena je na temelju čl. 98. st. 1. Zakona o zemljišnim knjigama. </w:t>
      </w:r>
    </w:p>
    <w:p w:rsidRDefault="003E4E49" w:rsidP="003E4E49" w:rsidR="003E4E49" w:rsidRPr="003E4E49">
      <w:pPr>
        <w:ind w:firstLine="708"/>
        <w:jc w:val="both"/>
      </w:pPr>
    </w:p>
    <w:p w:rsidRDefault="003E4E49" w:rsidP="00DB2318" w:rsidR="005C4C0B">
      <w:pPr>
        <w:ind w:firstLine="708"/>
        <w:jc w:val="both"/>
      </w:pPr>
      <w:r w:rsidRPr="003E4E49">
        <w:t>U skladu sa odredbom čl. 103. st. 5. Ovršnog zakona smatrat će se da je rješenje iz stavka 4. ovoga članka dostavljeno svim osobama kojima se dostavlja zaključak o prodaji te svim sudionicima u dražbi istekom trećega dana od dana njegova isticanja na oglasnoj ploči. Te osobe imaju pravo tražiti da im se u sudskoj pisarnici neposredno preda otpravak rješenja.</w:t>
      </w:r>
    </w:p>
    <w:p w:rsidRDefault="00214716" w:rsidP="00DB2318" w:rsidR="00214716">
      <w:pPr>
        <w:ind w:firstLine="708"/>
        <w:jc w:val="both"/>
      </w:pPr>
    </w:p>
    <w:p w:rsidRDefault="003671C3" w:rsidP="00DB2318" w:rsidR="00214716">
      <w:pPr>
        <w:ind w:firstLine="708"/>
        <w:jc w:val="both"/>
      </w:pPr>
      <w:r>
        <w:t>Imajući u vidu odredbe čl. 103. st. 6. i 106. st. 3. OZ-a, s</w:t>
      </w:r>
      <w:r w:rsidR="0051272D">
        <w:t>ud će o iznosu jamčevine koju je položio ponuditelj Prima capitale d.o.o. odlučiti naknadno</w:t>
      </w:r>
      <w:r>
        <w:t xml:space="preserve">. </w:t>
      </w:r>
      <w:r w:rsidR="0051272D">
        <w:t xml:space="preserve"> </w:t>
      </w:r>
    </w:p>
    <w:p w:rsidRDefault="001A6B7B" w:rsidP="00DB2318" w:rsidR="001A6B7B" w:rsidRPr="005F3621">
      <w:pPr>
        <w:jc w:val="both"/>
      </w:pPr>
    </w:p>
    <w:p w:rsidRDefault="0007340C" w:rsidP="0033778C" w:rsidR="0033778C">
      <w:pPr>
        <w:pStyle w:val="Tijeloteksta2"/>
        <w:jc w:val="right"/>
      </w:pPr>
      <w:r w:rsidRPr="005F3621">
        <w:tab/>
      </w:r>
      <w:r w:rsidRPr="005F3621">
        <w:tab/>
      </w:r>
      <w:r w:rsidRPr="005F3621">
        <w:tab/>
      </w:r>
      <w:r w:rsidRPr="005F3621">
        <w:tab/>
        <w:t xml:space="preserve"> </w:t>
      </w:r>
      <w:r w:rsidR="00DB2318">
        <w:t xml:space="preserve">U </w:t>
      </w:r>
      <w:r w:rsidRPr="005F3621">
        <w:t>Zagreb</w:t>
      </w:r>
      <w:r w:rsidR="00DB2318">
        <w:t>u</w:t>
      </w:r>
      <w:r w:rsidR="00342745" w:rsidRPr="005F3621">
        <w:t xml:space="preserve"> </w:t>
      </w:r>
      <w:r w:rsidR="00290628">
        <w:t>21</w:t>
      </w:r>
      <w:r w:rsidR="00DB2318">
        <w:t>.ožujka 2019</w:t>
      </w:r>
      <w:r w:rsidR="00BE31E2">
        <w:t>.</w:t>
      </w:r>
      <w:r w:rsidR="00563B94" w:rsidRPr="005F3621">
        <w:tab/>
      </w:r>
      <w:r w:rsidR="00563B94" w:rsidRPr="005F3621">
        <w:tab/>
      </w:r>
      <w:r w:rsidR="00563B94" w:rsidRPr="005F3621">
        <w:tab/>
      </w:r>
      <w:r w:rsidR="00563B94" w:rsidRPr="005F3621">
        <w:tab/>
      </w:r>
      <w:r w:rsidR="00563B94" w:rsidRPr="005F3621">
        <w:tab/>
      </w:r>
    </w:p>
    <w:p w:rsidRDefault="00563B94" w:rsidP="0033778C" w:rsidR="0007340C" w:rsidRPr="005F3621">
      <w:pPr>
        <w:pStyle w:val="Tijeloteksta2"/>
        <w:spacing w:lineRule="auto" w:line="240"/>
        <w:jc w:val="right"/>
      </w:pPr>
      <w:r w:rsidRPr="005F3621">
        <w:tab/>
      </w:r>
      <w:r w:rsidRPr="005F3621">
        <w:tab/>
      </w:r>
      <w:r w:rsidRPr="005F3621">
        <w:tab/>
        <w:t xml:space="preserve">  </w:t>
      </w:r>
      <w:r w:rsidR="0007340C" w:rsidRPr="005F3621">
        <w:t>SUDAC:</w:t>
      </w:r>
    </w:p>
    <w:p w:rsidRDefault="00563B94" w:rsidP="0033778C" w:rsidR="00124A94"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DB2318">
        <w:rPr>
          <w:rFonts w:cs="Times New Roman" w:hAnsi="Times New Roman" w:ascii="Times New Roman"/>
          <w:sz w:val="24"/>
        </w:rPr>
        <w:t>Gordan Zubak</w:t>
      </w:r>
      <w:r w:rsidR="007245BF">
        <w:rPr>
          <w:rFonts w:cs="Times New Roman" w:hAnsi="Times New Roman" w:ascii="Times New Roman"/>
          <w:sz w:val="24"/>
        </w:rPr>
        <w:t>,v.r.</w:t>
      </w:r>
      <w:r w:rsidR="00F3024F">
        <w:rPr>
          <w:rFonts w:cs="Times New Roman" w:hAnsi="Times New Roman" w:ascii="Times New Roman"/>
          <w:sz w:val="24"/>
        </w:rPr>
        <w:t xml:space="preserve"> </w:t>
      </w:r>
    </w:p>
    <w:p w:rsidRDefault="0007340C" w:rsidP="0007340C" w:rsidR="0007340C"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p>
    <w:p w:rsidRDefault="00DB2318" w:rsidP="00DB2318" w:rsidR="00DB2318" w:rsidRPr="00DB2318">
      <w:pPr>
        <w:jc w:val="both"/>
      </w:pPr>
      <w:r w:rsidRPr="00DB2318">
        <w:t>UPUTA O PRAVNOM LIJEKU:</w:t>
      </w:r>
    </w:p>
    <w:p w:rsidRDefault="00DB2318" w:rsidP="00DB2318" w:rsidR="00DB2318" w:rsidRPr="00DB2318">
      <w:pPr>
        <w:jc w:val="both"/>
      </w:pPr>
      <w:r w:rsidRPr="00DB2318">
        <w:t xml:space="preserve">Protiv ovog rješenja može se uložiti žalba Visokom trgovačkom sudu Republike Hrvatske u roku od 8 dana. Žalba  se ulaže  putem ovog suda u 2 primjerka. </w:t>
      </w:r>
    </w:p>
    <w:p w:rsidRDefault="00DB2318" w:rsidP="00DB2318" w:rsidR="00DB2318" w:rsidRPr="00DB2318">
      <w:pPr>
        <w:jc w:val="both"/>
      </w:pPr>
    </w:p>
    <w:p w:rsidRDefault="00DB2318" w:rsidP="00DB2318" w:rsidR="00DB2318" w:rsidRPr="00DB2318">
      <w:pPr>
        <w:jc w:val="both"/>
      </w:pPr>
    </w:p>
    <w:p w:rsidRDefault="007245BF" w:rsidP="00400817" w:rsidR="007245BF" w:rsidRPr="00400817">
      <w:pPr>
        <w:jc w:val="right"/>
      </w:pPr>
      <w:r w:rsidRPr="00400817">
        <w:t>Za točnost otpravka – ovlašteni službenik</w:t>
      </w:r>
      <w:r>
        <w:t>:</w:t>
      </w:r>
    </w:p>
    <w:p w:rsidRDefault="007245BF" w:rsidP="00400817" w:rsidR="007245BF" w:rsidRPr="00400817">
      <w:pPr>
        <w:ind w:left="5664"/>
      </w:pPr>
      <w:r w:rsidRPr="00400817">
        <w:t xml:space="preserve">        Dijana Hadžić</w:t>
      </w:r>
    </w:p>
    <w:p w:rsidRDefault="00DB2318" w:rsidP="007245BF" w:rsidR="00DB2318">
      <w:pPr>
        <w:jc w:val="both"/>
      </w:pPr>
    </w:p>
    <w:p w:rsidRDefault="007245BF" w:rsidP="007245BF" w:rsidR="007245BF" w:rsidRPr="00DB2318">
      <w:pPr>
        <w:jc w:val="both"/>
      </w:pPr>
    </w:p>
    <w:p w:rsidRDefault="00EB0E50" w:rsidP="00DB2318" w:rsidR="00EB0E50" w:rsidRPr="005F3621">
      <w:pPr>
        <w:jc w:val="both"/>
      </w:pPr>
    </w:p>
    <w:sectPr w:rsidSect="00167C21" w:rsidR="00EB0E50"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4B27" w:rsidR="00DE4B27">
      <w:r>
        <w:separator/>
      </w:r>
    </w:p>
  </w:endnote>
  <w:endnote w:id="0" w:type="continuationSeparator">
    <w:p w:rsidRDefault="00DE4B27" w:rsidR="00DE4B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4B27" w:rsidR="00DE4B27">
      <w:r>
        <w:separator/>
      </w:r>
    </w:p>
  </w:footnote>
  <w:footnote w:id="0" w:type="continuationSeparator">
    <w:p w:rsidRDefault="00DE4B27" w:rsidR="00DE4B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7245BF">
      <w:rPr>
        <w:rStyle w:val="Brojstranice"/>
        <w:noProof/>
      </w:rPr>
      <w:t>4</w:t>
    </w:r>
    <w:r>
      <w:rPr>
        <w:rStyle w:val="Brojstranice"/>
      </w:rPr>
      <w:fldChar w:fldCharType="end"/>
    </w:r>
  </w:p>
  <w:p w:rsidRDefault="003B5AF2" w:rsidP="003B5AF2" w:rsidR="002365A5" w:rsidRPr="005F3621">
    <w:pPr>
      <w:ind w:firstLine="708" w:left="3540"/>
      <w:jc w:val="right"/>
      <w:rPr>
        <w:b/>
      </w:rPr>
    </w:pPr>
    <w:r>
      <w:t xml:space="preserve">67. </w:t>
    </w:r>
    <w:r w:rsidR="002365A5" w:rsidRPr="005F3621">
      <w:t>St-</w:t>
    </w:r>
    <w:r>
      <w:t>517</w:t>
    </w:r>
    <w:r w:rsidR="002365A5" w:rsidRPr="005F3621">
      <w:t>/1</w:t>
    </w:r>
    <w:r>
      <w:t>5</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4">
    <w:nsid w:val="46155EEF"/>
    <w:multiLevelType w:val="multilevel"/>
    <w:tmpl w:val="99E6AAFA"/>
    <w:lvl w:ilvl="0">
      <w:start w:val="1"/>
      <w:numFmt w:val="decimal"/>
      <w:lvlText w:val="%1."/>
      <w:lvlJc w:val="left"/>
      <w:pPr>
        <w:ind w:hanging="450" w:left="450"/>
      </w:pPr>
      <w:rPr>
        <w:rFonts w:hint="default"/>
      </w:rPr>
    </w:lvl>
    <w:lvl w:ilvl="1">
      <w:start w:val="1"/>
      <w:numFmt w:val="decimal"/>
      <w:lvlText w:val="%1.%2."/>
      <w:lvlJc w:val="left"/>
      <w:pPr>
        <w:ind w:hanging="450" w:left="45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1">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6"/>
  </w:num>
  <w:num w:numId="3">
    <w:abstractNumId w:val="7"/>
  </w:num>
  <w:num w:numId="4">
    <w:abstractNumId w:val="0"/>
  </w:num>
  <w:num w:numId="5">
    <w:abstractNumId w:val="8"/>
  </w:num>
  <w:num w:numId="6">
    <w:abstractNumId w:val="5"/>
  </w:num>
  <w:num w:numId="7">
    <w:abstractNumId w:val="10"/>
  </w:num>
  <w:num w:numId="8">
    <w:abstractNumId w:val="3"/>
  </w:num>
  <w:num w:numId="9">
    <w:abstractNumId w:val="11"/>
  </w:num>
  <w:num w:numId="10">
    <w:abstractNumId w:val="9"/>
  </w:num>
  <w:num w:numId="11">
    <w:abstractNumId w:val="4"/>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54B1"/>
    <w:rsid w:val="000230C2"/>
    <w:rsid w:val="000267C6"/>
    <w:rsid w:val="00040BA8"/>
    <w:rsid w:val="0004626B"/>
    <w:rsid w:val="000549BD"/>
    <w:rsid w:val="0007340C"/>
    <w:rsid w:val="0008428F"/>
    <w:rsid w:val="00092C32"/>
    <w:rsid w:val="000A10E2"/>
    <w:rsid w:val="000A4C38"/>
    <w:rsid w:val="000B118B"/>
    <w:rsid w:val="000C44C8"/>
    <w:rsid w:val="000D433A"/>
    <w:rsid w:val="000F00A7"/>
    <w:rsid w:val="000F2AA5"/>
    <w:rsid w:val="00105DED"/>
    <w:rsid w:val="00124A94"/>
    <w:rsid w:val="00167C21"/>
    <w:rsid w:val="00185CCC"/>
    <w:rsid w:val="001A0199"/>
    <w:rsid w:val="001A6B7B"/>
    <w:rsid w:val="00201318"/>
    <w:rsid w:val="00203EE8"/>
    <w:rsid w:val="002048C5"/>
    <w:rsid w:val="002106C1"/>
    <w:rsid w:val="00214716"/>
    <w:rsid w:val="00223326"/>
    <w:rsid w:val="00232160"/>
    <w:rsid w:val="002365A5"/>
    <w:rsid w:val="002545C0"/>
    <w:rsid w:val="002809DD"/>
    <w:rsid w:val="002873F9"/>
    <w:rsid w:val="00287DF4"/>
    <w:rsid w:val="00290628"/>
    <w:rsid w:val="002B215D"/>
    <w:rsid w:val="002B7936"/>
    <w:rsid w:val="002D152A"/>
    <w:rsid w:val="002D4481"/>
    <w:rsid w:val="002E2883"/>
    <w:rsid w:val="002E777D"/>
    <w:rsid w:val="002F0020"/>
    <w:rsid w:val="002F1343"/>
    <w:rsid w:val="002F15B8"/>
    <w:rsid w:val="00314D53"/>
    <w:rsid w:val="00316D33"/>
    <w:rsid w:val="00331302"/>
    <w:rsid w:val="00333139"/>
    <w:rsid w:val="0033778C"/>
    <w:rsid w:val="00342745"/>
    <w:rsid w:val="00361DF8"/>
    <w:rsid w:val="003671C3"/>
    <w:rsid w:val="00374D53"/>
    <w:rsid w:val="00392362"/>
    <w:rsid w:val="003B450E"/>
    <w:rsid w:val="003B5AF2"/>
    <w:rsid w:val="003C5468"/>
    <w:rsid w:val="003D3D1A"/>
    <w:rsid w:val="003E4E49"/>
    <w:rsid w:val="00400B55"/>
    <w:rsid w:val="00412E3F"/>
    <w:rsid w:val="004148B7"/>
    <w:rsid w:val="004153F5"/>
    <w:rsid w:val="004270F7"/>
    <w:rsid w:val="00432ED8"/>
    <w:rsid w:val="00444A46"/>
    <w:rsid w:val="004451EF"/>
    <w:rsid w:val="0045250C"/>
    <w:rsid w:val="0046539E"/>
    <w:rsid w:val="00466525"/>
    <w:rsid w:val="004B0809"/>
    <w:rsid w:val="004B2C85"/>
    <w:rsid w:val="004D5CA7"/>
    <w:rsid w:val="004D73BC"/>
    <w:rsid w:val="004D7CF5"/>
    <w:rsid w:val="00503BE3"/>
    <w:rsid w:val="00506B19"/>
    <w:rsid w:val="00512693"/>
    <w:rsid w:val="0051272D"/>
    <w:rsid w:val="00550AFA"/>
    <w:rsid w:val="00554211"/>
    <w:rsid w:val="00560B2B"/>
    <w:rsid w:val="00563B94"/>
    <w:rsid w:val="0058023A"/>
    <w:rsid w:val="00592CB5"/>
    <w:rsid w:val="00595C5F"/>
    <w:rsid w:val="005A6EA1"/>
    <w:rsid w:val="005C4C0B"/>
    <w:rsid w:val="005F3621"/>
    <w:rsid w:val="0060342A"/>
    <w:rsid w:val="006110EC"/>
    <w:rsid w:val="00622282"/>
    <w:rsid w:val="006240F7"/>
    <w:rsid w:val="00633709"/>
    <w:rsid w:val="00641ADA"/>
    <w:rsid w:val="00647155"/>
    <w:rsid w:val="006546B8"/>
    <w:rsid w:val="006648B3"/>
    <w:rsid w:val="00685199"/>
    <w:rsid w:val="00691E8E"/>
    <w:rsid w:val="006A48C8"/>
    <w:rsid w:val="006B0885"/>
    <w:rsid w:val="006B1643"/>
    <w:rsid w:val="006C2827"/>
    <w:rsid w:val="006C2C21"/>
    <w:rsid w:val="006C75CA"/>
    <w:rsid w:val="006D4DB7"/>
    <w:rsid w:val="006E15B1"/>
    <w:rsid w:val="006F38F5"/>
    <w:rsid w:val="006F77C4"/>
    <w:rsid w:val="007025E0"/>
    <w:rsid w:val="007245BF"/>
    <w:rsid w:val="00724E9A"/>
    <w:rsid w:val="00767103"/>
    <w:rsid w:val="007678A2"/>
    <w:rsid w:val="00794366"/>
    <w:rsid w:val="007A0250"/>
    <w:rsid w:val="007A0ABD"/>
    <w:rsid w:val="007D25D9"/>
    <w:rsid w:val="00801DF2"/>
    <w:rsid w:val="008230E3"/>
    <w:rsid w:val="00830E98"/>
    <w:rsid w:val="00846660"/>
    <w:rsid w:val="0087771C"/>
    <w:rsid w:val="0088580C"/>
    <w:rsid w:val="008C61CE"/>
    <w:rsid w:val="008D0264"/>
    <w:rsid w:val="008D1F56"/>
    <w:rsid w:val="008D4394"/>
    <w:rsid w:val="008E7B11"/>
    <w:rsid w:val="00910646"/>
    <w:rsid w:val="00917337"/>
    <w:rsid w:val="00923C68"/>
    <w:rsid w:val="009515ED"/>
    <w:rsid w:val="009634ED"/>
    <w:rsid w:val="00977FCB"/>
    <w:rsid w:val="009B6221"/>
    <w:rsid w:val="009C3B39"/>
    <w:rsid w:val="009D5FF7"/>
    <w:rsid w:val="009E5511"/>
    <w:rsid w:val="00A10CCA"/>
    <w:rsid w:val="00A12C3D"/>
    <w:rsid w:val="00A17196"/>
    <w:rsid w:val="00A3082A"/>
    <w:rsid w:val="00A31CB4"/>
    <w:rsid w:val="00A53CB8"/>
    <w:rsid w:val="00A806E8"/>
    <w:rsid w:val="00A80BF5"/>
    <w:rsid w:val="00A822C7"/>
    <w:rsid w:val="00AD38F0"/>
    <w:rsid w:val="00AE28C7"/>
    <w:rsid w:val="00AE445B"/>
    <w:rsid w:val="00AF4F34"/>
    <w:rsid w:val="00B01320"/>
    <w:rsid w:val="00B23158"/>
    <w:rsid w:val="00B31A63"/>
    <w:rsid w:val="00B3642F"/>
    <w:rsid w:val="00B47343"/>
    <w:rsid w:val="00B50989"/>
    <w:rsid w:val="00B571B6"/>
    <w:rsid w:val="00B654E9"/>
    <w:rsid w:val="00B67E8E"/>
    <w:rsid w:val="00B7051B"/>
    <w:rsid w:val="00B812F4"/>
    <w:rsid w:val="00B91C19"/>
    <w:rsid w:val="00B929EE"/>
    <w:rsid w:val="00BA159B"/>
    <w:rsid w:val="00BA198C"/>
    <w:rsid w:val="00BA698F"/>
    <w:rsid w:val="00BC2753"/>
    <w:rsid w:val="00BC2D70"/>
    <w:rsid w:val="00BE3191"/>
    <w:rsid w:val="00BE31E2"/>
    <w:rsid w:val="00BE699A"/>
    <w:rsid w:val="00BF42EC"/>
    <w:rsid w:val="00C04A2D"/>
    <w:rsid w:val="00C172BF"/>
    <w:rsid w:val="00C21015"/>
    <w:rsid w:val="00C3142B"/>
    <w:rsid w:val="00C31D80"/>
    <w:rsid w:val="00C41D74"/>
    <w:rsid w:val="00C42687"/>
    <w:rsid w:val="00C46A70"/>
    <w:rsid w:val="00C54DD3"/>
    <w:rsid w:val="00C7731C"/>
    <w:rsid w:val="00C81737"/>
    <w:rsid w:val="00C841C3"/>
    <w:rsid w:val="00C856BD"/>
    <w:rsid w:val="00C955C4"/>
    <w:rsid w:val="00CA0CA4"/>
    <w:rsid w:val="00CA296D"/>
    <w:rsid w:val="00CB1E77"/>
    <w:rsid w:val="00CB452B"/>
    <w:rsid w:val="00CE350D"/>
    <w:rsid w:val="00CE4AD0"/>
    <w:rsid w:val="00CF3792"/>
    <w:rsid w:val="00CF7962"/>
    <w:rsid w:val="00D2100F"/>
    <w:rsid w:val="00D26738"/>
    <w:rsid w:val="00D27E4F"/>
    <w:rsid w:val="00D304C3"/>
    <w:rsid w:val="00D45B56"/>
    <w:rsid w:val="00D5779B"/>
    <w:rsid w:val="00D63402"/>
    <w:rsid w:val="00D67BC1"/>
    <w:rsid w:val="00D8523B"/>
    <w:rsid w:val="00D92622"/>
    <w:rsid w:val="00DA488D"/>
    <w:rsid w:val="00DB2318"/>
    <w:rsid w:val="00DB57AB"/>
    <w:rsid w:val="00DB6978"/>
    <w:rsid w:val="00DD1ABE"/>
    <w:rsid w:val="00DE4B27"/>
    <w:rsid w:val="00DE57A7"/>
    <w:rsid w:val="00DF4DE0"/>
    <w:rsid w:val="00E02F70"/>
    <w:rsid w:val="00E169CC"/>
    <w:rsid w:val="00E2646A"/>
    <w:rsid w:val="00E403AC"/>
    <w:rsid w:val="00E6119E"/>
    <w:rsid w:val="00E66974"/>
    <w:rsid w:val="00EB0E50"/>
    <w:rsid w:val="00EB76D2"/>
    <w:rsid w:val="00EC0FC1"/>
    <w:rsid w:val="00EC396C"/>
    <w:rsid w:val="00F213D1"/>
    <w:rsid w:val="00F3024F"/>
    <w:rsid w:val="00F464A3"/>
    <w:rsid w:val="00F5664B"/>
    <w:rsid w:val="00F664B2"/>
    <w:rsid w:val="00F82CC5"/>
    <w:rsid w:val="00F82CEF"/>
    <w:rsid w:val="00F86E5D"/>
    <w:rsid w:val="00F92F05"/>
    <w:rsid w:val="00FA7D65"/>
    <w:rsid w:val="00FC10F8"/>
    <w:rsid w:val="00FE2F1D"/>
    <w:rsid w:val="00FE6B68"/>
    <w:rsid w:val="00FF181E"/>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04626B"/>
    <w:pPr>
      <w:ind w:left="720"/>
      <w:contextualSpacing/>
    </w:pPr>
  </w:style>
  <w:style w:styleId="Tekstrezerviranogmjesta" w:type="character">
    <w:name w:val="Placeholder Text"/>
    <w:basedOn w:val="Zadanifontodlomka"/>
    <w:uiPriority w:val="99"/>
    <w:semiHidden/>
    <w:rsid w:val="007245BF"/>
    <w:rPr>
      <w:color w:val="808080"/>
      <w:bdr w:space="0" w:sz="0" w:color="auto" w:val="none"/>
      <w:shd w:fill="auto" w:color="auto" w:val="clear"/>
    </w:rPr>
  </w:style>
  <w:style w:customStyle="true" w:styleId="eSPISCCParagraphDefaultFont" w:type="character">
    <w:name w:val="eSPIS_CC_Paragraph Default Font"/>
    <w:basedOn w:val="Zadanifontodlomka"/>
    <w:rsid w:val="007245B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7245BF"/>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7245B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45BF"/>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04626B"/>
    <w:pPr>
      <w:ind w:left="720"/>
      <w:contextualSpacing/>
    </w:pPr>
  </w:style>
  <w:style w:styleId="Tekstrezerviranogmjesta" w:type="character">
    <w:name w:val="Placeholder Text"/>
    <w:basedOn w:val="Zadanifontodlomka"/>
    <w:uiPriority w:val="99"/>
    <w:semiHidden/>
    <w:rsid w:val="007245BF"/>
    <w:rPr>
      <w:color w:val="808080"/>
      <w:bdr w:color="auto" w:space="0" w:sz="0" w:val="none"/>
      <w:shd w:color="auto" w:fill="auto" w:val="clear"/>
    </w:rPr>
  </w:style>
  <w:style w:customStyle="1" w:styleId="eSPISCCParagraphDefaultFont" w:type="character">
    <w:name w:val="eSPIS_CC_Paragraph Default Font"/>
    <w:basedOn w:val="Zadanifontodlomka"/>
    <w:rsid w:val="007245B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245BF"/>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7245B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245BF"/>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2015.</izvorni_sadrzaj>
    <derivirana_varijabla naziv="DomainObject.Predmet.DatumOsnivanja_1">14.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St-517/2015</izvorni_sadrzaj>
    <derivirana_varijabla naziv="DomainObject.Predmet.OznakaBroj_1">St-517/2015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SERVIS d.o.o.</izvorni_sadrzaj>
    <derivirana_varijabla naziv="DomainObject.Predmet.ProtustrankaFormated_1">  SERVIS d.o.o.</derivirana_varijabla>
  </DomainObject.Predmet.ProtustrankaFormated>
  <DomainObject.Predmet.ProtustrankaFormatedOIB>
    <izvorni_sadrzaj>  SERVIS d.o.o., OIB 43519087965</izvorni_sadrzaj>
    <derivirana_varijabla naziv="DomainObject.Predmet.ProtustrankaFormatedOIB_1">  SERVIS d.o.o., OIB 43519087965</derivirana_varijabla>
  </DomainObject.Predmet.ProtustrankaFormatedOIB>
  <DomainObject.Predmet.ProtustrankaFormatedWithAdress>
    <izvorni_sadrzaj> SERVIS d.o.o., Brestača 97, 44330 Novska</izvorni_sadrzaj>
    <derivirana_varijabla naziv="DomainObject.Predmet.ProtustrankaFormatedWithAdress_1"> SERVIS d.o.o., Brestača 97, 44330 Novska</derivirana_varijabla>
  </DomainObject.Predmet.ProtustrankaFormatedWithAdress>
  <DomainObject.Predmet.ProtustrankaFormatedWithAdressOIB>
    <izvorni_sadrzaj> SERVIS d.o.o., OIB 43519087965, Brestača 97, 44330 Novska</izvorni_sadrzaj>
    <derivirana_varijabla naziv="DomainObject.Predmet.ProtustrankaFormatedWithAdressOIB_1"> SERVIS d.o.o., OIB 43519087965, Brestača 97, 44330 Novska</derivirana_varijabla>
  </DomainObject.Predmet.ProtustrankaFormatedWithAdressOIB>
  <DomainObject.Predmet.ProtustrankaWithAdress>
    <izvorni_sadrzaj>SERVIS d.o.o. Brestača 97, 44330 Novska</izvorni_sadrzaj>
    <derivirana_varijabla naziv="DomainObject.Predmet.ProtustrankaWithAdress_1">SERVIS d.o.o. Brestača 97, 44330 Novska</derivirana_varijabla>
  </DomainObject.Predmet.ProtustrankaWithAdress>
  <DomainObject.Predmet.ProtustrankaWithAdressOIB>
    <izvorni_sadrzaj>SERVIS d.o.o., OIB 43519087965, Brestača 97, 44330 Novska</izvorni_sadrzaj>
    <derivirana_varijabla naziv="DomainObject.Predmet.ProtustrankaWithAdressOIB_1">SERVIS d.o.o., OIB 43519087965, Brestača 97, 44330 Novska</derivirana_varijabla>
  </DomainObject.Predmet.ProtustrankaWithAdressOIB>
  <DomainObject.Predmet.ProtustrankaNazivFormated>
    <izvorni_sadrzaj>SERVIS d.o.o.</izvorni_sadrzaj>
    <derivirana_varijabla naziv="DomainObject.Predmet.ProtustrankaNazivFormated_1">SERVIS d.o.o.</derivirana_varijabla>
  </DomainObject.Predmet.ProtustrankaNazivFormated>
  <DomainObject.Predmet.ProtustrankaNazivFormatedOIB>
    <izvorni_sadrzaj>SERVIS d.o.o., OIB 43519087965</izvorni_sadrzaj>
    <derivirana_varijabla naziv="DomainObject.Predmet.ProtustrankaNazivFormatedOIB_1">SERVIS d.o.o., OIB 43519087965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Ul.grada vukovara 70, 10000 Zagreb</izvorni_sadrzaj>
    <derivirana_varijabla naziv="DomainObject.Predmet.StrankaFormatedWithAdress_1"> FINA Regionalni centar Zagreb, Ul.grada vukovara 70, 10000 Zagreb</derivirana_varijabla>
  </DomainObject.Predmet.StrankaFormatedWithAdress>
  <DomainObject.Predmet.StrankaFormatedWithAdressOIB>
    <izvorni_sadrzaj> FINA Regionalni centar Zagreb, OIB 85821130368, Ul.grada vukovara 70, 10000 Zagreb</izvorni_sadrzaj>
    <derivirana_varijabla naziv="DomainObject.Predmet.StrankaFormatedWithAdressOIB_1"> FINA Regionalni centar Zagreb, OIB 85821130368, Ul.grada vukovara 70, 10000 Zagreb</derivirana_varijabla>
  </DomainObject.Predmet.StrankaFormatedWithAdressOIB>
  <DomainObject.Predmet.StrankaWithAdress>
    <izvorni_sadrzaj>FINA Regionalni centar Zagreb Ul.grada vukovara 70,10000 Zagreb</izvorni_sadrzaj>
    <derivirana_varijabla naziv="DomainObject.Predmet.StrankaWithAdress_1">FINA Regionalni centar Zagreb Ul.grada vukovara 70,10000 Zagreb</derivirana_varijabla>
  </DomainObject.Predmet.StrankaWithAdress>
  <DomainObject.Predmet.StrankaWithAdressOIB>
    <izvorni_sadrzaj>FINA Regionalni centar Zagreb, OIB 85821130368, Ul.grada vukovara 70,10000 Zagreb</izvorni_sadrzaj>
    <derivirana_varijabla naziv="DomainObject.Predmet.StrankaWithAdressOIB_1">FINA Regionalni centar Zagreb, OIB 85821130368, Ul.grada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Ul.grada vukovara 70, 10000 Zagreb</item>
    </izvorni_sadrzaj>
    <derivirana_varijabla naziv="DomainObject.Predmet.StrankaListFormatedWithAdress_1">
      <item>FINA Regionalni centar Zagreb, Ul.grada vukovara 70, 10000 Zagreb</item>
    </derivirana_varijabla>
  </DomainObject.Predmet.StrankaListFormatedWithAdress>
  <DomainObject.Predmet.StrankaListFormatedWithAdressOIB>
    <izvorni_sadrzaj>
      <item>FINA Regionalni centar Zagreb, OIB 85821130368, Ul.grada vukovara 70, 10000 Zagreb</item>
    </izvorni_sadrzaj>
    <derivirana_varijabla naziv="DomainObject.Predmet.StrankaListFormatedWithAdressOIB_1">
      <item>FINA Regionalni centar Zagreb, OIB 85821130368, Ul.grada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SERVIS d.o.o.</item>
    </izvorni_sadrzaj>
    <derivirana_varijabla naziv="DomainObject.Predmet.ProtuStrankaListFormated_1">
      <item>SERVIS d.o.o.</item>
    </derivirana_varijabla>
  </DomainObject.Predmet.ProtuStrankaListFormated>
  <DomainObject.Predmet.ProtuStrankaListFormatedOIB>
    <izvorni_sadrzaj>
      <item>SERVIS d.o.o., OIB 43519087965</item>
    </izvorni_sadrzaj>
    <derivirana_varijabla naziv="DomainObject.Predmet.ProtuStrankaListFormatedOIB_1">
      <item>SERVIS d.o.o., OIB 43519087965</item>
    </derivirana_varijabla>
  </DomainObject.Predmet.ProtuStrankaListFormatedOIB>
  <DomainObject.Predmet.ProtuStrankaListFormatedWithAdress>
    <izvorni_sadrzaj>
      <item>SERVIS d.o.o., Brestača 97, 44330 Novska</item>
    </izvorni_sadrzaj>
    <derivirana_varijabla naziv="DomainObject.Predmet.ProtuStrankaListFormatedWithAdress_1">
      <item>SERVIS d.o.o., Brestača 97, 44330 Novska</item>
    </derivirana_varijabla>
  </DomainObject.Predmet.ProtuStrankaListFormatedWithAdress>
  <DomainObject.Predmet.ProtuStrankaListFormatedWithAdressOIB>
    <izvorni_sadrzaj>
      <item>SERVIS d.o.o., OIB 43519087965, Brestača 97, 44330 Novska</item>
    </izvorni_sadrzaj>
    <derivirana_varijabla naziv="DomainObject.Predmet.ProtuStrankaListFormatedWithAdressOIB_1">
      <item>SERVIS d.o.o., OIB 43519087965, Brestača 97, 44330 Novska</item>
    </derivirana_varijabla>
  </DomainObject.Predmet.ProtuStrankaListFormatedWithAdressOIB>
  <DomainObject.Predmet.ProtuStrankaListNazivFormated>
    <izvorni_sadrzaj>
      <item>SERVIS d.o.o.</item>
    </izvorni_sadrzaj>
    <derivirana_varijabla naziv="DomainObject.Predmet.ProtuStrankaListNazivFormated_1">
      <item>SERVIS d.o.o.</item>
    </derivirana_varijabla>
  </DomainObject.Predmet.ProtuStrankaListNazivFormated>
  <DomainObject.Predmet.ProtuStrankaListNazivFormatedOIB>
    <izvorni_sadrzaj>
      <item>SERVIS d.o.o., OIB 43519087965</item>
    </izvorni_sadrzaj>
    <derivirana_varijabla naziv="DomainObject.Predmet.ProtuStrankaListNazivFormatedOIB_1">
      <item>SERVIS d.o.o., OIB 43519087965</item>
    </derivirana_varijabla>
  </DomainObject.Predmet.ProtuStrankaListNazivFormatedOIB>
  <DomainObject.Predmet.OstaliListFormated>
    <izvorni_sadrzaj>
      <item>PETAR PLEŠ</item>
      <item>DRAŽEN VIDMAN</item>
      <item>VELIČKI KAMEN d.o.o. za proizvodnju, prijevoz i usluge</item>
      <item>Mila Selak</item>
    </izvorni_sadrzaj>
    <derivirana_varijabla naziv="DomainObject.Predmet.OstaliListFormated_1">
      <item>PETAR PLEŠ</item>
      <item>DRAŽEN VIDMAN</item>
      <item>VELIČKI KAMEN d.o.o. za proizvodnju, prijevoz i usluge</item>
      <item>Mila Selak</item>
    </derivirana_varijabla>
  </DomainObject.Predmet.OstaliListFormated>
  <DomainObject.Predmet.OstaliListFormatedOIB>
    <izvorni_sadrzaj>
      <item>PETAR PLEŠ, OIB 41760309169</item>
      <item>DRAŽEN VIDMAN, OIB 42883746819</item>
      <item>VELIČKI KAMEN d.o.o. za proizvodnju, prijevoz i usluge, OIB 40910558665</item>
      <item>Mila Selak</item>
    </izvorni_sadrzaj>
    <derivirana_varijabla naziv="DomainObject.Predmet.OstaliListFormatedOIB_1">
      <item>PETAR PLEŠ, OIB 41760309169</item>
      <item>DRAŽEN VIDMAN, OIB 42883746819</item>
      <item>VELIČKI KAMEN d.o.o. za proizvodnju, prijevoz i usluge, OIB 40910558665</item>
      <item>Mila Selak</item>
    </derivirana_varijabla>
  </DomainObject.Predmet.OstaliListFormatedOIB>
  <DomainObject.Predmet.OstaliListFormatedWithAdress>
    <izvorni_sadrzaj>
      <item>PETAR PLEŠ, Đure Szabe 6, 44330 Novska</item>
      <item>DRAŽEN VIDMAN, Vladimira Nazora 77, 42240 Ivanec</item>
      <item>VELIČKI KAMEN d.o.o. za proizvodnju, prijevoz i usluge, Industrijska ulica 6, 34330 Velika</item>
      <item>Mila Selak, Gajeva ulica 7, 10000 Zagreb</item>
    </izvorni_sadrzaj>
    <derivirana_varijabla naziv="DomainObject.Predmet.OstaliListFormatedWithAdress_1">
      <item>PETAR PLEŠ, Đure Szabe 6, 44330 Novska</item>
      <item>DRAŽEN VIDMAN, Vladimira Nazora 77, 42240 Ivanec</item>
      <item>VELIČKI KAMEN d.o.o. za proizvodnju, prijevoz i usluge, Industrijska ulica 6, 34330 Velika</item>
      <item>Mila Selak, Gajeva ulica 7, 10000 Zagreb</item>
    </derivirana_varijabla>
  </DomainObject.Predmet.OstaliListFormatedWithAdress>
  <DomainObject.Predmet.OstaliListFormatedWithAdressOIB>
    <izvorni_sadrzaj>
      <item>PETAR PLEŠ, OIB 41760309169, Đure Szabe 6, 44330 Novska</item>
      <item>DRAŽEN VIDMAN, OIB 42883746819, Vladimira Nazora 77, 42240 Ivanec</item>
      <item>VELIČKI KAMEN d.o.o. za proizvodnju, prijevoz i usluge, OIB 40910558665, Industrijska ulica 6, 34330 Velika</item>
      <item>Mila Selak, Gajeva ulica 7, 10000 Zagreb</item>
    </izvorni_sadrzaj>
    <derivirana_varijabla naziv="DomainObject.Predmet.OstaliListFormatedWithAdressOIB_1">
      <item>PETAR PLEŠ, OIB 41760309169, Đure Szabe 6, 44330 Novska</item>
      <item>DRAŽEN VIDMAN, OIB 42883746819, Vladimira Nazora 77, 42240 Ivanec</item>
      <item>VELIČKI KAMEN d.o.o. za proizvodnju, prijevoz i usluge, OIB 40910558665, Industrijska ulica 6, 34330 Velika</item>
      <item>Mila Selak, Gajeva ulica 7, 10000 Zagreb</item>
    </derivirana_varijabla>
  </DomainObject.Predmet.OstaliListFormatedWithAdressOIB>
  <DomainObject.Predmet.OstaliListNazivFormated>
    <izvorni_sadrzaj>
      <item>PETAR PLEŠ</item>
      <item>DRAŽEN VIDMAN</item>
      <item>VELIČKI KAMEN d.o.o. za proizvodnju, prijevoz i usluge</item>
      <item>Mila Selak</item>
    </izvorni_sadrzaj>
    <derivirana_varijabla naziv="DomainObject.Predmet.OstaliListNazivFormated_1">
      <item>PETAR PLEŠ</item>
      <item>DRAŽEN VIDMAN</item>
      <item>VELIČKI KAMEN d.o.o. za proizvodnju, prijevoz i usluge</item>
      <item>Mila Selak</item>
    </derivirana_varijabla>
  </DomainObject.Predmet.OstaliListNazivFormated>
  <DomainObject.Predmet.OstaliListNazivFormatedOIB>
    <izvorni_sadrzaj>
      <item>PETAR PLEŠ, OIB 41760309169</item>
      <item>DRAŽEN VIDMAN, OIB 42883746819</item>
      <item>VELIČKI KAMEN d.o.o. za proizvodnju, prijevoz i usluge, OIB 40910558665</item>
      <item>Mila Selak</item>
    </izvorni_sadrzaj>
    <derivirana_varijabla naziv="DomainObject.Predmet.OstaliListNazivFormatedOIB_1">
      <item>PETAR PLEŠ, OIB 41760309169</item>
      <item>DRAŽEN VIDMAN, OIB 42883746819</item>
      <item>VELIČKI KAMEN d.o.o. za proizvodnju, prijevoz i usluge, OIB 40910558665</item>
      <item>Mila Selak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SERVIS d.o.o.</izvorni_sadrzaj>
    <derivirana_varijabla naziv="DomainObject.Predmet.ProtustrankaIDrugi_1">SERVIS d.o.o.</derivirana_varijabla>
  </DomainObject.Predmet.ProtustrankaIDrugi>
  <DomainObject.Predmet.StrankaIDrugiAdressOIB>
    <izvorni_sadrzaj>FINA Regionalni centar Zagreb, OIB 85821130368, Ul.grada vukovara 70, 10000 Zagreb</izvorni_sadrzaj>
    <derivirana_varijabla naziv="DomainObject.Predmet.StrankaIDrugiAdressOIB_1">FINA Regionalni centar Zagreb, OIB 85821130368, Ul.grada vukovara 70, 10000 Zagreb</derivirana_varijabla>
  </DomainObject.Predmet.StrankaIDrugiAdressOIB>
  <DomainObject.Predmet.ProtustrankaIDrugiAdressOIB>
    <izvorni_sadrzaj>SERVIS d.o.o., OIB 43519087965, Brestača 97, 44330 Novska</izvorni_sadrzaj>
    <derivirana_varijabla naziv="DomainObject.Predmet.ProtustrankaIDrugiAdressOIB_1">SERVIS d.o.o., OIB 43519087965, Brestača 97,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SERVIS d.o.o.</item>
      <item>PETAR PLEŠ</item>
      <item>DRAŽEN VIDMAN</item>
      <item>VELIČKI KAMEN d.o.o. za proizvodnju, prijevoz i usluge</item>
      <item>Mila Selak</item>
    </izvorni_sadrzaj>
    <derivirana_varijabla naziv="DomainObject.Predmet.SudioniciListNaziv_1">
      <item>FINA Regionalni centar Zagreb</item>
      <item>SERVIS d.o.o.</item>
      <item>PETAR PLEŠ</item>
      <item>DRAŽEN VIDMAN</item>
      <item>VELIČKI KAMEN d.o.o. za proizvodnju, prijevoz i usluge</item>
      <item>Mila Selak</item>
    </derivirana_varijabla>
  </DomainObject.Predmet.SudioniciListNaziv>
  <DomainObject.Predmet.SudioniciListAdressOIB>
    <izvorni_sadrzaj>
      <item>FINA Regionalni centar Zagreb, OIB 85821130368, Ul.grada vukovara 70,10000 Zagreb</item>
      <item>SERVIS d.o.o., OIB 43519087965, Brestača 97,44330 Novska</item>
      <item>PETAR PLEŠ, OIB 41760309169, Đure Szabe 6,44330 Novska</item>
      <item>DRAŽEN VIDMAN, OIB 42883746819, Vladimira Nazora 77,42240 Ivanec</item>
      <item>VELIČKI KAMEN d.o.o. za proizvodnju, prijevoz i usluge, OIB 40910558665, Industrijska ulica 6,34330 Velika</item>
      <item>Mila Selak, Gajeva ulica 7,10000 Zagreb</item>
    </izvorni_sadrzaj>
    <derivirana_varijabla naziv="DomainObject.Predmet.SudioniciListAdressOIB_1">
      <item>FINA Regionalni centar Zagreb, OIB 85821130368, Ul.grada vukovara 70,10000 Zagreb</item>
      <item>SERVIS d.o.o., OIB 43519087965, Brestača 97,44330 Novska</item>
      <item>PETAR PLEŠ, OIB 41760309169, Đure Szabe 6,44330 Novska</item>
      <item>DRAŽEN VIDMAN, OIB 42883746819, Vladimira Nazora 77,42240 Ivanec</item>
      <item>VELIČKI KAMEN d.o.o. za proizvodnju, prijevoz i usluge, OIB 40910558665, Industrijska ulica 6,34330 Velika</item>
      <item>Mila Selak, Gajeva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43519087965</item>
      <item>, OIB 41760309169</item>
      <item>, OIB 42883746819</item>
      <item>, OIB 40910558665</item>
      <item>, OIB null</item>
    </izvorni_sadrzaj>
    <derivirana_varijabla naziv="DomainObject.Predmet.SudioniciListNazivOIB_1">
      <item>, OIB 85821130368</item>
      <item>, OIB 43519087965</item>
      <item>, OIB 41760309169</item>
      <item>, OIB 42883746819</item>
      <item>, OIB 40910558665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rujna 2017.</izvorni_sadrzaj>
    <derivirana_varijabla naziv="DomainObject.Predmet.DatumZadnjeOdrzaneSudskeRadnje_1">14. rujna 2017.</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St-517/2015-95</izvorni_sadrzaj>
    <derivirana_varijabla naziv="DomainObject.PredzadnjaOdlukaIzPredmeta.Oznaka_1">St-517/2015-95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1430</properties:Words>
  <properties:Characters>7690</properties:Characters>
  <properties:Lines>175</properties:Lines>
  <properties:Paragraphs>44</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2019-03-19T13:50:00Z</dcterms:created>
  <dc:creator>BISERKA CALIC</dc:creator>
  <cp:lastModifiedBy>Dijana Hadžić</cp:lastModifiedBy>
  <cp:lastPrinted>2019-03-21T12:17:00Z</cp:lastPrinted>
  <dcterms:modified xmlns:xsi="http://www.w3.org/2001/XMLSchema-instance" xsi:type="dcterms:W3CDTF">2019-03-21T12:18:00Z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(42. rješenje - oglašavanje dosude nevažećom.docx)</vt:lpwstr>
  </prop:property>
  <prop:property name="CC_coloring" pid="4" fmtid="{D5CDD505-2E9C-101B-9397-08002B2CF9AE}">
    <vt:bool>false</vt:bool>
  </prop:property>
  <prop:property name="BrojStranica" pid="5" fmtid="{D5CDD505-2E9C-101B-9397-08002B2CF9AE}">
    <vt:i4>4</vt:i4>
  </prop:property>
</prop:Properties>
</file>