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2411" w14:paraId="f7b2411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942263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BA5266">
        <w:t xml:space="preserve">TAMARIS PLUS d.o.o. Fažana, Valbandon, Dragonja 81, OIB: 03946268657, </w:t>
      </w:r>
    </w:p>
    <w:p w:rsidRDefault="00BA5266" w:rsidP="00C701B8" w:rsidR="00BA5266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BA5266">
        <w:t>TAMARIS PLUS d.o.o. Fažana, Valbandon, Dragonja 81, OIB: 03946268657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BA5266">
        <w:t xml:space="preserve">Ana Glavan Dukić iz Rijeke, Užarska 17/II, OIB: 32609326349. </w:t>
      </w:r>
    </w:p>
    <w:p w:rsidRDefault="002321CA" w:rsidP="00020463" w:rsidR="002321CA">
      <w:pPr>
        <w:jc w:val="both"/>
      </w:pPr>
    </w:p>
    <w:p w:rsidRDefault="00423AB7" w:rsidP="00423AB7" w:rsidR="00423AB7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3333-</w:t>
      </w:r>
      <w:r w:rsidR="00251B14">
        <w:t>4</w:t>
      </w:r>
      <w:r>
        <w:t>-1</w:t>
      </w:r>
      <w:r w:rsidR="00BA5266">
        <w:t>6 te da obustavi daljnju pljenidbu.</w:t>
      </w:r>
    </w:p>
    <w:p w:rsidRDefault="00423AB7" w:rsidP="00020463" w:rsidR="00423AB7">
      <w:pPr>
        <w:jc w:val="both"/>
      </w:pPr>
    </w:p>
    <w:p w:rsidRDefault="000906A4" w:rsidP="00583E0F" w:rsidR="00583E0F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BA5266">
        <w:t>TAMARIS PLUS d.o.o. Fažana, Valbandon, Dragonja 81, OIB: 03946268657</w:t>
      </w:r>
      <w:r w:rsidR="00583E0F">
        <w:t>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583E0F">
        <w:t xml:space="preserve">4/16 od </w:t>
      </w:r>
      <w:r w:rsidR="00BA5266">
        <w:t>28. siječnja 2016</w:t>
      </w:r>
      <w:r w:rsidR="00B76DAA">
        <w:t xml:space="preserve">.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BA5266">
        <w:t>28</w:t>
      </w:r>
      <w:r w:rsidRPr="008C471C">
        <w:t xml:space="preserve">. </w:t>
      </w:r>
      <w:r w:rsidR="00583E0F">
        <w:t>siječnja</w:t>
      </w:r>
      <w:r>
        <w:t xml:space="preserve"> 201</w:t>
      </w:r>
      <w:r w:rsidR="00583E0F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6877BA" w:rsidP="00BA0C72" w:rsidR="00583E0F">
      <w:pPr>
        <w:ind w:firstLine="708"/>
        <w:jc w:val="both"/>
      </w:pPr>
      <w:r>
        <w:t>Na ročište</w:t>
      </w:r>
      <w:r w:rsidR="002321CA">
        <w:t xml:space="preserve"> održano </w:t>
      </w:r>
      <w:r w:rsidR="00BA5266">
        <w:t xml:space="preserve">02. ožujka </w:t>
      </w:r>
      <w:r w:rsidR="00BA0C72">
        <w:t>2016</w:t>
      </w:r>
      <w:r w:rsidR="002321CA">
        <w:t xml:space="preserve">. godine </w:t>
      </w:r>
      <w:r w:rsidR="00583E0F">
        <w:t xml:space="preserve">nije pristupio nitko. </w:t>
      </w:r>
    </w:p>
    <w:p w:rsidRDefault="00583E0F" w:rsidP="00BA0C72" w:rsidR="00583E0F">
      <w:pPr>
        <w:ind w:firstLine="708"/>
        <w:jc w:val="both"/>
      </w:pPr>
    </w:p>
    <w:p w:rsidRDefault="00583E0F" w:rsidP="00BA0C72" w:rsidR="00583E0F">
      <w:pPr>
        <w:ind w:firstLine="708"/>
        <w:jc w:val="both"/>
      </w:pPr>
      <w:r>
        <w:t>Iz podataka kojima sud raspolaže proizlazi da dužnik nema imovine (</w:t>
      </w:r>
      <w:r w:rsidR="006877BA">
        <w:t xml:space="preserve"> </w:t>
      </w:r>
      <w:r>
        <w:t xml:space="preserve">potvrda z.k. odjela Općinskog suda u Puli, Zemljišnoknjižnog odjela </w:t>
      </w:r>
      <w:r w:rsidR="00BA5266">
        <w:t>Pula</w:t>
      </w:r>
      <w:r>
        <w:t xml:space="preserve"> (list 1</w:t>
      </w:r>
      <w:r w:rsidR="00BA5266">
        <w:t>9</w:t>
      </w:r>
      <w:r>
        <w:t xml:space="preserve"> spisa), uvjerenje Policijske uprave istarske (list </w:t>
      </w:r>
      <w:r w:rsidR="00BA5266">
        <w:t>22</w:t>
      </w:r>
      <w:r>
        <w:t xml:space="preserve"> spisa)</w:t>
      </w:r>
      <w:r w:rsidR="006877BA">
        <w:t xml:space="preserve"> )</w:t>
      </w:r>
      <w:r>
        <w:t>.</w:t>
      </w:r>
    </w:p>
    <w:p w:rsidRDefault="00583E0F" w:rsidP="00BA0C72" w:rsidR="00583E0F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583E0F">
        <w:t>4/16 od 03. ožujka 2016</w:t>
      </w:r>
      <w:r w:rsidR="00BA0C72">
        <w:t xml:space="preserve">. godine pozvane su sve osobe koje imaju pravni interes </w:t>
      </w:r>
      <w:r w:rsidR="00BA0C72">
        <w:lastRenderedPageBreak/>
        <w:t xml:space="preserve">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583E0F">
        <w:t>03. ožujka</w:t>
      </w:r>
      <w:r>
        <w:t xml:space="preserve"> 2016. godine, a skinuto je sa </w:t>
      </w:r>
      <w:r w:rsidR="006877BA">
        <w:t>e-</w:t>
      </w:r>
      <w:r>
        <w:t xml:space="preserve">oglasne </w:t>
      </w:r>
      <w:r w:rsidR="00583E0F">
        <w:t>10. ožujka</w:t>
      </w:r>
      <w:r w:rsidR="0089087E">
        <w:t xml:space="preserve"> 2016. godine. U roku od</w:t>
      </w:r>
      <w:r w:rsidR="00583E0F">
        <w:t xml:space="preserve"> 15 dana, koji rok je istekao 25</w:t>
      </w:r>
      <w:r w:rsidR="0089087E">
        <w:t xml:space="preserve">. </w:t>
      </w:r>
      <w:r w:rsidR="00583E0F">
        <w:t>ožujka</w:t>
      </w:r>
      <w:r w:rsidR="0089087E">
        <w:t xml:space="preserve">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89087E" w:rsidR="00583E0F">
      <w:pPr>
        <w:ind w:firstLine="720"/>
        <w:jc w:val="both"/>
      </w:pPr>
      <w:r>
        <w:t>Odredbom čl. 112. st. 6. SZ-a propisano je da će rješenjem o otvaranju stečajnog postupka nad dužnikom pravnom osobom sud naložiti Financijskoj agenciji da naloži banci prijenos zaplijenjenog</w:t>
      </w:r>
      <w:r w:rsidR="001E57BF">
        <w:t xml:space="preserve"> iznosa predujma na račun suda</w:t>
      </w:r>
      <w:r w:rsidR="00BA5266">
        <w:t xml:space="preserve"> (ako su do dana pisanja ovog rješenja ustegnuti određeni iznosi), kao i da će sud </w:t>
      </w:r>
      <w:r w:rsidR="00251B14">
        <w:t>obustaviti</w:t>
      </w:r>
      <w:r w:rsidR="00BA5266">
        <w:t xml:space="preserve"> daljnju pljenidbu. </w:t>
      </w:r>
    </w:p>
    <w:p w:rsidRDefault="00BA5266" w:rsidP="0089087E" w:rsidR="00BA5266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BA5266">
        <w:t>11</w:t>
      </w:r>
      <w:r w:rsidR="00583E0F">
        <w:t>. travnja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223108">
        <w:t xml:space="preserve">, v. r. 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BA5266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10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223108">
      <w:rPr>
        <w:sz w:val="23"/>
        <w:szCs w:val="23"/>
      </w:rPr>
      <w:t>4/16</w:t>
    </w:r>
    <w:r w:rsidR="00583E0F">
      <w:rPr>
        <w:sz w:val="23"/>
        <w:szCs w:val="23"/>
      </w:rPr>
      <w:t>-</w:t>
    </w:r>
    <w:r w:rsidR="00223108">
      <w:rPr>
        <w:sz w:val="23"/>
        <w:szCs w:val="23"/>
      </w:rPr>
      <w:t>15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23108">
      <w:rPr>
        <w:sz w:val="23"/>
        <w:szCs w:val="23"/>
      </w:rPr>
      <w:t>4/16</w:t>
    </w:r>
    <w:r w:rsidR="00583E0F">
      <w:rPr>
        <w:sz w:val="23"/>
        <w:szCs w:val="23"/>
      </w:rPr>
      <w:t>-</w:t>
    </w:r>
    <w:r w:rsidR="00223108">
      <w:rPr>
        <w:sz w:val="23"/>
        <w:szCs w:val="23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23108"/>
    <w:rsid w:val="002321CA"/>
    <w:rsid w:val="00241246"/>
    <w:rsid w:val="00251B14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3AB7"/>
    <w:rsid w:val="004277F1"/>
    <w:rsid w:val="004478D5"/>
    <w:rsid w:val="0045218A"/>
    <w:rsid w:val="00453E5D"/>
    <w:rsid w:val="00457A11"/>
    <w:rsid w:val="004C5944"/>
    <w:rsid w:val="004E2F0C"/>
    <w:rsid w:val="004E6771"/>
    <w:rsid w:val="00522C82"/>
    <w:rsid w:val="00522F3F"/>
    <w:rsid w:val="00583E0F"/>
    <w:rsid w:val="005D20E4"/>
    <w:rsid w:val="005E3D31"/>
    <w:rsid w:val="00647B00"/>
    <w:rsid w:val="006877BA"/>
    <w:rsid w:val="006A0FA9"/>
    <w:rsid w:val="006A5A22"/>
    <w:rsid w:val="006D061C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7233"/>
    <w:rsid w:val="00B25FBC"/>
    <w:rsid w:val="00B4018F"/>
    <w:rsid w:val="00B640D5"/>
    <w:rsid w:val="00B76DAA"/>
    <w:rsid w:val="00B950D6"/>
    <w:rsid w:val="00BA0C72"/>
    <w:rsid w:val="00BA5266"/>
    <w:rsid w:val="00BB1590"/>
    <w:rsid w:val="00BC2D8B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E17C47"/>
    <w:rsid w:val="00E727A8"/>
    <w:rsid w:val="00E97741"/>
    <w:rsid w:val="00EA1FF2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D06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06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10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10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10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10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6D06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06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10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10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10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10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TAMARIS PLUS d.o.o. FAŽANA</izvorni_sadrzaj>
    <derivirana_varijabla naziv="DomainObject.Predmet.ProtustrankaFormated_1">  TAMARIS PLUS d.o.o. FAŽANA</derivirana_varijabla>
  </DomainObject.Predmet.ProtustrankaFormated>
  <DomainObject.Predmet.ProtustrankaFormatedOIB>
    <izvorni_sadrzaj>  TAMARIS PLUS d.o.o. FAŽANA, OIB 03946268657</izvorni_sadrzaj>
    <derivirana_varijabla naziv="DomainObject.Predmet.ProtustrankaFormatedOIB_1">  TAMARIS PLUS d.o.o. FAŽANA, OIB 03946268657</derivirana_varijabla>
  </DomainObject.Predmet.ProtustrankaFormatedOIB>
  <DomainObject.Predmet.ProtustrankaFormatedWithAdress>
    <izvorni_sadrzaj> TAMARIS PLUS d.o.o. FAŽANA, Valbandon, Dragonja 81, 52100 Fažana</izvorni_sadrzaj>
    <derivirana_varijabla naziv="DomainObject.Predmet.ProtustrankaFormatedWithAdress_1"> TAMARIS PLUS d.o.o. FAŽANA, Valbandon, Dragonja 81, 52100 Fažana</derivirana_varijabla>
  </DomainObject.Predmet.ProtustrankaFormatedWithAdress>
  <DomainObject.Predmet.ProtustrankaFormatedWithAdressOIB>
    <izvorni_sadrzaj> TAMARIS PLUS d.o.o. FAŽANA, OIB 03946268657, Valbandon, Dragonja 81, 52100 Fažana</izvorni_sadrzaj>
    <derivirana_varijabla naziv="DomainObject.Predmet.ProtustrankaFormatedWithAdressOIB_1"> TAMARIS PLUS d.o.o. FAŽANA, OIB 03946268657, Valbandon, Dragonja 81, 52100 Fažana</derivirana_varijabla>
  </DomainObject.Predmet.ProtustrankaFormatedWithAdressOIB>
  <DomainObject.Predmet.ProtustrankaWithAdress>
    <izvorni_sadrzaj>TAMARIS PLUS d.o.o. FAŽANA Valbandon, Dragonja 81, 52100 Fažana</izvorni_sadrzaj>
    <derivirana_varijabla naziv="DomainObject.Predmet.ProtustrankaWithAdress_1">TAMARIS PLUS d.o.o. FAŽANA Valbandon, Dragonja 81, 52100 Fažana</derivirana_varijabla>
  </DomainObject.Predmet.ProtustrankaWithAdress>
  <DomainObject.Predmet.ProtustrankaWithAdressOIB>
    <izvorni_sadrzaj>TAMARIS PLUS d.o.o. FAŽANA, OIB 03946268657, Valbandon, Dragonja 81, 52100 Fažana</izvorni_sadrzaj>
    <derivirana_varijabla naziv="DomainObject.Predmet.ProtustrankaWithAdressOIB_1">TAMARIS PLUS d.o.o. FAŽANA, OIB 03946268657, Valbandon, Dragonja 81, 52100 Fažana</derivirana_varijabla>
  </DomainObject.Predmet.ProtustrankaWithAdressOIB>
  <DomainObject.Predmet.ProtustrankaNazivFormated>
    <izvorni_sadrzaj>TAMARIS PLUS d.o.o. FAŽANA</izvorni_sadrzaj>
    <derivirana_varijabla naziv="DomainObject.Predmet.ProtustrankaNazivFormated_1">TAMARIS PLUS d.o.o. FAŽANA</derivirana_varijabla>
  </DomainObject.Predmet.ProtustrankaNazivFormated>
  <DomainObject.Predmet.ProtustrankaNazivFormatedOIB>
    <izvorni_sadrzaj>TAMARIS PLUS d.o.o. FAŽANA, OIB 03946268657</izvorni_sadrzaj>
    <derivirana_varijabla naziv="DomainObject.Predmet.ProtustrankaNazivFormatedOIB_1">TAMARIS PLUS d.o.o. FAŽANA, OIB 03946268657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88185.56</izvorni_sadrzaj>
    <derivirana_varijabla naziv="DomainObject.Predmet.TrenutnaVrijednost_1">88185.56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TAMARIS PLUS d.o.o. FAŽANA</item>
    </izvorni_sadrzaj>
    <derivirana_varijabla naziv="DomainObject.Predmet.ProtuStrankaListFormated_1">
      <item>TAMARIS PLUS d.o.o. FAŽANA</item>
    </derivirana_varijabla>
  </DomainObject.Predmet.ProtuStrankaListFormated>
  <DomainObject.Predmet.ProtuStrankaListFormatedOIB>
    <izvorni_sadrzaj>
      <item>TAMARIS PLUS d.o.o. FAŽANA, OIB 03946268657</item>
    </izvorni_sadrzaj>
    <derivirana_varijabla naziv="DomainObject.Predmet.ProtuStrankaListFormatedOIB_1">
      <item>TAMARIS PLUS d.o.o. FAŽANA, OIB 03946268657</item>
    </derivirana_varijabla>
  </DomainObject.Predmet.ProtuStrankaListFormatedOIB>
  <DomainObject.Predmet.ProtuStrankaListFormatedWithAdress>
    <izvorni_sadrzaj>
      <item>TAMARIS PLUS d.o.o. FAŽANA, Valbandon, Dragonja 81, 52100 Fažana</item>
    </izvorni_sadrzaj>
    <derivirana_varijabla naziv="DomainObject.Predmet.ProtuStrankaListFormatedWithAdress_1">
      <item>TAMARIS PLUS d.o.o. FAŽANA, Valbandon, Dragonja 81, 52100 Fažana</item>
    </derivirana_varijabla>
  </DomainObject.Predmet.ProtuStrankaListFormatedWithAdress>
  <DomainObject.Predmet.ProtuStrankaListFormatedWithAdressOIB>
    <izvorni_sadrzaj>
      <item>TAMARIS PLUS d.o.o. FAŽANA, OIB 03946268657, Valbandon, Dragonja 81, 52100 Fažana</item>
    </izvorni_sadrzaj>
    <derivirana_varijabla naziv="DomainObject.Predmet.ProtuStrankaListFormatedWithAdressOIB_1">
      <item>TAMARIS PLUS d.o.o. FAŽANA, OIB 03946268657, Valbandon, Dragonja 81, 52100 Fažana</item>
    </derivirana_varijabla>
  </DomainObject.Predmet.ProtuStrankaListFormatedWithAdressOIB>
  <DomainObject.Predmet.ProtuStrankaListNazivFormated>
    <izvorni_sadrzaj>
      <item>TAMARIS PLUS d.o.o. FAŽANA</item>
    </izvorni_sadrzaj>
    <derivirana_varijabla naziv="DomainObject.Predmet.ProtuStrankaListNazivFormated_1">
      <item>TAMARIS PLUS d.o.o. FAŽANA</item>
    </derivirana_varijabla>
  </DomainObject.Predmet.ProtuStrankaListNazivFormated>
  <DomainObject.Predmet.ProtuStrankaListNazivFormatedOIB>
    <izvorni_sadrzaj>
      <item>TAMARIS PLUS d.o.o. FAŽANA, OIB 03946268657</item>
    </izvorni_sadrzaj>
    <derivirana_varijabla naziv="DomainObject.Predmet.ProtuStrankaListNazivFormatedOIB_1">
      <item>TAMARIS PLUS d.o.o. FAŽANA, OIB 03946268657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TAMARIS PLUS d.o.o. FAŽANA</izvorni_sadrzaj>
    <derivirana_varijabla naziv="DomainObject.Predmet.ProtustrankaIDrugi_1">TAMARIS PLUS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TAMARIS PLUS d.o.o. FAŽANA, OIB 03946268657, Valbandon, Dragonja 81, 52100 Fažana</izvorni_sadrzaj>
    <derivirana_varijabla naziv="DomainObject.Predmet.ProtustrankaIDrugiAdressOIB_1">TAMARIS PLUS d.o.o. FAŽANA, OIB 03946268657, Valbandon, Dragonja 81,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TAMARIS PLUS d.o.o. FAŽANA</item>
    </izvorni_sadrzaj>
    <derivirana_varijabla naziv="DomainObject.Predmet.SudioniciListNaziv_1">
      <item>FINANCIJSKA AGENCIJA, RC RIJEKA, PODRUŽNICA PULA, PULA</item>
      <item>TAMARIS PLUS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TAMARIS PLUS d.o.o. FAŽANA, OIB 03946268657, Valbandon, Dragonja 81,52100 Fažana</item>
    </izvorni_sadrzaj>
    <derivirana_varijabla naziv="DomainObject.Predmet.SudioniciListAdressOIB_1">
      <item>FINANCIJSKA AGENCIJA, RC RIJEKA, PODRUŽNICA PULA, PULA, OIB 85821130368, Giardini 5,52100 Pula</item>
      <item>TAMARIS PLUS d.o.o. FAŽANA, OIB 03946268657, Valbandon, Dragonja 81,52100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03946268657</item>
    </izvorni_sadrzaj>
    <derivirana_varijabla naziv="DomainObject.Predmet.SudioniciListNazivOIB_1">
      <item>, OIB 85821130368</item>
      <item>, OIB 03946268657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3101</properties:Characters>
  <properties:Lines>90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2016-04-11T10:02:00Z</dcterms:created>
  <dc:creator>msimicic</dc:creator>
  <cp:lastModifiedBy>Sanja Prodan</cp:lastModifiedBy>
  <cp:lastPrinted>2016-04-11T10:50:00Z</cp:lastPrinted>
  <dcterms:modified xmlns:xsi="http://www.w3.org/2001/XMLSchema-instance" xsi:type="dcterms:W3CDTF">2016-04-11T10:50:00Z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