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A76B6" w:rsidP="006C4C8F" w:rsidRDefault="006C4C8F" w14:paraId="11eb799" w14:textId="11eb799">
      <w:pPr>
        <w15:collapsed w:val="false"/>
      </w:pPr>
      <w:r>
        <w:t xml:space="preserve">               </w:t>
      </w:r>
      <w:r w:rsidR="003A76B6">
        <w:t xml:space="preserve">   </w:t>
      </w:r>
      <w:r w:rsidR="003A76B6">
        <w:rPr>
          <w:noProof/>
        </w:rPr>
        <w:drawing>
          <wp:inline distT="0" distB="0" distL="0" distR="0">
            <wp:extent cx="561975" cy="72390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949" w:rsidP="003F4949" w:rsidRDefault="003F4949">
      <w:r>
        <w:t xml:space="preserve">          Republika Hrvatska</w:t>
      </w:r>
    </w:p>
    <w:p w:rsidR="003F4949" w:rsidP="003F4949" w:rsidRDefault="003F4949">
      <w:r>
        <w:t>TRGOVAČKI SUD U ZAGREBU</w:t>
      </w:r>
    </w:p>
    <w:p w:rsidR="003F4949" w:rsidP="003F4949" w:rsidRDefault="003F4949">
      <w:r>
        <w:t xml:space="preserve">       Zagreb, Amruševa 2/II                                                                 </w:t>
      </w:r>
    </w:p>
    <w:p w:rsidR="003F4949" w:rsidP="003F4949" w:rsidRDefault="003F4949">
      <w:pPr>
        <w:jc w:val="right"/>
      </w:pPr>
      <w:r>
        <w:t xml:space="preserve"> 20 St-</w:t>
      </w:r>
      <w:r w:rsidR="00D6517A">
        <w:t>2606/18</w:t>
      </w:r>
      <w:r w:rsidR="001D3F12">
        <w:t>-30</w:t>
      </w:r>
    </w:p>
    <w:p w:rsidR="003F4949" w:rsidP="003F4949" w:rsidRDefault="003F4949">
      <w:pPr>
        <w:jc w:val="center"/>
      </w:pPr>
      <w:r>
        <w:t>R E P U B L I K A    H R V A T S K A</w:t>
      </w:r>
    </w:p>
    <w:p w:rsidR="003F4949" w:rsidP="003F4949" w:rsidRDefault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="003F4949" w:rsidP="003F4949" w:rsidRDefault="003F4949">
      <w:pPr>
        <w:rPr>
          <w:b/>
          <w:bCs/>
        </w:rPr>
      </w:pPr>
    </w:p>
    <w:p w:rsidRPr="00D87E80" w:rsidR="003F4949" w:rsidP="00D33877" w:rsidRDefault="003F4949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674468">
        <w:t xml:space="preserve">nad stečajnim dužnikom </w:t>
      </w:r>
      <w:r w:rsidR="00D6517A">
        <w:rPr>
          <w:sz w:val="23"/>
          <w:szCs w:val="23"/>
        </w:rPr>
        <w:t>EURO AUTO IGOR j.d.o.o. u stečaju, Zagreb (Grad Zagreb),Dubravka Dujšina 13, OIB 38009007935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D6517A">
        <w:t>10</w:t>
      </w:r>
      <w:r w:rsidRPr="000F548C">
        <w:t xml:space="preserve">. </w:t>
      </w:r>
      <w:r w:rsidR="00D6517A">
        <w:t>rujna</w:t>
      </w:r>
      <w:r w:rsidR="00F2236A">
        <w:t xml:space="preserve"> 2019</w:t>
      </w:r>
      <w:r w:rsidR="007504FA">
        <w:t>.</w:t>
      </w:r>
    </w:p>
    <w:p w:rsidR="003F4949" w:rsidP="003F4949" w:rsidRDefault="003F4949">
      <w:pPr>
        <w:jc w:val="both"/>
      </w:pPr>
    </w:p>
    <w:p w:rsidR="003F4949" w:rsidP="003F4949" w:rsidRDefault="003F4949">
      <w:pPr>
        <w:jc w:val="center"/>
      </w:pPr>
      <w:r>
        <w:t xml:space="preserve">r i j e š i o    j e </w:t>
      </w:r>
    </w:p>
    <w:p w:rsidR="00F86729" w:rsidP="003F4949" w:rsidRDefault="00F86729">
      <w:pPr>
        <w:jc w:val="both"/>
      </w:pPr>
    </w:p>
    <w:p w:rsidR="003F4949" w:rsidP="00F86729" w:rsidRDefault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Pr="00783F16" w:rsidR="00660448" w:rsidP="00660448" w:rsidRDefault="00660448">
      <w:pPr>
        <w:ind w:left="3192" w:firstLine="348"/>
        <w:rPr>
          <w:bCs/>
          <w:u w:val="single"/>
        </w:rPr>
      </w:pPr>
    </w:p>
    <w:p w:rsidRPr="00783F16" w:rsidR="00660448" w:rsidP="00783F16" w:rsidRDefault="00660448">
      <w:pPr>
        <w:pStyle w:val="Odlomakpopisa"/>
        <w:numPr>
          <w:ilvl w:val="0"/>
          <w:numId w:val="5"/>
        </w:numPr>
        <w:rPr>
          <w:bCs/>
          <w:sz w:val="24"/>
          <w:szCs w:val="24"/>
          <w:u w:val="single"/>
        </w:rPr>
      </w:pPr>
      <w:r w:rsidRPr="00783F16">
        <w:rPr>
          <w:bCs/>
          <w:sz w:val="24"/>
          <w:szCs w:val="24"/>
          <w:u w:val="single"/>
        </w:rPr>
        <w:t>viši isplatni red</w:t>
      </w:r>
    </w:p>
    <w:p w:rsidRPr="00783F16" w:rsidR="00783F16" w:rsidP="00783F16" w:rsidRDefault="00783F16">
      <w:pPr>
        <w:pStyle w:val="Odlomakpopisa"/>
        <w:ind w:left="3900"/>
        <w:rPr>
          <w:bCs/>
          <w:u w:val="single"/>
        </w:rPr>
      </w:pPr>
    </w:p>
    <w:tbl>
      <w:tblPr>
        <w:tblW w:w="9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765"/>
        <w:gridCol w:w="4305"/>
        <w:gridCol w:w="4252"/>
      </w:tblGrid>
      <w:tr w:rsidR="005E0DD2" w:rsidTr="000161B7">
        <w:trPr>
          <w:trHeight w:val="519"/>
        </w:trPr>
        <w:tc>
          <w:tcPr>
            <w:tcW w:w="0" w:type="auto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DD2" w:rsidP="000161B7" w:rsidRDefault="005E0DD2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RB</w:t>
            </w:r>
          </w:p>
        </w:tc>
        <w:tc>
          <w:tcPr>
            <w:tcW w:w="4305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DD2" w:rsidP="000161B7" w:rsidRDefault="005E0DD2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Stečajni vjerovnik</w:t>
            </w:r>
          </w:p>
        </w:tc>
        <w:tc>
          <w:tcPr>
            <w:tcW w:w="425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DD2" w:rsidP="000161B7" w:rsidRDefault="005E0DD2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Iznos priznate tražbine (kn)</w:t>
            </w:r>
          </w:p>
        </w:tc>
      </w:tr>
      <w:tr w:rsidR="005E0DD2" w:rsidTr="000161B7">
        <w:trPr>
          <w:trHeight w:val="519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DD2" w:rsidP="000161B7" w:rsidRDefault="005E0DD2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Rajić Marijana</w:t>
            </w:r>
          </w:p>
        </w:tc>
        <w:tc>
          <w:tcPr>
            <w:tcW w:w="42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125.040,34 kn</w:t>
            </w:r>
          </w:p>
        </w:tc>
      </w:tr>
      <w:tr w:rsidR="005E0DD2" w:rsidTr="000161B7">
        <w:trPr>
          <w:trHeight w:val="519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DD2" w:rsidP="000161B7" w:rsidRDefault="005E0DD2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Dujmić Marijo</w:t>
            </w:r>
          </w:p>
        </w:tc>
        <w:tc>
          <w:tcPr>
            <w:tcW w:w="42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108.762,40 kn</w:t>
            </w:r>
          </w:p>
        </w:tc>
      </w:tr>
      <w:tr w:rsidR="005E0DD2" w:rsidTr="000161B7">
        <w:trPr>
          <w:trHeight w:val="466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DD2" w:rsidP="000161B7" w:rsidRDefault="005E0DD2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Almira Osmanović</w:t>
            </w:r>
          </w:p>
        </w:tc>
        <w:tc>
          <w:tcPr>
            <w:tcW w:w="42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77.378,51 kn</w:t>
            </w:r>
          </w:p>
        </w:tc>
      </w:tr>
      <w:tr w:rsidR="005E0DD2" w:rsidTr="000161B7">
        <w:trPr>
          <w:trHeight w:val="416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DD2" w:rsidP="000161B7" w:rsidRDefault="005E0DD2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Ivan Čivić</w:t>
            </w:r>
          </w:p>
        </w:tc>
        <w:tc>
          <w:tcPr>
            <w:tcW w:w="42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56.606,58 kn</w:t>
            </w:r>
          </w:p>
        </w:tc>
      </w:tr>
      <w:tr w:rsidR="005E0DD2" w:rsidTr="000161B7">
        <w:trPr>
          <w:trHeight w:val="408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DD2" w:rsidP="000161B7" w:rsidRDefault="005E0DD2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Dujmić Branka </w:t>
            </w:r>
          </w:p>
        </w:tc>
        <w:tc>
          <w:tcPr>
            <w:tcW w:w="42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45.587,30 kn</w:t>
            </w:r>
          </w:p>
        </w:tc>
      </w:tr>
      <w:tr w:rsidR="005E0DD2" w:rsidTr="000161B7">
        <w:trPr>
          <w:trHeight w:val="428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DD2" w:rsidP="000161B7" w:rsidRDefault="005E0DD2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Dujmić Jadranko </w:t>
            </w:r>
          </w:p>
        </w:tc>
        <w:tc>
          <w:tcPr>
            <w:tcW w:w="42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42.909,69 kn</w:t>
            </w:r>
          </w:p>
        </w:tc>
      </w:tr>
      <w:tr w:rsidR="005E0DD2" w:rsidTr="000161B7">
        <w:trPr>
          <w:trHeight w:val="428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Radošević Anamarija </w:t>
            </w:r>
          </w:p>
        </w:tc>
        <w:tc>
          <w:tcPr>
            <w:tcW w:w="42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48.543,69 kn</w:t>
            </w:r>
          </w:p>
        </w:tc>
      </w:tr>
      <w:tr w:rsidR="005E0DD2" w:rsidTr="000161B7">
        <w:trPr>
          <w:trHeight w:val="428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Dujmić Blaž</w:t>
            </w:r>
          </w:p>
        </w:tc>
        <w:tc>
          <w:tcPr>
            <w:tcW w:w="42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DD2" w:rsidP="000161B7" w:rsidRDefault="005E0DD2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38.959,87 kn</w:t>
            </w:r>
          </w:p>
        </w:tc>
      </w:tr>
    </w:tbl>
    <w:p w:rsidR="00914D89" w:rsidP="00660448" w:rsidRDefault="00914D89">
      <w:pPr>
        <w:tabs>
          <w:tab w:val="left" w:pos="3430"/>
        </w:tabs>
        <w:rPr>
          <w:bCs/>
        </w:rPr>
      </w:pPr>
      <w:r>
        <w:rPr>
          <w:bCs/>
        </w:rPr>
        <w:tab/>
      </w:r>
      <w:r w:rsidR="006C4C8F">
        <w:rPr>
          <w:bCs/>
        </w:rPr>
        <w:t xml:space="preserve">     </w:t>
      </w:r>
    </w:p>
    <w:p w:rsidRPr="009C0D70" w:rsidR="005E0DD2" w:rsidP="00660448" w:rsidRDefault="005E0DD2">
      <w:pPr>
        <w:tabs>
          <w:tab w:val="left" w:pos="3430"/>
        </w:tabs>
        <w:rPr>
          <w:bCs/>
          <w:u w:val="single"/>
        </w:rPr>
      </w:pPr>
    </w:p>
    <w:p w:rsidRPr="009C0D70" w:rsidR="005E0DD2" w:rsidP="005E0DD2" w:rsidRDefault="005E0DD2">
      <w:pPr>
        <w:pStyle w:val="Odlomakpopisa"/>
        <w:numPr>
          <w:ilvl w:val="0"/>
          <w:numId w:val="5"/>
        </w:numPr>
        <w:tabs>
          <w:tab w:val="left" w:pos="3430"/>
        </w:tabs>
        <w:rPr>
          <w:sz w:val="24"/>
          <w:szCs w:val="24"/>
          <w:u w:val="single"/>
        </w:rPr>
      </w:pPr>
      <w:r w:rsidRPr="009C0D70">
        <w:rPr>
          <w:sz w:val="24"/>
          <w:szCs w:val="24"/>
          <w:u w:val="single"/>
        </w:rPr>
        <w:t>viši isplatni red</w:t>
      </w:r>
    </w:p>
    <w:p w:rsidR="005E0DD2" w:rsidP="005E0DD2" w:rsidRDefault="005E0DD2">
      <w:pPr>
        <w:pStyle w:val="Odlomakpopisa"/>
        <w:tabs>
          <w:tab w:val="left" w:pos="3430"/>
        </w:tabs>
        <w:ind w:left="3900"/>
        <w:rPr>
          <w:sz w:val="24"/>
          <w:szCs w:val="24"/>
        </w:rPr>
      </w:pPr>
    </w:p>
    <w:tbl>
      <w:tblPr>
        <w:tblW w:w="9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1258"/>
        <w:gridCol w:w="6497"/>
        <w:gridCol w:w="1999"/>
      </w:tblGrid>
      <w:tr w:rsidRPr="00EB5E3E" w:rsidR="005E0DD2" w:rsidTr="000161B7">
        <w:trPr>
          <w:trHeight w:val="500"/>
        </w:trPr>
        <w:tc>
          <w:tcPr>
            <w:tcW w:w="0" w:type="auto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B5E3E" w:rsidR="005E0DD2" w:rsidP="000161B7" w:rsidRDefault="005E0DD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EB5E3E">
              <w:tab/>
            </w:r>
            <w:r w:rsidRPr="00EB5E3E">
              <w:rPr>
                <w:b/>
                <w:bCs/>
                <w:color w:val="000000"/>
                <w:lang w:eastAsia="en-US"/>
              </w:rPr>
              <w:t>RB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B5E3E" w:rsidR="005E0DD2" w:rsidP="000161B7" w:rsidRDefault="005E0DD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EB5E3E">
              <w:rPr>
                <w:b/>
                <w:bCs/>
                <w:color w:val="000000"/>
                <w:lang w:eastAsia="en-US"/>
              </w:rPr>
              <w:t>Stečajni vjerovnik,  OIB,  adresa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B5E3E" w:rsidR="005E0DD2" w:rsidP="000161B7" w:rsidRDefault="005E0DD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EB5E3E">
              <w:rPr>
                <w:b/>
                <w:bCs/>
                <w:color w:val="000000"/>
                <w:lang w:eastAsia="en-US"/>
              </w:rPr>
              <w:t>Iznos priznate tražbine (kn)</w:t>
            </w:r>
          </w:p>
        </w:tc>
      </w:tr>
      <w:tr w:rsidRPr="00EB5E3E" w:rsidR="005E0DD2" w:rsidTr="000161B7">
        <w:trPr>
          <w:trHeight w:val="540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color w:val="000000"/>
                <w:lang w:eastAsia="en-US"/>
              </w:rPr>
            </w:pPr>
            <w:r w:rsidRPr="00EB5E3E">
              <w:rPr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lang w:eastAsia="en-US"/>
              </w:rPr>
            </w:pPr>
            <w:r w:rsidRPr="00EB5E3E">
              <w:rPr>
                <w:lang w:eastAsia="en-US"/>
              </w:rPr>
              <w:t xml:space="preserve">HRVATSKO DRUŠTVO SKLADATELJA, OIB 56668956985, Berislavićeva 9, Zagreb  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jc w:val="right"/>
              <w:rPr>
                <w:lang w:eastAsia="en-US"/>
              </w:rPr>
            </w:pPr>
            <w:r w:rsidRPr="00EB5E3E">
              <w:rPr>
                <w:lang w:eastAsia="en-US"/>
              </w:rPr>
              <w:t>7.679,96 kn</w:t>
            </w:r>
          </w:p>
        </w:tc>
      </w:tr>
      <w:tr w:rsidRPr="00EB5E3E" w:rsidR="005E0DD2" w:rsidTr="000161B7">
        <w:trPr>
          <w:trHeight w:val="390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color w:val="000000"/>
                <w:lang w:eastAsia="en-US"/>
              </w:rPr>
            </w:pPr>
            <w:r w:rsidRPr="00EB5E3E">
              <w:rPr>
                <w:color w:val="000000"/>
                <w:lang w:eastAsia="en-US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lang w:eastAsia="en-US"/>
              </w:rPr>
            </w:pPr>
          </w:p>
          <w:p w:rsidRPr="00EB5E3E" w:rsidR="005E0DD2" w:rsidP="000161B7" w:rsidRDefault="005E0DD2">
            <w:pPr>
              <w:rPr>
                <w:lang w:eastAsia="en-US"/>
              </w:rPr>
            </w:pPr>
            <w:r w:rsidRPr="00EB5E3E">
              <w:rPr>
                <w:lang w:eastAsia="en-US"/>
              </w:rPr>
              <w:t>REPUBLIKA HRVATSKA, Ministarstvo financija, Porezna uprava, Područni ured Zagreb, OIB 18683136487, Av. Dubrovnik 32, Zagreb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jc w:val="right"/>
              <w:rPr>
                <w:lang w:eastAsia="en-US"/>
              </w:rPr>
            </w:pPr>
            <w:r w:rsidRPr="00EB5E3E">
              <w:rPr>
                <w:lang w:eastAsia="en-US"/>
              </w:rPr>
              <w:t>3.298,97 kn</w:t>
            </w:r>
          </w:p>
        </w:tc>
      </w:tr>
      <w:tr w:rsidRPr="00EB5E3E" w:rsidR="005E0DD2" w:rsidTr="000161B7">
        <w:trPr>
          <w:trHeight w:val="439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color w:val="000000"/>
                <w:lang w:eastAsia="en-US"/>
              </w:rPr>
            </w:pPr>
            <w:r w:rsidRPr="00EB5E3E">
              <w:rPr>
                <w:color w:val="000000"/>
                <w:lang w:eastAsia="en-US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lang w:eastAsia="en-US"/>
              </w:rPr>
            </w:pPr>
            <w:r w:rsidRPr="00EB5E3E">
              <w:rPr>
                <w:lang w:eastAsia="en-US"/>
              </w:rPr>
              <w:t xml:space="preserve">REPUBLIKA HRVATSKA, Ministarstvo financija, Carinska uprava, Područni carisnki ured Zagreb, OIB 1863136487, Av. Dubrovnik 11, Zagreb 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jc w:val="right"/>
              <w:rPr>
                <w:lang w:eastAsia="en-US"/>
              </w:rPr>
            </w:pPr>
            <w:r w:rsidRPr="00EB5E3E">
              <w:rPr>
                <w:lang w:eastAsia="en-US"/>
              </w:rPr>
              <w:t>4.440,54 kn</w:t>
            </w:r>
          </w:p>
        </w:tc>
      </w:tr>
      <w:tr w:rsidRPr="00EB5E3E" w:rsidR="005E0DD2" w:rsidTr="000161B7">
        <w:trPr>
          <w:trHeight w:val="390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color w:val="000000"/>
                <w:lang w:eastAsia="en-US"/>
              </w:rPr>
            </w:pPr>
            <w:r w:rsidRPr="00EB5E3E">
              <w:rPr>
                <w:color w:val="000000"/>
                <w:lang w:eastAsia="en-US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lang w:eastAsia="en-US"/>
              </w:rPr>
            </w:pPr>
            <w:r w:rsidRPr="00EB5E3E">
              <w:rPr>
                <w:lang w:eastAsia="en-US"/>
              </w:rPr>
              <w:t>FINANCIJSKA AGENCIJA,  OIB 85821130368, Ul. grada Vukovara 70, Zagreb</w:t>
            </w:r>
          </w:p>
          <w:p w:rsidRPr="00EB5E3E" w:rsidR="005E0DD2" w:rsidP="000161B7" w:rsidRDefault="005E0DD2">
            <w:pPr>
              <w:rPr>
                <w:lang w:eastAsia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jc w:val="right"/>
              <w:rPr>
                <w:lang w:eastAsia="en-US"/>
              </w:rPr>
            </w:pPr>
            <w:r w:rsidRPr="00EB5E3E">
              <w:rPr>
                <w:lang w:eastAsia="en-US"/>
              </w:rPr>
              <w:t>970,31 kn</w:t>
            </w:r>
          </w:p>
        </w:tc>
      </w:tr>
      <w:tr w:rsidRPr="00EB5E3E" w:rsidR="005E0DD2" w:rsidTr="000161B7">
        <w:trPr>
          <w:trHeight w:val="495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color w:val="000000"/>
                <w:lang w:eastAsia="en-US"/>
              </w:rPr>
            </w:pPr>
            <w:r w:rsidRPr="00EB5E3E">
              <w:rPr>
                <w:color w:val="000000"/>
                <w:lang w:eastAsia="en-US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lang w:eastAsia="en-US"/>
              </w:rPr>
            </w:pPr>
            <w:r w:rsidRPr="00EB5E3E">
              <w:rPr>
                <w:lang w:eastAsia="en-US"/>
              </w:rPr>
              <w:t xml:space="preserve">ZAGREBAČKI HOLDING d.o.o., OIB 85584865987, Ul. grada Vukovara 41, Zagreb 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jc w:val="right"/>
              <w:rPr>
                <w:lang w:eastAsia="en-US"/>
              </w:rPr>
            </w:pPr>
            <w:r w:rsidRPr="00EB5E3E">
              <w:rPr>
                <w:lang w:eastAsia="en-US"/>
              </w:rPr>
              <w:t>1.407,20 kn</w:t>
            </w:r>
          </w:p>
        </w:tc>
      </w:tr>
      <w:tr w:rsidRPr="00EB5E3E" w:rsidR="005E0DD2" w:rsidTr="000161B7">
        <w:trPr>
          <w:trHeight w:val="390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color w:val="000000"/>
                <w:lang w:eastAsia="en-US"/>
              </w:rPr>
            </w:pPr>
            <w:r w:rsidRPr="00EB5E3E">
              <w:rPr>
                <w:color w:val="000000"/>
                <w:lang w:eastAsia="en-US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rPr>
                <w:lang w:eastAsia="en-US"/>
              </w:rPr>
            </w:pPr>
            <w:r w:rsidRPr="00EB5E3E">
              <w:rPr>
                <w:lang w:eastAsia="en-US"/>
              </w:rPr>
              <w:t>GENERALI OSIGURANJE d.d. , OIB 10840749604, Zagreb, Ul. grada Vukovara 284</w:t>
            </w:r>
          </w:p>
          <w:p w:rsidRPr="00EB5E3E" w:rsidR="005E0DD2" w:rsidP="000161B7" w:rsidRDefault="005E0DD2">
            <w:pPr>
              <w:rPr>
                <w:lang w:eastAsia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B5E3E" w:rsidR="005E0DD2" w:rsidP="000161B7" w:rsidRDefault="005E0DD2">
            <w:pPr>
              <w:jc w:val="right"/>
              <w:rPr>
                <w:lang w:eastAsia="en-US"/>
              </w:rPr>
            </w:pPr>
            <w:r w:rsidRPr="00EB5E3E">
              <w:rPr>
                <w:lang w:eastAsia="en-US"/>
              </w:rPr>
              <w:t>14.082,27 kn</w:t>
            </w:r>
          </w:p>
        </w:tc>
      </w:tr>
    </w:tbl>
    <w:p w:rsidRPr="005E0DD2" w:rsidR="005E0DD2" w:rsidP="005E0DD2" w:rsidRDefault="005E0DD2">
      <w:pPr>
        <w:tabs>
          <w:tab w:val="left" w:pos="3430"/>
        </w:tabs>
      </w:pPr>
    </w:p>
    <w:p w:rsidR="005E0DD2" w:rsidP="005E0DD2" w:rsidRDefault="005E0DD2">
      <w:pPr>
        <w:tabs>
          <w:tab w:val="left" w:pos="3430"/>
        </w:tabs>
      </w:pPr>
    </w:p>
    <w:p w:rsidR="003F4949" w:rsidP="003F4949" w:rsidRDefault="003F4949">
      <w:pPr>
        <w:pStyle w:val="Naslov1"/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</w:rPr>
        <w:t>Obrazloženje</w:t>
      </w:r>
    </w:p>
    <w:p w:rsidR="003F4949" w:rsidP="003F4949" w:rsidRDefault="003F4949">
      <w:pPr>
        <w:ind w:firstLine="720"/>
        <w:jc w:val="both"/>
      </w:pPr>
    </w:p>
    <w:p w:rsidR="0053248B" w:rsidP="0053248B" w:rsidRDefault="0053248B">
      <w:pPr>
        <w:ind w:firstLine="720"/>
        <w:jc w:val="both"/>
      </w:pPr>
      <w:r>
        <w:t xml:space="preserve">Na ispitnom ročištu održanom </w:t>
      </w:r>
      <w:r w:rsidR="009C0D70">
        <w:t>dana 10</w:t>
      </w:r>
      <w:r>
        <w:t xml:space="preserve">. </w:t>
      </w:r>
      <w:r w:rsidR="009C0D70">
        <w:t>rujna</w:t>
      </w:r>
      <w:r>
        <w:t xml:space="preserve"> 2019.</w:t>
      </w:r>
      <w:r w:rsidR="00861455">
        <w:t>godine</w:t>
      </w:r>
      <w:r>
        <w:t xml:space="preserve"> ispitane su sve prijavljene tražbine prema svojim iznosima i redu.</w:t>
      </w:r>
    </w:p>
    <w:p w:rsidR="0053248B" w:rsidP="0053248B" w:rsidRDefault="0053248B">
      <w:pPr>
        <w:ind w:firstLine="708"/>
        <w:jc w:val="both"/>
      </w:pPr>
      <w:r>
        <w:t>Stečajni sudac sastavio je, sukladno članku 264. Stečajnog zakona (Narodne novine br. 71/15,104/17; dalje SZ) tablicu ispitanih tražbina, a u koju su za svaku prijavljenu tražbinu uneseni podaci o tome u kojoj je mjeri tražbina utvrđena prema svom iznosu i svom redu, odnosno tko je tražbinu osporio.</w:t>
      </w:r>
    </w:p>
    <w:p w:rsidR="0053248B" w:rsidP="0053248B" w:rsidRDefault="0053248B">
      <w:pPr>
        <w:pStyle w:val="Tijeloteksta"/>
        <w:ind w:firstLine="566"/>
      </w:pPr>
      <w:r>
        <w:t>Tražbine navedene u Izreci ovog rješenja stečajni upravitelj nije osporio, a ni nitko od nazočnih vjerovnika. Stoga se te tražbine na temelju članka 265. stavak 1. SZ-a smatraju utvrđenim, pa je i riješeno kao u Izreci.</w:t>
      </w:r>
    </w:p>
    <w:p w:rsidRPr="00F43A54" w:rsidR="001411C9" w:rsidP="0008515F" w:rsidRDefault="00891414">
      <w:pPr>
        <w:pStyle w:val="Tijeloteksta-uvlaka3"/>
        <w:jc w:val="both"/>
        <w:rPr>
          <w:color w:val="000000" w:themeColor="text1"/>
        </w:rPr>
      </w:pPr>
      <w:r>
        <w:rPr>
          <w:sz w:val="24"/>
          <w:szCs w:val="24"/>
          <w:lang w:eastAsia="en-US"/>
        </w:rPr>
        <w:tab/>
      </w:r>
    </w:p>
    <w:p w:rsidR="003F4949" w:rsidP="003F4949" w:rsidRDefault="009C0D70">
      <w:pPr>
        <w:jc w:val="center"/>
      </w:pPr>
      <w:r>
        <w:t>U Zagrebu, 10</w:t>
      </w:r>
      <w:r w:rsidR="003F4949">
        <w:t xml:space="preserve">. </w:t>
      </w:r>
      <w:r w:rsidR="005C42D0">
        <w:t xml:space="preserve"> </w:t>
      </w:r>
      <w:r>
        <w:t>rujna</w:t>
      </w:r>
      <w:r w:rsidR="00F2236A">
        <w:t xml:space="preserve"> 2019</w:t>
      </w:r>
      <w:r w:rsidR="003F4949">
        <w:t>.</w:t>
      </w:r>
    </w:p>
    <w:p w:rsidR="004857DF" w:rsidP="003F4949" w:rsidRDefault="003F4949"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SU D A C</w:t>
      </w:r>
    </w:p>
    <w:p w:rsidR="009C0D70" w:rsidP="003F4949" w:rsidRDefault="009C0D70"/>
    <w:p w:rsidR="003F4949" w:rsidP="003F4949" w:rsidRDefault="00D127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C4C8F">
        <w:tab/>
      </w:r>
      <w:r>
        <w:t>LUCIJA BUTIGAN</w:t>
      </w:r>
      <w:r w:rsidR="001D3F12">
        <w:t>,v.r.</w:t>
      </w:r>
    </w:p>
    <w:p w:rsidR="004857DF" w:rsidP="003F4949" w:rsidRDefault="004857DF"/>
    <w:p w:rsidR="009C0D70" w:rsidP="003F4949" w:rsidRDefault="009C0D70"/>
    <w:p w:rsidR="003F4949" w:rsidP="003F4949" w:rsidRDefault="003F4949">
      <w:r>
        <w:t>UPUTA O PRAVNOM LIJEKU:</w:t>
      </w:r>
    </w:p>
    <w:p w:rsidR="003F4949" w:rsidP="00704F5D" w:rsidRDefault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="003571A3" w:rsidP="003571A3" w:rsidRDefault="003571A3">
      <w:pPr>
        <w:pStyle w:val="Tijeloteksta-uvlaka3"/>
        <w:rPr>
          <w:lang w:eastAsia="en-US"/>
        </w:rPr>
      </w:pPr>
    </w:p>
    <w:p w:rsidR="001D3F12" w:rsidP="006F7248" w:rsidRDefault="001D3F12">
      <w:pPr>
        <w:ind w:left="4956"/>
        <w:jc w:val="both"/>
      </w:pPr>
      <w:r>
        <w:t>Za točnost otpravka-ovlašteni službenik</w:t>
      </w:r>
    </w:p>
    <w:p w:rsidRPr="007067DD" w:rsidR="001D3F12" w:rsidP="006F7248" w:rsidRDefault="001D3F12">
      <w:pPr>
        <w:ind w:left="4956" w:firstLine="708"/>
        <w:jc w:val="both"/>
      </w:pPr>
      <w:r>
        <w:t>Monika Grbac</w:t>
      </w:r>
    </w:p>
    <w:p w:rsidRPr="003571A3" w:rsidR="003571A3" w:rsidP="003571A3" w:rsidRDefault="003571A3">
      <w:pPr>
        <w:pStyle w:val="Tijeloteksta-uvlaka3"/>
        <w:rPr>
          <w:lang w:eastAsia="en-US"/>
        </w:rPr>
      </w:pPr>
      <w:bookmarkStart w:name="_GoBack" w:id="0"/>
      <w:bookmarkEnd w:id="0"/>
    </w:p>
    <w:p w:rsidR="002B4A0D" w:rsidRDefault="002B4A0D"/>
    <w:sectPr w:rsidR="002B4A0D" w:rsidSect="00C02364">
      <w:headerReference w:type="default" r:id="rId11"/>
      <w:pgSz w:w="11906" w:h="16838"/>
      <w:pgMar w:top="1276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71A3" w:rsidP="003571A3" w:rsidRDefault="003571A3">
      <w:r>
        <w:separator/>
      </w:r>
    </w:p>
  </w:endnote>
  <w:endnote w:type="continuationSeparator" w:id="0">
    <w:p w:rsidR="003571A3" w:rsidP="003571A3" w:rsidRDefault="003571A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71A3" w:rsidP="003571A3" w:rsidRDefault="003571A3">
      <w:r>
        <w:separator/>
      </w:r>
    </w:p>
  </w:footnote>
  <w:footnote w:type="continuationSeparator" w:id="0">
    <w:p w:rsidR="003571A3" w:rsidP="003571A3" w:rsidRDefault="003571A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="003571A3" w:rsidP="0008592E" w:rsidRDefault="003571A3">
        <w:pPr>
          <w:tabs>
            <w:tab w:val="center" w:pos="6660"/>
          </w:tabs>
          <w:ind w:left="3540" w:firstLine="70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F12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</w:r>
        <w:r w:rsidR="00A9202E">
          <w:t xml:space="preserve">     </w:t>
        </w:r>
        <w:r w:rsidR="000F548C">
          <w:t>20 St-</w:t>
        </w:r>
        <w:r w:rsidR="005E0DD2">
          <w:t>2606/18</w:t>
        </w:r>
        <w:r>
          <w:t xml:space="preserve"> </w:t>
        </w:r>
      </w:p>
      <w:p w:rsidR="003571A3" w:rsidRDefault="001D3F12">
        <w:pPr>
          <w:pStyle w:val="Zaglavlje"/>
          <w:jc w:val="center"/>
        </w:pP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31271"/>
    <w:multiLevelType w:val="hybridMultilevel"/>
    <w:tmpl w:val="3154CDE6"/>
    <w:lvl w:ilvl="0" w:tplc="0BF2B292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20" w:hanging="360"/>
      </w:pPr>
    </w:lvl>
    <w:lvl w:ilvl="2" w:tplc="041A001B" w:tentative="true">
      <w:start w:val="1"/>
      <w:numFmt w:val="lowerRoman"/>
      <w:lvlText w:val="%3."/>
      <w:lvlJc w:val="right"/>
      <w:pPr>
        <w:ind w:left="5340" w:hanging="180"/>
      </w:pPr>
    </w:lvl>
    <w:lvl w:ilvl="3" w:tplc="041A000F" w:tentative="true">
      <w:start w:val="1"/>
      <w:numFmt w:val="decimal"/>
      <w:lvlText w:val="%4."/>
      <w:lvlJc w:val="left"/>
      <w:pPr>
        <w:ind w:left="6060" w:hanging="360"/>
      </w:pPr>
    </w:lvl>
    <w:lvl w:ilvl="4" w:tplc="041A0019" w:tentative="true">
      <w:start w:val="1"/>
      <w:numFmt w:val="lowerLetter"/>
      <w:lvlText w:val="%5."/>
      <w:lvlJc w:val="left"/>
      <w:pPr>
        <w:ind w:left="6780" w:hanging="360"/>
      </w:pPr>
    </w:lvl>
    <w:lvl w:ilvl="5" w:tplc="041A001B" w:tentative="true">
      <w:start w:val="1"/>
      <w:numFmt w:val="lowerRoman"/>
      <w:lvlText w:val="%6."/>
      <w:lvlJc w:val="right"/>
      <w:pPr>
        <w:ind w:left="7500" w:hanging="180"/>
      </w:pPr>
    </w:lvl>
    <w:lvl w:ilvl="6" w:tplc="041A000F" w:tentative="true">
      <w:start w:val="1"/>
      <w:numFmt w:val="decimal"/>
      <w:lvlText w:val="%7."/>
      <w:lvlJc w:val="left"/>
      <w:pPr>
        <w:ind w:left="8220" w:hanging="360"/>
      </w:pPr>
    </w:lvl>
    <w:lvl w:ilvl="7" w:tplc="041A0019" w:tentative="true">
      <w:start w:val="1"/>
      <w:numFmt w:val="lowerLetter"/>
      <w:lvlText w:val="%8."/>
      <w:lvlJc w:val="left"/>
      <w:pPr>
        <w:ind w:left="8940" w:hanging="360"/>
      </w:pPr>
    </w:lvl>
    <w:lvl w:ilvl="8" w:tplc="041A001B" w:tentative="true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5D47252B"/>
    <w:multiLevelType w:val="hybridMultilevel"/>
    <w:tmpl w:val="CC5C96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9856C7"/>
    <w:multiLevelType w:val="hybridMultilevel"/>
    <w:tmpl w:val="3678F16C"/>
    <w:lvl w:ilvl="0" w:tplc="EB7A411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3" w:hanging="360"/>
      </w:pPr>
    </w:lvl>
    <w:lvl w:ilvl="2" w:tplc="041A001B" w:tentative="true">
      <w:start w:val="1"/>
      <w:numFmt w:val="lowerRoman"/>
      <w:lvlText w:val="%3."/>
      <w:lvlJc w:val="right"/>
      <w:pPr>
        <w:ind w:left="2083" w:hanging="180"/>
      </w:pPr>
    </w:lvl>
    <w:lvl w:ilvl="3" w:tplc="041A000F" w:tentative="true">
      <w:start w:val="1"/>
      <w:numFmt w:val="decimal"/>
      <w:lvlText w:val="%4."/>
      <w:lvlJc w:val="left"/>
      <w:pPr>
        <w:ind w:left="2803" w:hanging="360"/>
      </w:pPr>
    </w:lvl>
    <w:lvl w:ilvl="4" w:tplc="041A0019" w:tentative="true">
      <w:start w:val="1"/>
      <w:numFmt w:val="lowerLetter"/>
      <w:lvlText w:val="%5."/>
      <w:lvlJc w:val="left"/>
      <w:pPr>
        <w:ind w:left="3523" w:hanging="360"/>
      </w:pPr>
    </w:lvl>
    <w:lvl w:ilvl="5" w:tplc="041A001B" w:tentative="true">
      <w:start w:val="1"/>
      <w:numFmt w:val="lowerRoman"/>
      <w:lvlText w:val="%6."/>
      <w:lvlJc w:val="right"/>
      <w:pPr>
        <w:ind w:left="4243" w:hanging="180"/>
      </w:pPr>
    </w:lvl>
    <w:lvl w:ilvl="6" w:tplc="041A000F" w:tentative="true">
      <w:start w:val="1"/>
      <w:numFmt w:val="decimal"/>
      <w:lvlText w:val="%7."/>
      <w:lvlJc w:val="left"/>
      <w:pPr>
        <w:ind w:left="4963" w:hanging="360"/>
      </w:pPr>
    </w:lvl>
    <w:lvl w:ilvl="7" w:tplc="041A0019" w:tentative="true">
      <w:start w:val="1"/>
      <w:numFmt w:val="lowerLetter"/>
      <w:lvlText w:val="%8."/>
      <w:lvlJc w:val="left"/>
      <w:pPr>
        <w:ind w:left="5683" w:hanging="360"/>
      </w:pPr>
    </w:lvl>
    <w:lvl w:ilvl="8" w:tplc="041A001B" w:tentative="true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633A70F9"/>
    <w:multiLevelType w:val="hybridMultilevel"/>
    <w:tmpl w:val="BABAE5FC"/>
    <w:lvl w:ilvl="0" w:tplc="9FD2D3B0">
      <w:start w:val="1"/>
      <w:numFmt w:val="upperRoman"/>
      <w:lvlText w:val="%1."/>
      <w:lvlJc w:val="left"/>
      <w:pPr>
        <w:ind w:left="445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815" w:hanging="360"/>
      </w:pPr>
    </w:lvl>
    <w:lvl w:ilvl="2" w:tplc="041A001B" w:tentative="true">
      <w:start w:val="1"/>
      <w:numFmt w:val="lowerRoman"/>
      <w:lvlText w:val="%3."/>
      <w:lvlJc w:val="right"/>
      <w:pPr>
        <w:ind w:left="5535" w:hanging="180"/>
      </w:pPr>
    </w:lvl>
    <w:lvl w:ilvl="3" w:tplc="041A000F" w:tentative="true">
      <w:start w:val="1"/>
      <w:numFmt w:val="decimal"/>
      <w:lvlText w:val="%4."/>
      <w:lvlJc w:val="left"/>
      <w:pPr>
        <w:ind w:left="6255" w:hanging="360"/>
      </w:pPr>
    </w:lvl>
    <w:lvl w:ilvl="4" w:tplc="041A0019" w:tentative="true">
      <w:start w:val="1"/>
      <w:numFmt w:val="lowerLetter"/>
      <w:lvlText w:val="%5."/>
      <w:lvlJc w:val="left"/>
      <w:pPr>
        <w:ind w:left="6975" w:hanging="360"/>
      </w:pPr>
    </w:lvl>
    <w:lvl w:ilvl="5" w:tplc="041A001B" w:tentative="true">
      <w:start w:val="1"/>
      <w:numFmt w:val="lowerRoman"/>
      <w:lvlText w:val="%6."/>
      <w:lvlJc w:val="right"/>
      <w:pPr>
        <w:ind w:left="7695" w:hanging="180"/>
      </w:pPr>
    </w:lvl>
    <w:lvl w:ilvl="6" w:tplc="041A000F" w:tentative="true">
      <w:start w:val="1"/>
      <w:numFmt w:val="decimal"/>
      <w:lvlText w:val="%7."/>
      <w:lvlJc w:val="left"/>
      <w:pPr>
        <w:ind w:left="8415" w:hanging="360"/>
      </w:pPr>
    </w:lvl>
    <w:lvl w:ilvl="7" w:tplc="041A0019" w:tentative="true">
      <w:start w:val="1"/>
      <w:numFmt w:val="lowerLetter"/>
      <w:lvlText w:val="%8."/>
      <w:lvlJc w:val="left"/>
      <w:pPr>
        <w:ind w:left="9135" w:hanging="360"/>
      </w:pPr>
    </w:lvl>
    <w:lvl w:ilvl="8" w:tplc="041A001B" w:tentative="true">
      <w:start w:val="1"/>
      <w:numFmt w:val="lowerRoman"/>
      <w:lvlText w:val="%9."/>
      <w:lvlJc w:val="right"/>
      <w:pPr>
        <w:ind w:left="9855" w:hanging="180"/>
      </w:pPr>
    </w:lvl>
  </w:abstractNum>
  <w:abstractNum w:abstractNumId="4">
    <w:nsid w:val="6BDB10F1"/>
    <w:multiLevelType w:val="hybridMultilevel"/>
    <w:tmpl w:val="A19C5340"/>
    <w:lvl w:ilvl="0" w:tplc="27A4220C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20" w:hanging="360"/>
      </w:pPr>
    </w:lvl>
    <w:lvl w:ilvl="2" w:tplc="041A001B" w:tentative="true">
      <w:start w:val="1"/>
      <w:numFmt w:val="lowerRoman"/>
      <w:lvlText w:val="%3."/>
      <w:lvlJc w:val="right"/>
      <w:pPr>
        <w:ind w:left="5340" w:hanging="180"/>
      </w:pPr>
    </w:lvl>
    <w:lvl w:ilvl="3" w:tplc="041A000F" w:tentative="true">
      <w:start w:val="1"/>
      <w:numFmt w:val="decimal"/>
      <w:lvlText w:val="%4."/>
      <w:lvlJc w:val="left"/>
      <w:pPr>
        <w:ind w:left="6060" w:hanging="360"/>
      </w:pPr>
    </w:lvl>
    <w:lvl w:ilvl="4" w:tplc="041A0019" w:tentative="true">
      <w:start w:val="1"/>
      <w:numFmt w:val="lowerLetter"/>
      <w:lvlText w:val="%5."/>
      <w:lvlJc w:val="left"/>
      <w:pPr>
        <w:ind w:left="6780" w:hanging="360"/>
      </w:pPr>
    </w:lvl>
    <w:lvl w:ilvl="5" w:tplc="041A001B" w:tentative="true">
      <w:start w:val="1"/>
      <w:numFmt w:val="lowerRoman"/>
      <w:lvlText w:val="%6."/>
      <w:lvlJc w:val="right"/>
      <w:pPr>
        <w:ind w:left="7500" w:hanging="180"/>
      </w:pPr>
    </w:lvl>
    <w:lvl w:ilvl="6" w:tplc="041A000F" w:tentative="true">
      <w:start w:val="1"/>
      <w:numFmt w:val="decimal"/>
      <w:lvlText w:val="%7."/>
      <w:lvlJc w:val="left"/>
      <w:pPr>
        <w:ind w:left="8220" w:hanging="360"/>
      </w:pPr>
    </w:lvl>
    <w:lvl w:ilvl="7" w:tplc="041A0019" w:tentative="true">
      <w:start w:val="1"/>
      <w:numFmt w:val="lowerLetter"/>
      <w:lvlText w:val="%8."/>
      <w:lvlJc w:val="left"/>
      <w:pPr>
        <w:ind w:left="8940" w:hanging="360"/>
      </w:pPr>
    </w:lvl>
    <w:lvl w:ilvl="8" w:tplc="041A001B" w:tentative="true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949"/>
    <w:rsid w:val="00004E9A"/>
    <w:rsid w:val="00014694"/>
    <w:rsid w:val="00025B61"/>
    <w:rsid w:val="00064FD1"/>
    <w:rsid w:val="00077228"/>
    <w:rsid w:val="0008515F"/>
    <w:rsid w:val="0008592E"/>
    <w:rsid w:val="000C26B2"/>
    <w:rsid w:val="000D0B25"/>
    <w:rsid w:val="000D3E4B"/>
    <w:rsid w:val="000F548C"/>
    <w:rsid w:val="001411C9"/>
    <w:rsid w:val="001C7137"/>
    <w:rsid w:val="001D23D2"/>
    <w:rsid w:val="001D3F12"/>
    <w:rsid w:val="001E3DA4"/>
    <w:rsid w:val="00211A1B"/>
    <w:rsid w:val="00213BEC"/>
    <w:rsid w:val="00232280"/>
    <w:rsid w:val="00234D11"/>
    <w:rsid w:val="002771EA"/>
    <w:rsid w:val="0028244B"/>
    <w:rsid w:val="002B4A0D"/>
    <w:rsid w:val="002E33EB"/>
    <w:rsid w:val="0030002C"/>
    <w:rsid w:val="00305E7B"/>
    <w:rsid w:val="003467A5"/>
    <w:rsid w:val="003571A3"/>
    <w:rsid w:val="00396C3A"/>
    <w:rsid w:val="003A5236"/>
    <w:rsid w:val="003A76B6"/>
    <w:rsid w:val="003D1EF2"/>
    <w:rsid w:val="003D3FBC"/>
    <w:rsid w:val="003F4949"/>
    <w:rsid w:val="003F52A7"/>
    <w:rsid w:val="004327B3"/>
    <w:rsid w:val="00435979"/>
    <w:rsid w:val="00447BFA"/>
    <w:rsid w:val="0045371F"/>
    <w:rsid w:val="00455137"/>
    <w:rsid w:val="004643CB"/>
    <w:rsid w:val="00472C77"/>
    <w:rsid w:val="00477133"/>
    <w:rsid w:val="004857DF"/>
    <w:rsid w:val="004C53C4"/>
    <w:rsid w:val="004D2689"/>
    <w:rsid w:val="00502F71"/>
    <w:rsid w:val="005117EA"/>
    <w:rsid w:val="0053248B"/>
    <w:rsid w:val="00533B7A"/>
    <w:rsid w:val="00542AEB"/>
    <w:rsid w:val="00597C80"/>
    <w:rsid w:val="005C42D0"/>
    <w:rsid w:val="005D3B6F"/>
    <w:rsid w:val="005E0DD2"/>
    <w:rsid w:val="005E23C3"/>
    <w:rsid w:val="00621818"/>
    <w:rsid w:val="00660448"/>
    <w:rsid w:val="00664A7D"/>
    <w:rsid w:val="00674468"/>
    <w:rsid w:val="00675F1A"/>
    <w:rsid w:val="00682048"/>
    <w:rsid w:val="00695A46"/>
    <w:rsid w:val="006C4C8F"/>
    <w:rsid w:val="00704F5D"/>
    <w:rsid w:val="0073654F"/>
    <w:rsid w:val="007504FA"/>
    <w:rsid w:val="00752CFB"/>
    <w:rsid w:val="00777496"/>
    <w:rsid w:val="00783F16"/>
    <w:rsid w:val="00811ABF"/>
    <w:rsid w:val="00822DC3"/>
    <w:rsid w:val="008357D9"/>
    <w:rsid w:val="00835D92"/>
    <w:rsid w:val="0083642D"/>
    <w:rsid w:val="0085643D"/>
    <w:rsid w:val="00861455"/>
    <w:rsid w:val="00875A4A"/>
    <w:rsid w:val="008901A5"/>
    <w:rsid w:val="00891414"/>
    <w:rsid w:val="008B190D"/>
    <w:rsid w:val="008C52E0"/>
    <w:rsid w:val="008E122E"/>
    <w:rsid w:val="00914D89"/>
    <w:rsid w:val="009203CB"/>
    <w:rsid w:val="00947E02"/>
    <w:rsid w:val="00952AE5"/>
    <w:rsid w:val="009545B9"/>
    <w:rsid w:val="00961E1E"/>
    <w:rsid w:val="00984B3D"/>
    <w:rsid w:val="009A6553"/>
    <w:rsid w:val="009C0D70"/>
    <w:rsid w:val="009C704E"/>
    <w:rsid w:val="009E4A93"/>
    <w:rsid w:val="00A04A0E"/>
    <w:rsid w:val="00A050E0"/>
    <w:rsid w:val="00A208FC"/>
    <w:rsid w:val="00A45E1B"/>
    <w:rsid w:val="00A47869"/>
    <w:rsid w:val="00A52452"/>
    <w:rsid w:val="00A61D0D"/>
    <w:rsid w:val="00A77938"/>
    <w:rsid w:val="00A81EFF"/>
    <w:rsid w:val="00A9202E"/>
    <w:rsid w:val="00AB4558"/>
    <w:rsid w:val="00AC40FF"/>
    <w:rsid w:val="00AC7FCC"/>
    <w:rsid w:val="00AF37F6"/>
    <w:rsid w:val="00B054D8"/>
    <w:rsid w:val="00B231D2"/>
    <w:rsid w:val="00B23C2E"/>
    <w:rsid w:val="00B26FFE"/>
    <w:rsid w:val="00B41753"/>
    <w:rsid w:val="00B44CB2"/>
    <w:rsid w:val="00B53AC1"/>
    <w:rsid w:val="00B62E91"/>
    <w:rsid w:val="00B75F0C"/>
    <w:rsid w:val="00B804FB"/>
    <w:rsid w:val="00B84227"/>
    <w:rsid w:val="00BB58E3"/>
    <w:rsid w:val="00BC2BC3"/>
    <w:rsid w:val="00BE2485"/>
    <w:rsid w:val="00C007C5"/>
    <w:rsid w:val="00C02364"/>
    <w:rsid w:val="00C3243E"/>
    <w:rsid w:val="00C35A63"/>
    <w:rsid w:val="00C51105"/>
    <w:rsid w:val="00CA2230"/>
    <w:rsid w:val="00CB61FA"/>
    <w:rsid w:val="00CE0911"/>
    <w:rsid w:val="00CF23C9"/>
    <w:rsid w:val="00D127E8"/>
    <w:rsid w:val="00D2250A"/>
    <w:rsid w:val="00D33877"/>
    <w:rsid w:val="00D44775"/>
    <w:rsid w:val="00D56DFC"/>
    <w:rsid w:val="00D6517A"/>
    <w:rsid w:val="00D71A60"/>
    <w:rsid w:val="00D80F92"/>
    <w:rsid w:val="00D87E80"/>
    <w:rsid w:val="00DC56A0"/>
    <w:rsid w:val="00E3682C"/>
    <w:rsid w:val="00E43813"/>
    <w:rsid w:val="00E825AA"/>
    <w:rsid w:val="00E86DE7"/>
    <w:rsid w:val="00EA3526"/>
    <w:rsid w:val="00EE5FF8"/>
    <w:rsid w:val="00F2236A"/>
    <w:rsid w:val="00F43804"/>
    <w:rsid w:val="00F7463C"/>
    <w:rsid w:val="00F86729"/>
    <w:rsid w:val="00F9664B"/>
    <w:rsid w:val="00FA7F21"/>
    <w:rsid w:val="00FB550E"/>
    <w:rsid w:val="00FE289D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F4949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hAnsi="Arial" w:cs="Arial"/>
      <w:b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3F4949"/>
    <w:rPr>
      <w:rFonts w:ascii="Arial" w:hAnsi="Arial" w:eastAsia="Times New Roman" w:cs="Arial"/>
      <w:b/>
      <w:sz w:val="22"/>
      <w:szCs w:val="24"/>
      <w:lang w:eastAsia="hr-HR"/>
    </w:rPr>
  </w:style>
  <w:style w:type="character" w:styleId="TijelotekstaChar" w:customStyle="true">
    <w:name w:val="Tijelo teksta Char"/>
    <w:aliases w:val="Body Text Indent 2 Char,uvlaka 3 Char,uvlaka 2 Char"/>
    <w:basedOn w:val="Zadanifontodlomka"/>
    <w:link w:val="Tijeloteksta"/>
    <w:locked/>
    <w:rsid w:val="003F4949"/>
  </w:style>
  <w:style w:type="paragraph" w:styleId="Tijeloteksta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eastAsiaTheme="minorHAnsi" w:cstheme="minorBidi"/>
      <w:szCs w:val="22"/>
      <w:lang w:eastAsia="en-US"/>
    </w:rPr>
  </w:style>
  <w:style w:type="character" w:styleId="TijelotekstaChar1" w:customStyle="true">
    <w:name w:val="Tijelo teksta Char1"/>
    <w:basedOn w:val="Zadanifontodlomka"/>
    <w:uiPriority w:val="99"/>
    <w:semiHidden/>
    <w:rsid w:val="003F4949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type="paragraph" w:styleId="TableContents" w:customStyle="true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3F4949"/>
    <w:rPr>
      <w:rFonts w:eastAsia="Times New Roman" w:cs="Times New Roman"/>
      <w:sz w:val="16"/>
      <w:szCs w:val="16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F494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F4949"/>
    <w:rPr>
      <w:rFonts w:ascii="Tahoma" w:hAnsi="Tahoma" w:eastAsia="Times New Roman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rsid w:val="00D127E8"/>
    <w:rPr>
      <w:rFonts w:asciiTheme="minorHAnsi" w:hAnsiTheme="minorHAnsi"/>
      <w:sz w:val="22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3571A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571A3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571A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571A3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99"/>
    <w:qFormat/>
    <w:rsid w:val="00FE6520"/>
    <w:pPr>
      <w:spacing w:after="80"/>
    </w:pPr>
    <w:rPr>
      <w:rFonts w:ascii="Calibri" w:hAnsi="Calibri" w:eastAsia="Times New Roman" w:cs="Times New Roman"/>
      <w:sz w:val="22"/>
    </w:rPr>
  </w:style>
  <w:style w:type="character" w:styleId="Tekstrezerviranogmjesta">
    <w:name w:val="Placeholder Text"/>
    <w:basedOn w:val="Zadanifontodlomka"/>
    <w:uiPriority w:val="99"/>
    <w:semiHidden/>
    <w:rsid w:val="001D3F1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D3F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3F1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3F1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3F1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D3F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3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97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35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980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371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046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333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3095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St-2606/2018-30</izvorni_sadrzaj>
    <derivirana_varijabla naziv="DomainObject.Oznaka_1">St-2606/2018-30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St-2606/2018</izvorni_sadrzaj>
    <derivirana_varijabla naziv="DomainObject.Predmet.OznakaBroj_1">St-2606/2018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AUTO IGOR j.d.o.o. za usluge i trgovinu</izvorni_sadrzaj>
    <derivirana_varijabla naziv="DomainObject.Predmet.ProtustrankaFormated_1">  EURO AUTO IGOR j.d.o.o. za usluge i trgovinu</derivirana_varijabla>
  </DomainObject.Predmet.ProtustrankaFormated>
  <DomainObject.Predmet.ProtustrankaFormatedOIB>
    <izvorni_sadrzaj>  EURO AUTO IGOR j.d.o.o. za usluge i trgovinu, OIB 38009007935</izvorni_sadrzaj>
    <derivirana_varijabla naziv="DomainObject.Predmet.ProtustrankaFormatedOIB_1">  EURO AUTO IGOR j.d.o.o. za usluge i trgovinu, OIB 38009007935</derivirana_varijabla>
  </DomainObject.Predmet.ProtustrankaFormatedOIB>
  <DomainObject.Predmet.ProtustrankaFormatedWithAdress>
    <izvorni_sadrzaj> EURO AUTO IGOR j.d.o.o. za usluge i trgovinu, Dubravka Dujšina 13, 10000 Zagreb</izvorni_sadrzaj>
    <derivirana_varijabla naziv="DomainObject.Predmet.ProtustrankaFormatedWithAdress_1"> EURO AUTO IGOR j.d.o.o. za usluge i trgovinu, Dubravka Dujšina 13, 10000 Zagreb</derivirana_varijabla>
  </DomainObject.Predmet.ProtustrankaFormatedWithAdress>
  <DomainObject.Predmet.ProtustrankaFormatedWithAdressOIB>
    <izvorni_sadrzaj> EURO AUTO IGOR j.d.o.o. za usluge i trgovinu, OIB 38009007935, Dubravka Dujšina 13, 10000 Zagreb</izvorni_sadrzaj>
    <derivirana_varijabla naziv="DomainObject.Predmet.ProtustrankaFormatedWithAdressOIB_1"> EURO AUTO IGOR j.d.o.o. za usluge i trgovinu, OIB 38009007935, Dubravka Dujšina 13, 10000 Zagreb</derivirana_varijabla>
  </DomainObject.Predmet.ProtustrankaFormatedWithAdressOIB>
  <DomainObject.Predmet.ProtustrankaWithAdress>
    <izvorni_sadrzaj>EURO AUTO IGOR j.d.o.o. za usluge i trgovinu Dubravka Dujšina 13, 10000 Zagreb</izvorni_sadrzaj>
    <derivirana_varijabla naziv="DomainObject.Predmet.ProtustrankaWithAdress_1">EURO AUTO IGOR j.d.o.o. za usluge i trgovinu Dubravka Dujšina 13, 10000 Zagreb</derivirana_varijabla>
  </DomainObject.Predmet.ProtustrankaWithAdress>
  <DomainObject.Predmet.ProtustrankaWithAdressOIB>
    <izvorni_sadrzaj>EURO AUTO IGOR j.d.o.o. za usluge i trgovinu, OIB 38009007935, Dubravka Dujšina 13, 10000 Zagreb</izvorni_sadrzaj>
    <derivirana_varijabla naziv="DomainObject.Predmet.ProtustrankaWithAdressOIB_1">EURO AUTO IGOR j.d.o.o. za usluge i trgovinu, OIB 38009007935, Dubravka Dujšina 13, 10000 Zagreb</derivirana_varijabla>
  </DomainObject.Predmet.ProtustrankaWithAdressOIB>
  <DomainObject.Predmet.ProtustrankaNazivFormated>
    <izvorni_sadrzaj>EURO AUTO IGOR j.d.o.o. za usluge i trgovinu</izvorni_sadrzaj>
    <derivirana_varijabla naziv="DomainObject.Predmet.ProtustrankaNazivFormated_1">EURO AUTO IGOR j.d.o.o. za usluge i trgovinu</derivirana_varijabla>
  </DomainObject.Predmet.ProtustrankaNazivFormated>
  <DomainObject.Predmet.ProtustrankaNazivFormatedOIB>
    <izvorni_sadrzaj>EURO AUTO IGOR j.d.o.o. za usluge i trgovinu, OIB 38009007935</izvorni_sadrzaj>
    <derivirana_varijabla naziv="DomainObject.Predmet.ProtustrankaNazivFormatedOIB_1">EURO AUTO IGOR j.d.o.o. za usluge i trgovinu, OIB 38009007935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Matešić</izvorni_sadrzaj>
    <derivirana_varijabla naziv="DomainObject.Predmet.StrankaFormated_1">  FINA Regionalni centar Zagreb; Igor Matešić</derivirana_varijabla>
  </DomainObject.Predmet.StrankaFormated>
  <DomainObject.Predmet.StrankaFormatedOIB>
    <izvorni_sadrzaj>  FINA Regionalni centar Zagreb, OIB 85821130368; Igor Matešić, OIB 82204652257</izvorni_sadrzaj>
    <derivirana_varijabla naziv="DomainObject.Predmet.StrankaFormatedOIB_1">  FINA Regionalni centar Zagreb, OIB 85821130368; Igor Matešić, OIB 82204652257</derivirana_varijabla>
  </DomainObject.Predmet.StrankaFormatedOIB>
  <DomainObject.Predmet.StrankaFormatedWithAdress>
    <izvorni_sadrzaj> FINA Regionalni centar Zagreb, Trg svibanjskih žrtava 1995. 1, 10000 Zagreb; Igor Matešić, Sasi 181, 10410 Sasi</izvorni_sadrzaj>
    <derivirana_varijabla naziv="DomainObject.Predmet.StrankaFormatedWithAdress_1"> FINA Regionalni centar Zagreb, Trg svibanjskih žrtava 1995. 1, 10000 Zagreb; Igor Matešić, Sasi 181, 10410 Sasi</derivirana_varijabla>
  </DomainObject.Predmet.StrankaFormatedWithAdress>
  <DomainObject.Predmet.StrankaFormatedWithAdressOIB>
    <izvorni_sadrzaj> FINA Regionalni centar Zagreb, OIB 85821130368, Trg svibanjskih žrtava 1995. 1, 10000 Zagreb; Igor Matešić, OIB 82204652257, Sasi 181, 10410 Sasi</izvorni_sadrzaj>
    <derivirana_varijabla naziv="DomainObject.Predmet.StrankaFormatedWithAdressOIB_1"> FINA Regionalni centar Zagreb, OIB 85821130368, Trg svibanjskih žrtava 1995. 1, 10000 Zagreb; Igor Matešić, OIB 82204652257, Sasi 181, 10410 Sasi</derivirana_varijabla>
  </DomainObject.Predmet.StrankaFormatedWithAdressOIB>
  <DomainObject.Predmet.StrankaWithAdress>
    <izvorni_sadrzaj>FINA Regionalni centar Zagreb Trg svibanjskih žrtava 1995. 1,10000 Zagreb,Igor Matešić Sasi 181,10410 Sasi</izvorni_sadrzaj>
    <derivirana_varijabla naziv="DomainObject.Predmet.StrankaWithAdress_1">FINA Regionalni centar Zagreb Trg svibanjskih žrtava 1995. 1,10000 Zagreb,Igor Matešić Sasi 181,10410 Sasi</derivirana_varijabla>
  </DomainObject.Predmet.StrankaWithAdress>
  <DomainObject.Predmet.StrankaWithAdressOIB>
    <izvorni_sadrzaj>FINA Regionalni centar Zagreb, OIB 85821130368, Trg svibanjskih žrtava 1995. 1,10000 Zagreb,Igor Matešić, OIB 82204652257, Sasi 181,10410 Sasi</izvorni_sadrzaj>
    <derivirana_varijabla naziv="DomainObject.Predmet.StrankaWithAdressOIB_1">FINA Regionalni centar Zagreb, OIB 85821130368, Trg svibanjskih žrtava 1995. 1,10000 Zagreb,Igor Matešić, OIB 82204652257, Sasi 181,10410 Sasi</derivirana_varijabla>
  </DomainObject.Predmet.StrankaWithAdressOIB>
  <DomainObject.Predmet.StrankaNazivFormated>
    <izvorni_sadrzaj>FINA Regionalni centar Zagreb,Igor Matešić</izvorni_sadrzaj>
    <derivirana_varijabla naziv="DomainObject.Predmet.StrankaNazivFormated_1">FINA Regionalni centar Zagreb,Igor Matešić</derivirana_varijabla>
  </DomainObject.Predmet.StrankaNazivFormated>
  <DomainObject.Predmet.StrankaNazivFormatedOIB>
    <izvorni_sadrzaj>FINA Regionalni centar Zagreb, OIB 85821130368,Igor Matešić, OIB 82204652257</izvorni_sadrzaj>
    <derivirana_varijabla naziv="DomainObject.Predmet.StrankaNazivFormatedOIB_1">FINA Regionalni centar Zagreb, OIB 85821130368,Igor Matešić, OIB 82204652257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Igor Matešić</item>
    </izvorni_sadrzaj>
    <derivirana_varijabla naziv="DomainObject.Predmet.StrankaListFormated_1">
      <item>FINA Regionalni centar Zagreb</item>
      <item>Igor Matešić</item>
    </derivirana_varijabla>
  </DomainObject.Predmet.StrankaListFormated>
  <DomainObject.Predmet.StrankaListFormatedOIB>
    <izvorni_sadrzaj>
      <item>FINA Regionalni centar Zagreb, OIB 85821130368</item>
      <item>Igor Matešić, OIB 82204652257</item>
    </izvorni_sadrzaj>
    <derivirana_varijabla naziv="DomainObject.Predmet.StrankaListFormatedOIB_1">
      <item>FINA Regionalni centar Zagreb, OIB 85821130368</item>
      <item>Igor Matešić, OIB 82204652257</item>
    </derivirana_varijabla>
  </DomainObject.Predmet.StrankaListFormatedOIB>
  <DomainObject.Predmet.StrankaListFormatedWithAdress>
    <izvorni_sadrzaj>
      <item>FINA Regionalni centar Zagreb, Trg svibanjskih žrtava 1995. 1, 10000 Zagreb</item>
      <item>Igor Matešić, Sasi 181, 10410 Sasi</item>
    </izvorni_sadrzaj>
    <derivirana_varijabla naziv="DomainObject.Predmet.StrankaListFormatedWithAdress_1">
      <item>FINA Regionalni centar Zagreb, Trg svibanjskih žrtava 1995. 1, 10000 Zagreb</item>
      <item>Igor Matešić, Sasi 181, 10410 Sasi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Matešić, OIB 82204652257, Sasi 181, 10410 Sasi</item>
    </izvorni_sadrzaj>
    <derivirana_varijabla naziv="DomainObject.Predmet.StrankaListFormatedWithAdressOIB_1">
      <item>FINA Regionalni centar Zagreb, OIB 85821130368, Trg svibanjskih žrtava 1995. 1, 10000 Zagreb</item>
      <item>Igor Matešić, OIB 82204652257, Sasi 181, 10410 Sasi</item>
    </derivirana_varijabla>
  </DomainObject.Predmet.StrankaListFormatedWithAdressOIB>
  <DomainObject.Predmet.StrankaListNazivFormated>
    <izvorni_sadrzaj>
      <item>FINA Regionalni centar Zagreb</item>
      <item>Igor Matešić</item>
    </izvorni_sadrzaj>
    <derivirana_varijabla naziv="DomainObject.Predmet.StrankaListNazivFormated_1">
      <item>FINA Regionalni centar Zagreb</item>
      <item>Igor Matešić</item>
    </derivirana_varijabla>
  </DomainObject.Predmet.StrankaListNazivFormated>
  <DomainObject.Predmet.StrankaListNazivFormatedOIB>
    <izvorni_sadrzaj>
      <item>FINA Regionalni centar Zagreb, OIB 85821130368</item>
      <item>Igor Matešić, OIB 82204652257</item>
    </izvorni_sadrzaj>
    <derivirana_varijabla naziv="DomainObject.Predmet.StrankaListNazivFormatedOIB_1">
      <item>FINA Regionalni centar Zagreb, OIB 85821130368</item>
      <item>Igor Matešić, OIB 82204652257</item>
    </derivirana_varijabla>
  </DomainObject.Predmet.StrankaListNazivFormatedOIB>
  <DomainObject.Predmet.ProtuStrankaListFormated>
    <izvorni_sadrzaj>
      <item>EURO AUTO IGOR j.d.o.o. za usluge i trgovinu</item>
    </izvorni_sadrzaj>
    <derivirana_varijabla naziv="DomainObject.Predmet.ProtuStrankaListFormated_1">
      <item>EURO AUTO IGOR j.d.o.o. za usluge i trgovinu</item>
    </derivirana_varijabla>
  </DomainObject.Predmet.ProtuStrankaListFormated>
  <DomainObject.Predmet.ProtuStrankaListFormatedOIB>
    <izvorni_sadrzaj>
      <item>EURO AUTO IGOR j.d.o.o. za usluge i trgovinu, OIB 38009007935</item>
    </izvorni_sadrzaj>
    <derivirana_varijabla naziv="DomainObject.Predmet.ProtuStrankaListFormatedOIB_1">
      <item>EURO AUTO IGOR j.d.o.o. za usluge i trgovinu, OIB 38009007935</item>
    </derivirana_varijabla>
  </DomainObject.Predmet.ProtuStrankaListFormatedOIB>
  <DomainObject.Predmet.ProtuStrankaListFormatedWithAdress>
    <izvorni_sadrzaj>
      <item>EURO AUTO IGOR j.d.o.o. za usluge i trgovinu, Dubravka Dujšina 13, 10000 Zagreb</item>
    </izvorni_sadrzaj>
    <derivirana_varijabla naziv="DomainObject.Predmet.ProtuStrankaListFormatedWithAdress_1">
      <item>EURO AUTO IGOR j.d.o.o. za usluge i trgovinu, Dubravka Dujšina 13, 10000 Zagreb</item>
    </derivirana_varijabla>
  </DomainObject.Predmet.ProtuStrankaListFormatedWithAdress>
  <DomainObject.Predmet.ProtuStrankaListFormatedWithAdressOIB>
    <izvorni_sadrzaj>
      <item>EURO AUTO IGOR j.d.o.o. za usluge i trgovinu, OIB 38009007935, Dubravka Dujšina 13, 10000 Zagreb</item>
    </izvorni_sadrzaj>
    <derivirana_varijabla naziv="DomainObject.Predmet.ProtuStrankaListFormatedWithAdressOIB_1">
      <item>EURO AUTO IGOR j.d.o.o. za usluge i trgovinu, OIB 38009007935, Dubravka Dujšina 13, 10000 Zagreb</item>
    </derivirana_varijabla>
  </DomainObject.Predmet.ProtuStrankaListFormatedWithAdressOIB>
  <DomainObject.Predmet.ProtuStrankaListNazivFormated>
    <izvorni_sadrzaj>
      <item>EURO AUTO IGOR j.d.o.o. za usluge i trgovinu</item>
    </izvorni_sadrzaj>
    <derivirana_varijabla naziv="DomainObject.Predmet.ProtuStrankaListNazivFormated_1">
      <item>EURO AUTO IGOR j.d.o.o. za usluge i trgovinu</item>
    </derivirana_varijabla>
  </DomainObject.Predmet.ProtuStrankaListNazivFormated>
  <DomainObject.Predmet.ProtuStrankaListNazivFormatedOIB>
    <izvorni_sadrzaj>
      <item>EURO AUTO IGOR j.d.o.o. za usluge i trgovinu, OIB 38009007935</item>
    </izvorni_sadrzaj>
    <derivirana_varijabla naziv="DomainObject.Predmet.ProtuStrankaListNazivFormatedOIB_1">
      <item>EURO AUTO IGOR j.d.o.o. za usluge i trgovinu, OIB 38009007935</item>
    </derivirana_varijabla>
  </DomainObject.Predmet.ProtuStrankaListNazivFormatedOIB>
  <DomainObject.Predmet.OstaliListFormated>
    <izvorni_sadrzaj>
      <item>Igor Matešić</item>
    </izvorni_sadrzaj>
    <derivirana_varijabla naziv="DomainObject.Predmet.OstaliListFormated_1">
      <item>Igor Matešić</item>
    </derivirana_varijabla>
  </DomainObject.Predmet.OstaliListFormated>
  <DomainObject.Predmet.OstaliListFormatedOIB>
    <izvorni_sadrzaj>
      <item>Igor Matešić, OIB 82204652257</item>
    </izvorni_sadrzaj>
    <derivirana_varijabla naziv="DomainObject.Predmet.OstaliListFormatedOIB_1">
      <item>Igor Matešić, OIB 82204652257</item>
    </derivirana_varijabla>
  </DomainObject.Predmet.OstaliListFormatedOIB>
  <DomainObject.Predmet.OstaliListFormatedWithAdress>
    <izvorni_sadrzaj>
      <item>Igor Matešić, Sasi 18/1, 10410 Sasi</item>
    </izvorni_sadrzaj>
    <derivirana_varijabla naziv="DomainObject.Predmet.OstaliListFormatedWithAdress_1">
      <item>Igor Matešić, Sasi 18/1, 10410 Sasi</item>
    </derivirana_varijabla>
  </DomainObject.Predmet.OstaliListFormatedWithAdress>
  <DomainObject.Predmet.OstaliListFormatedWithAdressOIB>
    <izvorni_sadrzaj>
      <item>Igor Matešić, OIB 82204652257, Sasi 18/1, 10410 Sasi</item>
    </izvorni_sadrzaj>
    <derivirana_varijabla naziv="DomainObject.Predmet.OstaliListFormatedWithAdressOIB_1">
      <item>Igor Matešić, OIB 82204652257, Sasi 18/1, 10410 Sasi</item>
    </derivirana_varijabla>
  </DomainObject.Predmet.OstaliListFormatedWithAdressOIB>
  <DomainObject.Predmet.OstaliListNazivFormated>
    <izvorni_sadrzaj>
      <item>Igor Matešić</item>
    </izvorni_sadrzaj>
    <derivirana_varijabla naziv="DomainObject.Predmet.OstaliListNazivFormated_1">
      <item>Igor Matešić</item>
    </derivirana_varijabla>
  </DomainObject.Predmet.OstaliListNazivFormated>
  <DomainObject.Predmet.OstaliListNazivFormatedOIB>
    <izvorni_sadrzaj>
      <item>Igor Matešić, OIB 82204652257</item>
    </izvorni_sadrzaj>
    <derivirana_varijabla naziv="DomainObject.Predmet.OstaliListNazivFormatedOIB_1">
      <item>Igor Matešić, OIB 82204652257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>St-2606/2018-30</izvorni_sadrzaj>
    <derivirana_varijabla naziv="DomainObject.PoslovniBrojDokumenta_1">St-2606/2018-30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AUTO IGOR j.d.o.o. za usluge i trgovinu</izvorni_sadrzaj>
    <derivirana_varijabla naziv="DomainObject.Predmet.ProtustrankaIDrugi_1">EURO AUTO IGOR j.d.o.o. za usluge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AUTO IGOR j.d.o.o. za usluge i trgovinu, OIB 38009007935, Dubravka Dujšina 13, 10000 Zagreb</izvorni_sadrzaj>
    <derivirana_varijabla naziv="DomainObject.Predmet.ProtustrankaIDrugiAdressOIB_1">EURO AUTO IGOR j.d.o.o. za usluge i trgovinu, OIB 38009007935, Dubravka Dujšina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AUTO IGOR j.d.o.o. za usluge i trgovinu</item>
      <item>FINA Regionalni centar Zagreb</item>
      <item>Igor Matešić</item>
      <item>Igor Matešić</item>
    </izvorni_sadrzaj>
    <derivirana_varijabla naziv="DomainObject.Predmet.SudioniciListNaziv_1">
      <item>EURO AUTO IGOR j.d.o.o. za usluge i trgovinu</item>
      <item>FINA Regionalni centar Zagreb</item>
      <item>Igor Matešić</item>
      <item>Igor Matešić</item>
    </derivirana_varijabla>
  </DomainObject.Predmet.SudioniciListNaziv>
  <DomainObject.Predmet.SudioniciListAdressOIB>
    <izvorni_sadrzaj>
      <item>EURO AUTO IGOR j.d.o.o. za usluge i trgovinu, OIB 38009007935, Dubravka Dujšina 13,10000 Zagreb</item>
      <item>FINA Regionalni centar Zagreb, OIB 85821130368, Trg svibanjskih žrtava 1995. 1,10000 Zagreb</item>
      <item>Igor Matešić, OIB 82204652257, Sasi 18/1,10410 Sasi</item>
      <item>Igor Matešić, OIB 82204652257, Sasi 181,10410 Sasi</item>
    </izvorni_sadrzaj>
    <derivirana_varijabla naziv="DomainObject.Predmet.SudioniciListAdressOIB_1">
      <item>EURO AUTO IGOR j.d.o.o. za usluge i trgovinu, OIB 38009007935, Dubravka Dujšina 13,10000 Zagreb</item>
      <item>FINA Regionalni centar Zagreb, OIB 85821130368, Trg svibanjskih žrtava 1995. 1,10000 Zagreb</item>
      <item>Igor Matešić, OIB 82204652257, Sasi 18/1,10410 Sasi</item>
      <item>Igor Matešić, OIB 82204652257, Sasi 181,10410 Sasi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38009007935</item>
      <item>, OIB 85821130368</item>
      <item>, OIB 82204652257</item>
      <item>, OIB 82204652257</item>
    </izvorni_sadrzaj>
    <derivirana_varijabla naziv="DomainObject.Predmet.SudioniciListNazivOIB_1">
      <item>, OIB 38009007935</item>
      <item>, OIB 85821130368</item>
      <item>, OIB 82204652257</item>
      <item>, OIB 82204652257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>10. rujna 2019.</izvorni_sadrzaj>
    <derivirana_varijabla naziv="DomainObject.PredzadnjaOdlukaIzPredmeta.DatumDonosenjaOdluke_1">10. rujna 2019.</derivirana_varijabla>
  </DomainObject.PredzadnjaOdlukaIzPredmeta.DatumDonosenjaOdluke>
  <DomainObject.PredzadnjaOdlukaIzPredmeta.Oznaka>
    <izvorni_sadrzaj>St-2606/2018-29</izvorni_sadrzaj>
    <derivirana_varijabla naziv="DomainObject.PredzadnjaOdlukaIzPredmeta.Oznaka_1">St-2606/2018-29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1A44D-53FF-4F0B-8AFE-22A97507ADC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394</properties:Words>
  <properties:Characters>2080</properties:Characters>
  <properties:Lines>110</properties:Lines>
  <properties:Paragraphs>70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2019-09-10T12:27:00Z</dcterms:created>
  <dc:creator>Monika Grbac</dc:creator>
  <cp:lastModifiedBy>Monika Grbac</cp:lastModifiedBy>
  <cp:lastPrinted>2019-09-10T12:33:00Z</cp:lastPrinted>
  <dcterms:modified xmlns:xsi="http://www.w3.org/2001/XMLSchema-instance" xsi:type="dcterms:W3CDTF">2019-09-10T12:33:00Z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St-2606/2018-30 / Odluka - Rješenje - utvrđene i osporene tražbine (st-2606-18.docx)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