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99335" w14:paraId="d499335"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 xml:space="preserve">od </w:t>
      </w:r>
      <w:r w:rsidR="00256B25">
        <w:t>6. rujna</w:t>
      </w:r>
      <w:r>
        <w:t xml:space="preserve"> 2017. godine</w:t>
      </w:r>
    </w:p>
    <w:p w:rsidRDefault="000202C5" w:rsidP="000202C5" w:rsidR="000202C5">
      <w:pPr>
        <w:jc w:val="center"/>
      </w:pPr>
    </w:p>
    <w:p w:rsidRDefault="007910B2" w:rsidP="007910B2" w:rsidR="007910B2">
      <w:pPr>
        <w:jc w:val="center"/>
      </w:pPr>
      <w:r>
        <w:t xml:space="preserve">Sastavljen kod Trgovačkog suda u Rijeci, radi izjašnjenja o prijedlogu i rasprave o uvjetima za otvaranje stečajnog postupka nad dužnikom </w:t>
      </w:r>
      <w:r w:rsidR="00256B25">
        <w:rPr>
          <w:bCs/>
        </w:rPr>
        <w:t>RI-KING</w:t>
      </w:r>
      <w:r w:rsidR="00256B25">
        <w:t xml:space="preserve"> jednostavno društvo s ograničenom odgovornošću za ugostiteljstvo Rijeka, Danijela Godine 4, OIB: 41097408910</w:t>
      </w:r>
    </w:p>
    <w:p w:rsidRDefault="000202C5" w:rsidP="000202C5" w:rsidR="000202C5"/>
    <w:p w:rsidRDefault="000202C5" w:rsidP="000202C5" w:rsidR="000202C5">
      <w:r>
        <w:t>OD SUDA PRISUTNI:</w:t>
      </w:r>
    </w:p>
    <w:p w:rsidRDefault="000202C5" w:rsidP="000202C5" w:rsidR="000202C5">
      <w:r>
        <w:t>Vera Jelenović, sudac</w:t>
      </w:r>
    </w:p>
    <w:p w:rsidRDefault="000202C5" w:rsidP="000202C5" w:rsidR="000202C5">
      <w:smartTag w:element="PersonName" w:uri="urn:schemas-microsoft-com:office:smarttags">
        <w:r>
          <w:t>Danijela Fumić</w:t>
        </w:r>
      </w:smartTag>
      <w:r>
        <w:t>, zapisničar</w:t>
      </w:r>
    </w:p>
    <w:p w:rsidRDefault="000202C5" w:rsidP="000202C5" w:rsidR="000202C5"/>
    <w:p w:rsidRDefault="000202C5" w:rsidP="000202C5" w:rsidR="000202C5">
      <w:r>
        <w:t xml:space="preserve">Početak u </w:t>
      </w:r>
      <w:r w:rsidR="007910B2">
        <w:t>10,</w:t>
      </w:r>
      <w:r w:rsidR="00F4579F">
        <w:t>2</w:t>
      </w:r>
      <w:r w:rsidR="007910B2">
        <w:t>0</w:t>
      </w:r>
      <w:r>
        <w:t xml:space="preserve"> sati.</w:t>
      </w:r>
    </w:p>
    <w:p w:rsidRDefault="000202C5" w:rsidP="000202C5" w:rsidR="000202C5"/>
    <w:p w:rsidRDefault="000202C5" w:rsidP="000202C5" w:rsidR="000202C5">
      <w:r>
        <w:t>Utvrđuje se da su na današnje ročište pristupili:</w:t>
      </w:r>
    </w:p>
    <w:p w:rsidRDefault="000202C5" w:rsidP="000202C5" w:rsidR="000202C5"/>
    <w:p w:rsidRDefault="000202C5" w:rsidP="000202C5" w:rsidR="000202C5">
      <w:r>
        <w:t xml:space="preserve">Privremeni stečajni upravitelj: </w:t>
      </w:r>
      <w:r w:rsidR="00F4579F">
        <w:t>Boris Debelić</w:t>
      </w:r>
    </w:p>
    <w:p w:rsidRDefault="007910B2" w:rsidP="007910B2" w:rsidR="007910B2">
      <w:r>
        <w:t>Za predlagatelja: nitko, dostava poziva uredna</w:t>
      </w:r>
    </w:p>
    <w:p w:rsidRDefault="007910B2" w:rsidP="007910B2" w:rsidR="007910B2">
      <w:r>
        <w:t xml:space="preserve">Za dužnika: nitko, dostava poziva uredna </w:t>
      </w:r>
    </w:p>
    <w:p w:rsidRDefault="000202C5" w:rsidP="000202C5" w:rsidR="000202C5">
      <w:pPr>
        <w:jc w:val="both"/>
      </w:pPr>
    </w:p>
    <w:p w:rsidRDefault="000202C5" w:rsidP="000202C5" w:rsidR="000202C5">
      <w:pPr>
        <w:jc w:val="both"/>
      </w:pPr>
      <w:r>
        <w:t xml:space="preserve">Sud je uvidom u prijedlog za stečaj Financijske agencije </w:t>
      </w:r>
      <w:r w:rsidR="00256B25">
        <w:t xml:space="preserve">i podatke o solventnosti za dužnika Raiffeisenbank Austria d.d. </w:t>
      </w:r>
      <w:r>
        <w:t xml:space="preserve">od </w:t>
      </w:r>
      <w:r w:rsidR="00256B25">
        <w:t>30. svibnja 2017</w:t>
      </w:r>
      <w:r>
        <w:t>. godine</w:t>
      </w:r>
      <w:r w:rsidR="00256B25">
        <w:t xml:space="preserve"> (na listu 9 spisa)</w:t>
      </w:r>
      <w:r>
        <w:t xml:space="preserve">  utvrdio kako dužnik ispunjava uvjete za stečaj s obzirom da je nesposoban za plaćanje.</w:t>
      </w:r>
    </w:p>
    <w:p w:rsidRDefault="000202C5" w:rsidP="000202C5" w:rsidR="000202C5">
      <w:pPr>
        <w:jc w:val="both"/>
        <w:rPr>
          <w:bCs/>
        </w:rPr>
      </w:pPr>
      <w:r>
        <w:t xml:space="preserve">Iz izvješća privremenog stečajnog upravitelja od </w:t>
      </w:r>
      <w:r w:rsidR="00256B25">
        <w:t>4. rujna</w:t>
      </w:r>
      <w:r>
        <w:t xml:space="preserve"> 2017. godine </w:t>
      </w:r>
      <w:r>
        <w:rPr>
          <w:bCs/>
        </w:rPr>
        <w:t>za utvrditi je kako dužnik nema imovine dostatne za pokriće troškova stečajnog postupka.</w:t>
      </w:r>
    </w:p>
    <w:p w:rsidRDefault="00F4579F" w:rsidP="000202C5" w:rsidR="00F4579F">
      <w:pPr>
        <w:jc w:val="both"/>
        <w:rPr>
          <w:bCs/>
        </w:rPr>
      </w:pPr>
      <w:r>
        <w:rPr>
          <w:bCs/>
        </w:rPr>
        <w:t xml:space="preserve">Privremeni st. upravitelj ustraje pri navodima iz svog izvješća. </w:t>
      </w:r>
    </w:p>
    <w:p w:rsidRDefault="000202C5" w:rsidP="000202C5" w:rsidR="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256B25">
        <w:rPr>
          <w:bCs/>
        </w:rPr>
        <w:t>29</w:t>
      </w:r>
      <w:r>
        <w:rPr>
          <w:bCs/>
        </w:rPr>
        <w:t xml:space="preserve">.000,00 kn koji se iznos odnosi na </w:t>
      </w:r>
      <w:r w:rsidR="00256B25">
        <w:rPr>
          <w:bCs/>
        </w:rPr>
        <w:t>6.000,00 kn bruto troškova prethodnog postupka, 12.000,00 kn bruto iznosa za nagradu za radi i naknadu troškova stečajnog upravitelja, 8.000,00 kn troškova računovodstva i 3.000,00 kn ostalih troškova kao izrade pečata, bankovnih troškova, troškova materijala i sl.</w:t>
      </w:r>
    </w:p>
    <w:p w:rsidRDefault="000202C5" w:rsidP="000202C5" w:rsidR="000202C5">
      <w:pPr>
        <w:jc w:val="both"/>
        <w:rPr>
          <w:bCs/>
        </w:rPr>
      </w:pPr>
    </w:p>
    <w:p w:rsidRDefault="000202C5" w:rsidP="000202C5" w:rsidR="000202C5">
      <w:pPr>
        <w:jc w:val="both"/>
        <w:rPr>
          <w:bCs/>
        </w:rPr>
      </w:pPr>
      <w:r>
        <w:rPr>
          <w:bCs/>
        </w:rPr>
        <w:tab/>
        <w:t>Sud donosi</w:t>
      </w:r>
    </w:p>
    <w:p w:rsidRDefault="000202C5" w:rsidP="000202C5" w:rsidR="000202C5">
      <w:pPr>
        <w:jc w:val="center"/>
        <w:rPr>
          <w:bCs/>
        </w:rPr>
      </w:pPr>
      <w:r>
        <w:rPr>
          <w:bCs/>
        </w:rPr>
        <w:t>r j e š e n j e</w:t>
      </w:r>
    </w:p>
    <w:p w:rsidRDefault="000202C5" w:rsidP="000202C5" w:rsidR="000202C5">
      <w:pPr>
        <w:jc w:val="both"/>
      </w:pPr>
    </w:p>
    <w:p w:rsidRDefault="000202C5" w:rsidP="000202C5" w:rsidR="000202C5" w:rsidRPr="0031775E">
      <w:pPr>
        <w:pStyle w:val="Odlomakpopisa"/>
        <w:numPr>
          <w:ilvl w:val="0"/>
          <w:numId w:val="1"/>
        </w:numPr>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256B25">
        <w:rPr>
          <w:bCs/>
        </w:rPr>
        <w:t>RI-KING</w:t>
      </w:r>
      <w:r w:rsidR="00256B25">
        <w:t xml:space="preserve"> jednostavno društvo s ograničenom odgovornošću za ugostiteljstvo Rijeka, Danijela Godine 4, OIB: 41097408910</w:t>
      </w:r>
      <w:r w:rsidR="00256B25" w:rsidRPr="0031775E">
        <w:rPr>
          <w:color w:val="000000"/>
        </w:rPr>
        <w:t xml:space="preserve"> </w:t>
      </w:r>
      <w:r w:rsidRPr="0031775E">
        <w:rPr>
          <w:color w:val="000000"/>
        </w:rPr>
        <w:t>da u roku od 15 dana uplate predujam za namirenje troškova prethodnoga i otvorenoga stečajnog postupka</w:t>
      </w:r>
      <w:r>
        <w:t xml:space="preserve"> u iznosu od </w:t>
      </w:r>
      <w:r w:rsidR="00256B25">
        <w:t>29</w:t>
      </w:r>
      <w:r>
        <w:t>.000</w:t>
      </w:r>
      <w:r>
        <w:rPr>
          <w:bCs/>
        </w:rPr>
        <w:t xml:space="preserve">,00 </w:t>
      </w:r>
      <w:r>
        <w:t xml:space="preserve">kn na prolazni depozit suda koji se vodi kod Hrvatske poštanske banke d.d. Zagreb broj </w:t>
      </w:r>
      <w:r w:rsidRPr="0031775E">
        <w:rPr>
          <w:bCs/>
        </w:rPr>
        <w:t>HR59 2390 0011 3000 0270 3.</w:t>
      </w:r>
    </w:p>
    <w:p w:rsidRDefault="000202C5" w:rsidP="000202C5" w:rsidR="000202C5">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256B25">
        <w:rPr>
          <w:bCs/>
        </w:rPr>
        <w:t>RI-KING</w:t>
      </w:r>
      <w:r w:rsidR="00256B25">
        <w:t xml:space="preserve"> jednostavno društvo s ograničenom odgovornošću za ugostiteljstvo Rijeka, Danijela Godine 4, OIB: 41097408910</w:t>
      </w:r>
      <w:r>
        <w:t>.</w:t>
      </w:r>
    </w:p>
    <w:p w:rsidRDefault="000202C5" w:rsidP="000202C5" w:rsidR="000202C5">
      <w:pPr>
        <w:jc w:val="both"/>
      </w:pPr>
    </w:p>
    <w:p w:rsidRDefault="000202C5" w:rsidP="000202C5" w:rsidR="000202C5">
      <w:pPr>
        <w:jc w:val="center"/>
      </w:pPr>
      <w:r>
        <w:lastRenderedPageBreak/>
        <w:t>Obrazloženje</w:t>
      </w:r>
    </w:p>
    <w:p w:rsidRDefault="000202C5" w:rsidP="000202C5" w:rsidR="000202C5">
      <w:pPr>
        <w:jc w:val="center"/>
      </w:pPr>
    </w:p>
    <w:p w:rsidRDefault="000202C5" w:rsidP="000202C5" w:rsidR="000202C5">
      <w:pPr>
        <w:jc w:val="both"/>
      </w:pPr>
      <w:r>
        <w:tab/>
      </w:r>
      <w:r>
        <w:tab/>
        <w:t>Predlagatelj je podnio sudu prijedlog za otvaranje stečajnog postupka nad dužnikom</w:t>
      </w:r>
      <w:r w:rsidRPr="00BF2DB4">
        <w:rPr>
          <w:rFonts w:eastAsiaTheme="minorHAnsi"/>
          <w:lang w:eastAsia="en-US"/>
        </w:rPr>
        <w:t xml:space="preserve"> </w:t>
      </w:r>
      <w:r w:rsidR="00256B25">
        <w:rPr>
          <w:bCs/>
        </w:rPr>
        <w:t>RI-KING</w:t>
      </w:r>
      <w:r w:rsidR="00256B25">
        <w:t xml:space="preserve"> jednostavno društvo s ograničenom odgovornošću za ugostiteljstvo Rijeka, Danijela Godine 4, OIB: 41097408910</w:t>
      </w:r>
      <w:r>
        <w:t>.</w:t>
      </w:r>
    </w:p>
    <w:p w:rsidRDefault="000202C5" w:rsidP="000202C5" w:rsidR="000202C5">
      <w:pPr>
        <w:ind w:firstLine="1440"/>
        <w:jc w:val="both"/>
      </w:pPr>
      <w:r>
        <w:t xml:space="preserve">Dana </w:t>
      </w:r>
      <w:r w:rsidR="007910B2">
        <w:t>15. prosinca 2016</w:t>
      </w:r>
      <w:r>
        <w:t>. godine doneseno je rješenje ovog suda posl. br. St-</w:t>
      </w:r>
      <w:r w:rsidR="007910B2">
        <w:t>1099</w:t>
      </w:r>
      <w:r>
        <w:t>/2016 kojim je pokrenut prethodni postupak radi utvrđivanja uvjeta za otvaranje stečajnog postupka nad dužnikom.</w:t>
      </w:r>
    </w:p>
    <w:p w:rsidRDefault="000202C5" w:rsidP="000202C5" w:rsidR="000202C5">
      <w:pPr>
        <w:ind w:firstLine="1440"/>
        <w:jc w:val="both"/>
      </w:pPr>
      <w:r>
        <w:t xml:space="preserve">Uvidom u </w:t>
      </w:r>
      <w:r>
        <w:rPr>
          <w:bCs/>
        </w:rPr>
        <w:t xml:space="preserve">prijedlog Financijske agencije za otvaranje stečajnog postupka nad dužnikom i podnesak Financijske agencije od </w:t>
      </w:r>
      <w:r w:rsidR="007910B2">
        <w:rPr>
          <w:bCs/>
        </w:rPr>
        <w:t>20. prosinca</w:t>
      </w:r>
      <w:r>
        <w:rPr>
          <w:bCs/>
        </w:rPr>
        <w:t xml:space="preserve"> 201</w:t>
      </w:r>
      <w:r w:rsidR="007910B2">
        <w:rPr>
          <w:bCs/>
        </w:rPr>
        <w:t>6</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i dužnik tvrdi da iste imovine nema.</w:t>
      </w:r>
    </w:p>
    <w:p w:rsidRDefault="000202C5" w:rsidP="000202C5" w:rsidR="000202C5">
      <w:pPr>
        <w:ind w:firstLine="1440"/>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256B25">
        <w:rPr>
          <w:bCs/>
        </w:rPr>
        <w:t>29.000,00 kn koji se iznos odnosi na 6.000,00 kn bruto troškova prethodnog postupka, 12.000,00 kn bruto iznosa za nagradu za radi i naknadu troškova stečajnog upravitelja, 8.000,00 kn troškova računovodstva i 3.000,00 kn ostalih troškova kao izrade pečata, bankovnih troškova, troškova materijala i sl</w:t>
      </w:r>
      <w:r>
        <w:rPr>
          <w:bCs/>
        </w:rPr>
        <w:t>)</w:t>
      </w:r>
      <w:r>
        <w:rPr>
          <w:color w:val="000000"/>
        </w:rPr>
        <w:t>, sud će donijeti rješenje o otvaranju i zaključenju stečajnoga postupka.</w:t>
      </w:r>
    </w:p>
    <w:p w:rsidRDefault="000202C5" w:rsidP="000202C5" w:rsidR="000202C5">
      <w:pPr>
        <w:ind w:firstLine="1440"/>
        <w:jc w:val="both"/>
      </w:pPr>
      <w:r>
        <w:t>Slijedom navedenog, a na temelju citiranih zakonskih odredbi, odlučeno je kao u izreci ovog rješenja.</w:t>
      </w:r>
    </w:p>
    <w:p w:rsidRDefault="000202C5" w:rsidP="000202C5" w:rsidR="000202C5">
      <w:pPr>
        <w:jc w:val="center"/>
      </w:pPr>
      <w:r>
        <w:t xml:space="preserve">Rijeka, </w:t>
      </w:r>
      <w:r w:rsidR="00F4579F">
        <w:t>6</w:t>
      </w:r>
      <w:r w:rsidR="007910B2">
        <w:t xml:space="preserve">. </w:t>
      </w:r>
      <w:r w:rsidR="00F4579F">
        <w:t xml:space="preserve">rujna </w:t>
      </w:r>
      <w:r>
        <w:t>201</w:t>
      </w:r>
      <w:r w:rsidR="00F4579F">
        <w:t>7</w:t>
      </w:r>
      <w:r>
        <w:t>. godine</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0202C5" w:rsidP="000202C5" w:rsidR="000202C5"/>
    <w:p w:rsidRDefault="000202C5" w:rsidP="000202C5" w:rsidR="000202C5">
      <w:r>
        <w:t xml:space="preserve">Dovršeno u </w:t>
      </w:r>
      <w:r w:rsidR="007910B2">
        <w:t>10,</w:t>
      </w:r>
      <w:r w:rsidR="00F4579F">
        <w:t>22</w:t>
      </w:r>
      <w:r>
        <w:t xml:space="preserve"> sati.</w:t>
      </w:r>
    </w:p>
    <w:p w:rsidRDefault="000202C5" w:rsidP="000202C5" w:rsidR="000202C5"/>
    <w:p w:rsidRDefault="000202C5" w:rsidP="000202C5" w:rsidR="000202C5">
      <w:pPr>
        <w:ind w:firstLine="708" w:left="3540"/>
      </w:pPr>
      <w:r>
        <w:t xml:space="preserve">Sudac                      </w:t>
      </w:r>
    </w:p>
    <w:p w:rsidRDefault="000202C5" w:rsidP="000202C5" w:rsidR="000202C5"/>
    <w:p w:rsidRDefault="000202C5" w:rsidP="000202C5" w:rsidR="000202C5"/>
    <w:p w:rsidRDefault="000202C5" w:rsidP="000202C5" w:rsidR="000202C5"/>
    <w:p w:rsidRDefault="000202C5" w:rsidP="000202C5" w:rsidR="000202C5">
      <w:r>
        <w:t xml:space="preserve">           </w:t>
      </w:r>
      <w:r>
        <w:tab/>
      </w:r>
      <w:r>
        <w:tab/>
      </w:r>
      <w:r>
        <w:tab/>
      </w:r>
      <w:r>
        <w:tab/>
      </w:r>
      <w:r>
        <w:tab/>
      </w:r>
      <w:r>
        <w:tab/>
        <w:t xml:space="preserve">Zapisničar            </w:t>
      </w:r>
      <w:r>
        <w:tab/>
      </w:r>
      <w:r>
        <w:tab/>
        <w:t xml:space="preserve">Stranke   </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0636" w:rsidR="008A0636">
      <w:r>
        <w:separator/>
      </w:r>
    </w:p>
  </w:endnote>
  <w:endnote w:id="0" w:type="continuationSeparator">
    <w:p w:rsidRDefault="008A0636" w:rsidR="008A06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C75A97">
          <w:rPr>
            <w:noProof/>
          </w:rPr>
          <w:t>2</w:t>
        </w:r>
        <w:r>
          <w:fldChar w:fldCharType="end"/>
        </w:r>
      </w:p>
    </w:sdtContent>
  </w:sdt>
  <w:p w:rsidRDefault="00C75A97"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0636" w:rsidR="008A0636">
      <w:r>
        <w:separator/>
      </w:r>
    </w:p>
  </w:footnote>
  <w:footnote w:id="0" w:type="continuationSeparator">
    <w:p w:rsidRDefault="008A0636" w:rsidR="008A06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7910B2">
      <w:t>1</w:t>
    </w:r>
    <w:r w:rsidR="00256B25">
      <w:t>543</w:t>
    </w:r>
    <w:r>
      <w:t>/2016</w:t>
    </w:r>
  </w:p>
  <w:p w:rsidRDefault="00C75A9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251EDF"/>
    <w:rsid w:val="00256B25"/>
    <w:rsid w:val="00267BBB"/>
    <w:rsid w:val="00323A66"/>
    <w:rsid w:val="003541B1"/>
    <w:rsid w:val="004F6C16"/>
    <w:rsid w:val="00520689"/>
    <w:rsid w:val="0076139A"/>
    <w:rsid w:val="007910B2"/>
    <w:rsid w:val="007B6D04"/>
    <w:rsid w:val="00836506"/>
    <w:rsid w:val="008A0636"/>
    <w:rsid w:val="00942A0F"/>
    <w:rsid w:val="00AA43BC"/>
    <w:rsid w:val="00AC33FA"/>
    <w:rsid w:val="00AF0A5D"/>
    <w:rsid w:val="00B93FF3"/>
    <w:rsid w:val="00BA3EB5"/>
    <w:rsid w:val="00C17835"/>
    <w:rsid w:val="00C75A97"/>
    <w:rsid w:val="00D67E91"/>
    <w:rsid w:val="00E518D1"/>
    <w:rsid w:val="00ED0D53"/>
    <w:rsid w:val="00F4579F"/>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C75A97"/>
    <w:rPr>
      <w:color w:val="808080"/>
      <w:bdr w:space="0" w:sz="0" w:color="auto" w:val="none"/>
      <w:shd w:fill="auto" w:color="auto" w:val="clear"/>
    </w:rPr>
  </w:style>
  <w:style w:customStyle="true" w:styleId="eSPISCCParagraphDefaultFont" w:type="character">
    <w:name w:val="eSPIS_CC_Paragraph Default Font"/>
    <w:basedOn w:val="Zadanifontodlomka"/>
    <w:rsid w:val="00C75A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5A97"/>
    <w:rPr>
      <w:bdr w:space="0" w:sz="0" w:color="auto" w:val="none"/>
      <w:shd w:fill="FFFFCC" w:color="auto" w:val="clear"/>
      <w:lang w:val="hr-HR"/>
    </w:rPr>
  </w:style>
  <w:style w:customStyle="true" w:styleId="PozadinaSvijetloCrvena" w:type="character">
    <w:name w:val="Pozadina_SvijetloCrvena"/>
    <w:basedOn w:val="eSPISCCParagraphDefaultFont"/>
    <w:rsid w:val="00C75A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5A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C75A97"/>
    <w:rPr>
      <w:color w:val="808080"/>
      <w:bdr w:color="auto" w:space="0" w:sz="0" w:val="none"/>
      <w:shd w:color="auto" w:fill="auto" w:val="clear"/>
    </w:rPr>
  </w:style>
  <w:style w:customStyle="1" w:styleId="eSPISCCParagraphDefaultFont" w:type="character">
    <w:name w:val="eSPIS_CC_Paragraph Default Font"/>
    <w:basedOn w:val="Zadanifontodlomka"/>
    <w:rsid w:val="00C75A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5A97"/>
    <w:rPr>
      <w:bdr w:color="auto" w:space="0" w:sz="0" w:val="none"/>
      <w:shd w:color="auto" w:fill="FFFFCC" w:val="clear"/>
      <w:lang w:val="hr-HR"/>
    </w:rPr>
  </w:style>
  <w:style w:customStyle="1" w:styleId="PozadinaSvijetloCrvena" w:type="character">
    <w:name w:val="Pozadina_SvijetloCrvena"/>
    <w:basedOn w:val="eSPISCCParagraphDefaultFont"/>
    <w:rsid w:val="00C75A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5A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6. rujna 2017.</izvorni_sadrzaj>
    <derivirana_varijabla naziv="DomainObject.PlaniraniZavrsetakDatum_1">6. rujna 2017.</derivirana_varijabla>
  </DomainObject.PlaniraniZavrsetakDatum>
  <DomainObject.PlaniraniPocetakDatum>
    <izvorni_sadrzaj>6. rujna 2017.</izvorni_sadrzaj>
    <derivirana_varijabla naziv="DomainObject.PlaniraniPocetakDatum_1">6. rujna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10:20</izvorni_sadrzaj>
    <derivirana_varijabla naziv="DomainObject.PlaniraniPocetakVrijeme_1">10:20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rujna 2017.</izvorni_sadrzaj>
    <derivirana_varijabla naziv="DomainObject.Zapisnik.DatumKreiranja_1">6. rujna 2017.</derivirana_varijabla>
  </DomainObject.Zapisnik.DatumKreiranja>
  <DomainObject.Zapisnik.ImovinskaKorist>
    <izvorni_sadrzaj/>
    <derivirana_varijabla naziv="DomainObject.Zapisnik.ImovinskaKorist_1"/>
  </DomainObject.Zapisnik.ImovinskaKorist>
  <DomainObject.Zapisnik.Oznaka>
    <izvorni_sadrzaj>St-1543/2016-10</izvorni_sadrzaj>
    <derivirana_varijabla naziv="DomainObject.Zapisnik.Oznaka_1">St-1543/2016-10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1543</izvorni_sadrzaj>
    <derivirana_varijabla naziv="DomainObject.Predmet.Broj_1">1543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2016.</izvorni_sadrzaj>
    <derivirana_varijabla naziv="DomainObject.Predmet.DatumOsnivanja_1">7.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St-1543/2016</izvorni_sadrzaj>
    <derivirana_varijabla naziv="DomainObject.Predmet.OznakaBroj_1">St-1543/2016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 - KING j.d.o.o.</izvorni_sadrzaj>
    <derivirana_varijabla naziv="DomainObject.Predmet.ProtustrankaFormated_1">  RI - KING j.d.o.o.</derivirana_varijabla>
  </DomainObject.Predmet.ProtustrankaFormated>
  <DomainObject.Predmet.ProtustrankaFormatedOIB>
    <izvorni_sadrzaj>  RI - KING j.d.o.o., OIB 41097408910</izvorni_sadrzaj>
    <derivirana_varijabla naziv="DomainObject.Predmet.ProtustrankaFormatedOIB_1">  RI - KING j.d.o.o., OIB 41097408910</derivirana_varijabla>
  </DomainObject.Predmet.ProtustrankaFormatedOIB>
  <DomainObject.Predmet.ProtustrankaFormatedWithAdress>
    <izvorni_sadrzaj> RI - KING j.d.o.o., Danijela Godine 4, 51000 Rijeka</izvorni_sadrzaj>
    <derivirana_varijabla naziv="DomainObject.Predmet.ProtustrankaFormatedWithAdress_1"> RI - KING j.d.o.o., Danijela Godine 4, 51000 Rijeka</derivirana_varijabla>
  </DomainObject.Predmet.ProtustrankaFormatedWithAdress>
  <DomainObject.Predmet.ProtustrankaFormatedWithAdressOIB>
    <izvorni_sadrzaj> RI - KING j.d.o.o., OIB 41097408910, Danijela Godine 4, 51000 Rijeka</izvorni_sadrzaj>
    <derivirana_varijabla naziv="DomainObject.Predmet.ProtustrankaFormatedWithAdressOIB_1"> RI - KING j.d.o.o., OIB 41097408910, Danijela Godine 4, 51000 Rijeka</derivirana_varijabla>
  </DomainObject.Predmet.ProtustrankaFormatedWithAdressOIB>
  <DomainObject.Predmet.ProtustrankaWithAdress>
    <izvorni_sadrzaj>RI - KING j.d.o.o. Danijela Godine 4, 51000 Rijeka</izvorni_sadrzaj>
    <derivirana_varijabla naziv="DomainObject.Predmet.ProtustrankaWithAdress_1">RI - KING j.d.o.o. Danijela Godine 4, 51000 Rijeka</derivirana_varijabla>
  </DomainObject.Predmet.ProtustrankaWithAdress>
  <DomainObject.Predmet.ProtustrankaWithAdressOIB>
    <izvorni_sadrzaj>RI - KING j.d.o.o., OIB 41097408910, Danijela Godine 4, 51000 Rijeka</izvorni_sadrzaj>
    <derivirana_varijabla naziv="DomainObject.Predmet.ProtustrankaWithAdressOIB_1">RI - KING j.d.o.o., OIB 41097408910, Danijela Godine 4, 51000 Rijeka</derivirana_varijabla>
  </DomainObject.Predmet.ProtustrankaWithAdressOIB>
  <DomainObject.Predmet.ProtustrankaNazivFormated>
    <izvorni_sadrzaj>RI - KING j.d.o.o.</izvorni_sadrzaj>
    <derivirana_varijabla naziv="DomainObject.Predmet.ProtustrankaNazivFormated_1">RI - KING j.d.o.o.</derivirana_varijabla>
  </DomainObject.Predmet.ProtustrankaNazivFormated>
  <DomainObject.Predmet.ProtustrankaNazivFormatedOIB>
    <izvorni_sadrzaj>RI - KING j.d.o.o., OIB 41097408910</izvorni_sadrzaj>
    <derivirana_varijabla naziv="DomainObject.Predmet.ProtustrankaNazivFormatedOIB_1">RI - KING j.d.o.o., OIB 41097408910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RI - KING j.d.o.o.</item>
    </izvorni_sadrzaj>
    <derivirana_varijabla naziv="DomainObject.Predmet.ProtuStrankaListFormated_1">
      <item>RI - KING j.d.o.o.</item>
    </derivirana_varijabla>
  </DomainObject.Predmet.ProtuStrankaListFormated>
  <DomainObject.Predmet.ProtuStrankaListFormatedOIB>
    <izvorni_sadrzaj>
      <item>RI - KING j.d.o.o., OIB 41097408910</item>
    </izvorni_sadrzaj>
    <derivirana_varijabla naziv="DomainObject.Predmet.ProtuStrankaListFormatedOIB_1">
      <item>RI - KING j.d.o.o., OIB 41097408910</item>
    </derivirana_varijabla>
  </DomainObject.Predmet.ProtuStrankaListFormatedOIB>
  <DomainObject.Predmet.ProtuStrankaListFormatedWithAdress>
    <izvorni_sadrzaj>
      <item>RI - KING j.d.o.o., Danijela Godine 4, 51000 Rijeka</item>
    </izvorni_sadrzaj>
    <derivirana_varijabla naziv="DomainObject.Predmet.ProtuStrankaListFormatedWithAdress_1">
      <item>RI - KING j.d.o.o., Danijela Godine 4, 51000 Rijeka</item>
    </derivirana_varijabla>
  </DomainObject.Predmet.ProtuStrankaListFormatedWithAdress>
  <DomainObject.Predmet.ProtuStrankaListFormatedWithAdressOIB>
    <izvorni_sadrzaj>
      <item>RI - KING j.d.o.o., OIB 41097408910, Danijela Godine 4, 51000 Rijeka</item>
    </izvorni_sadrzaj>
    <derivirana_varijabla naziv="DomainObject.Predmet.ProtuStrankaListFormatedWithAdressOIB_1">
      <item>RI - KING j.d.o.o., OIB 41097408910, Danijela Godine 4, 51000 Rijeka</item>
    </derivirana_varijabla>
  </DomainObject.Predmet.ProtuStrankaListFormatedWithAdressOIB>
  <DomainObject.Predmet.ProtuStrankaListNazivFormated>
    <izvorni_sadrzaj>
      <item>RI - KING j.d.o.o.</item>
    </izvorni_sadrzaj>
    <derivirana_varijabla naziv="DomainObject.Predmet.ProtuStrankaListNazivFormated_1">
      <item>RI - KING j.d.o.o.</item>
    </derivirana_varijabla>
  </DomainObject.Predmet.ProtuStrankaListNazivFormated>
  <DomainObject.Predmet.ProtuStrankaListNazivFormatedOIB>
    <izvorni_sadrzaj>
      <item>RI - KING j.d.o.o., OIB 41097408910</item>
    </izvorni_sadrzaj>
    <derivirana_varijabla naziv="DomainObject.Predmet.ProtuStrankaListNazivFormatedOIB_1">
      <item>RI - KING j.d.o.o., OIB 41097408910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2017.</izvorni_sadrzaj>
    <derivirana_varijabla naziv="DomainObject.Datum_1">6. rujna 2017.</derivirana_varijabla>
  </DomainObject.Datum>
  <DomainObject.PoslovniBrojDokumenta>
    <izvorni_sadrzaj>St-1543/2016-10</izvorni_sadrzaj>
    <derivirana_varijabla naziv="DomainObject.PoslovniBrojDokumenta_1">St-1543/2016-10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RI - KING j.d.o.o.</izvorni_sadrzaj>
    <derivirana_varijabla naziv="DomainObject.Predmet.ProtustrankaIDrugi_1">RI - KING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RI - KING j.d.o.o., OIB 41097408910, Danijela Godine 4, 51000 Rijeka</izvorni_sadrzaj>
    <derivirana_varijabla naziv="DomainObject.Predmet.ProtustrankaIDrugiAdressOIB_1">RI - KING j.d.o.o., OIB 41097408910, Danijela Godine 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RI - KING j.d.o.o.</item>
    </izvorni_sadrzaj>
    <derivirana_varijabla naziv="DomainObject.Predmet.SudioniciListNaziv_1">
      <item>FINA  Rijeka</item>
      <item>RI - KING j.d.o.o.</item>
    </derivirana_varijabla>
  </DomainObject.Predmet.SudioniciListNaziv>
  <DomainObject.Predmet.SudioniciListAdressOIB>
    <izvorni_sadrzaj>
      <item>FINA  Rijeka, OIB 85821130368, Frana Kurelca 8,51000 Rijeka</item>
      <item>RI - KING j.d.o.o., OIB 41097408910, Danijela Godine 4,51000 Rijeka</item>
    </izvorni_sadrzaj>
    <derivirana_varijabla naziv="DomainObject.Predmet.SudioniciListAdressOIB_1">
      <item>FINA  Rijeka, OIB 85821130368, Frana Kurelca 8,51000 Rijeka</item>
      <item>RI - KING j.d.o.o., OIB 41097408910, Danijela Godine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41097408910</item>
    </izvorni_sadrzaj>
    <derivirana_varijabla naziv="DomainObject.Predmet.SudioniciListNazivOIB_1">
      <item>, OIB 85821130368</item>
      <item>, OIB 41097408910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Rastočine 3 Rijeka</item>
    </izvorni_sadrzaj>
    <derivirana_varijabla naziv="DomainObject.Predmet.StecajniUpraviteljiListAddressOIB_1">
      <item>Boris Debelić, OIB 14888255196, Rastočine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683</properties:Words>
  <properties:Characters>3879</properties:Characters>
  <properties:Lines>94</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2017-09-06T08:20:00Z</dcterms:created>
  <dc:creator>Vera Jelenović</dc:creator>
  <cp:lastModifiedBy>Danijela Fumić</cp:lastModifiedBy>
  <cp:lastPrinted>2017-09-06T08:20:00Z</cp:lastPrinted>
  <dcterms:modified xmlns:xsi="http://www.w3.org/2001/XMLSchema-instance" xsi:type="dcterms:W3CDTF">2017-09-06T08:22:00Z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St-1543/2016-10 / Zapisnik - Ročište radi rasprave o uvjetima za otvaranje steč. post.</vt:lpwstr>
  </prop:property>
  <prop:property name="CC_coloring" pid="5" fmtid="{D5CDD505-2E9C-101B-9397-08002B2CF9AE}">
    <vt:bool>false</vt:bool>
  </prop:property>
</prop:Properties>
</file>