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0aed" w14:paraId="a880aed" w:rsidRDefault="00CD4711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 w:rsidRPr="009B3960">
        <w:t>Poslovni broj: 9 St-</w:t>
      </w:r>
      <w:r w:rsidR="00111801">
        <w:t>258</w:t>
      </w:r>
      <w:r w:rsidRPr="009B3960">
        <w:t>/</w:t>
      </w:r>
      <w:r w:rsidR="005D48FC">
        <w:t>2015</w:t>
      </w:r>
      <w:r w:rsidRPr="009B3960">
        <w:t>-</w:t>
      </w:r>
      <w:r w:rsidR="00D33569">
        <w:t>3</w:t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D4711" w:rsidP="000A275A" w:rsidR="005325BE" w:rsidRPr="009B3960">
      <w:pPr>
        <w:spacing w:lineRule="auto" w:line="240" w:after="0"/>
        <w:jc w:val="both"/>
      </w:pPr>
      <w:r w:rsidRPr="009B3960">
        <w:tab/>
      </w:r>
      <w:r w:rsidR="00C529A6" w:rsidRPr="00C529A6">
        <w:t xml:space="preserve">Trgovački sud u Varaždinu po sucu toga suda Maji Valušnig, kao stečajnom sucu, u stečajnom  predmetu, povodom prijedloga predlagatelja </w:t>
      </w:r>
      <w:r w:rsidR="00C529A6" w:rsidRPr="00C529A6">
        <w:tab/>
      </w:r>
      <w:r w:rsidR="00402657" w:rsidRPr="0081351D">
        <w:t>Financijske agencije Regionalni centar Zagreb, Podružnica Varaždin, Augusta Cesarca 2, Varaždin</w:t>
      </w:r>
      <w:r w:rsidR="00C529A6" w:rsidRPr="00C529A6">
        <w:t xml:space="preserve">,  za otvaranje stečajnog postupka nad dužnikom </w:t>
      </w:r>
      <w:r w:rsidR="00111801">
        <w:t>M-DEKOR</w:t>
      </w:r>
      <w:r w:rsidR="00C529A6" w:rsidRPr="00C529A6">
        <w:t xml:space="preserve"> </w:t>
      </w:r>
      <w:r w:rsidR="00727175">
        <w:t>j.</w:t>
      </w:r>
      <w:r w:rsidR="00C529A6" w:rsidRPr="00C529A6">
        <w:t xml:space="preserve">d.o.o., </w:t>
      </w:r>
      <w:r w:rsidR="00111801">
        <w:t>Belica, Gardinovec</w:t>
      </w:r>
      <w:r w:rsidR="00C529A6" w:rsidRPr="00C529A6">
        <w:t xml:space="preserve">, </w:t>
      </w:r>
      <w:r w:rsidR="00111801">
        <w:t>Gardinovec 1</w:t>
      </w:r>
      <w:r w:rsidR="00C529A6" w:rsidRPr="00C529A6">
        <w:t xml:space="preserve">, OIB: </w:t>
      </w:r>
      <w:r w:rsidR="00111801" w:rsidRPr="00111801">
        <w:t>73862657223</w:t>
      </w:r>
      <w:r w:rsidR="00624B88" w:rsidRPr="009B3960">
        <w:t xml:space="preserve">,  </w:t>
      </w:r>
      <w:r w:rsidR="00EC7C95">
        <w:t xml:space="preserve">dana </w:t>
      </w:r>
      <w:r w:rsidR="00402657">
        <w:t>29</w:t>
      </w:r>
      <w:r w:rsidR="001E56E4" w:rsidRPr="009B3960">
        <w:t xml:space="preserve">. </w:t>
      </w:r>
      <w:r w:rsidR="00B91E99">
        <w:t>rujna</w:t>
      </w:r>
      <w:r w:rsidR="001E56E4" w:rsidRPr="009B3960">
        <w:t xml:space="preserve"> 201</w:t>
      </w:r>
      <w:r w:rsidR="005D48FC">
        <w:t>5</w:t>
      </w:r>
      <w:r w:rsidR="001E56E4" w:rsidRPr="009B3960">
        <w:t xml:space="preserve">. godine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 </w:t>
      </w:r>
      <w:r w:rsidR="00111801">
        <w:t>M-DEKOR</w:t>
      </w:r>
      <w:r w:rsidR="00111801" w:rsidRPr="00C529A6">
        <w:t xml:space="preserve"> </w:t>
      </w:r>
      <w:r w:rsidR="00111801">
        <w:t>j.</w:t>
      </w:r>
      <w:r w:rsidR="00111801" w:rsidRPr="00C529A6">
        <w:t xml:space="preserve">d.o.o., </w:t>
      </w:r>
      <w:r w:rsidR="00111801">
        <w:t>Belica, Gardinovec</w:t>
      </w:r>
      <w:r w:rsidR="00111801" w:rsidRPr="00C529A6">
        <w:t xml:space="preserve">, </w:t>
      </w:r>
      <w:r w:rsidR="00111801">
        <w:t>Gardinovec 1</w:t>
      </w:r>
      <w:r w:rsidR="00111801" w:rsidRPr="00C529A6">
        <w:t xml:space="preserve">, OIB: </w:t>
      </w:r>
      <w:r w:rsidR="00111801" w:rsidRPr="00111801">
        <w:t>73862657223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111801">
        <w:t xml:space="preserve">Mirjana Oreški, Zagreb, Prve Poljanice 4, OIB: </w:t>
      </w:r>
      <w:r w:rsidR="00111801" w:rsidRPr="00111801">
        <w:t>88118462662</w:t>
      </w:r>
      <w:r w:rsidR="00111801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111801">
        <w:rPr>
          <w:rFonts w:eastAsia="Times New Roman"/>
          <w:lang w:eastAsia="hr-HR"/>
        </w:rPr>
        <w:t>23</w:t>
      </w:r>
      <w:r>
        <w:rPr>
          <w:rFonts w:eastAsia="Times New Roman"/>
          <w:lang w:eastAsia="hr-HR"/>
        </w:rPr>
        <w:t xml:space="preserve">. rujna 2015.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111801">
        <w:t>M-DEKOR</w:t>
      </w:r>
      <w:r w:rsidR="00111801" w:rsidRPr="00C529A6">
        <w:t xml:space="preserve"> </w:t>
      </w:r>
      <w:r w:rsidR="00111801">
        <w:t>j.</w:t>
      </w:r>
      <w:r w:rsidR="00111801" w:rsidRPr="00C529A6">
        <w:t>d.o.o.</w:t>
      </w:r>
      <w:r w:rsidR="00111801">
        <w:t xml:space="preserve">,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111801">
        <w:rPr>
          <w:rFonts w:eastAsia="Times New Roman"/>
          <w:lang w:eastAsia="hr-HR"/>
        </w:rPr>
        <w:t>21</w:t>
      </w:r>
      <w:r w:rsidR="00402657">
        <w:rPr>
          <w:rFonts w:eastAsia="Times New Roman"/>
          <w:lang w:eastAsia="hr-HR"/>
        </w:rPr>
        <w:t xml:space="preserve">. rujna 2015. u Očevidniku redoslijeda osniva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111801">
        <w:rPr>
          <w:rFonts w:eastAsia="Times New Roman"/>
          <w:lang w:eastAsia="hr-HR"/>
        </w:rPr>
        <w:t>35.774,20</w:t>
      </w:r>
      <w:r w:rsidR="00402657">
        <w:rPr>
          <w:rFonts w:eastAsia="Times New Roman"/>
          <w:lang w:eastAsia="hr-HR"/>
        </w:rPr>
        <w:t xml:space="preserve"> kn</w:t>
      </w:r>
      <w:r w:rsidR="00410548">
        <w:rPr>
          <w:rFonts w:eastAsia="Times New Roman"/>
          <w:lang w:eastAsia="hr-HR"/>
        </w:rPr>
        <w:t xml:space="preserve"> te da dužnik ima </w:t>
      </w:r>
      <w:r w:rsidR="00727175">
        <w:rPr>
          <w:rFonts w:eastAsia="Times New Roman"/>
          <w:lang w:eastAsia="hr-HR"/>
        </w:rPr>
        <w:t>1</w:t>
      </w:r>
      <w:r w:rsidR="00410548">
        <w:rPr>
          <w:rFonts w:eastAsia="Times New Roman"/>
          <w:lang w:eastAsia="hr-HR"/>
        </w:rPr>
        <w:t xml:space="preserve"> zapos</w:t>
      </w:r>
      <w:r w:rsidR="00402657">
        <w:rPr>
          <w:rFonts w:eastAsia="Times New Roman"/>
          <w:lang w:eastAsia="hr-HR"/>
        </w:rPr>
        <w:t>l</w:t>
      </w:r>
      <w:r w:rsidR="00727175">
        <w:rPr>
          <w:rFonts w:eastAsia="Times New Roman"/>
          <w:lang w:eastAsia="hr-HR"/>
        </w:rPr>
        <w:t>enog</w:t>
      </w:r>
      <w:r w:rsidR="00402657">
        <w:rPr>
          <w:rFonts w:eastAsia="Times New Roman"/>
          <w:lang w:eastAsia="hr-HR"/>
        </w:rPr>
        <w:t>.</w:t>
      </w:r>
    </w:p>
    <w:p w:rsidRDefault="00402657" w:rsidP="00C4338C" w:rsidR="0040265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02657">
        <w:rPr>
          <w:rFonts w:eastAsia="Times New Roman"/>
          <w:lang w:eastAsia="hr-HR"/>
        </w:rPr>
        <w:t>29</w:t>
      </w:r>
      <w:r w:rsidRPr="009B3960">
        <w:rPr>
          <w:rFonts w:eastAsia="Times New Roman"/>
          <w:lang w:eastAsia="hr-HR"/>
        </w:rPr>
        <w:t xml:space="preserve">. </w:t>
      </w:r>
      <w:r w:rsidR="00B91E99">
        <w:rPr>
          <w:rFonts w:eastAsia="Times New Roman"/>
          <w:lang w:eastAsia="hr-HR"/>
        </w:rPr>
        <w:t>rujna</w:t>
      </w:r>
      <w:r w:rsidRPr="009B3960">
        <w:rPr>
          <w:rFonts w:eastAsia="Times New Roman"/>
          <w:lang w:eastAsia="hr-HR"/>
        </w:rPr>
        <w:t xml:space="preserve"> 201</w:t>
      </w:r>
      <w:r w:rsidR="00190844">
        <w:rPr>
          <w:rFonts w:eastAsia="Times New Roman"/>
          <w:lang w:eastAsia="hr-HR"/>
        </w:rPr>
        <w:t>5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410548" w:rsidP="004475D3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4475D3" w:rsidP="004475D3" w:rsidR="004475D3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8E64E7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111801">
        <w:t>Mirjana Oreški, Zagreb, Prve Poljanice 4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5D3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111801">
      <w:t>258</w:t>
    </w:r>
    <w:r w:rsidR="00C4338C">
      <w:t>/</w:t>
    </w:r>
    <w:r w:rsidR="00190844">
      <w:t>2015</w:t>
    </w:r>
    <w:r w:rsidR="00C4338C">
      <w:t>-</w:t>
    </w:r>
    <w:r w:rsidR="00D3356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E56E4"/>
    <w:rsid w:val="002B7ABE"/>
    <w:rsid w:val="003548DA"/>
    <w:rsid w:val="003A7B96"/>
    <w:rsid w:val="003C596F"/>
    <w:rsid w:val="00402657"/>
    <w:rsid w:val="00410548"/>
    <w:rsid w:val="004475D3"/>
    <w:rsid w:val="004D2BBB"/>
    <w:rsid w:val="00500381"/>
    <w:rsid w:val="005325BE"/>
    <w:rsid w:val="00554D73"/>
    <w:rsid w:val="005D48FC"/>
    <w:rsid w:val="00605C60"/>
    <w:rsid w:val="00624B88"/>
    <w:rsid w:val="006A4DA1"/>
    <w:rsid w:val="006C1BA0"/>
    <w:rsid w:val="00727175"/>
    <w:rsid w:val="007705CF"/>
    <w:rsid w:val="00863162"/>
    <w:rsid w:val="008E64E7"/>
    <w:rsid w:val="008E662A"/>
    <w:rsid w:val="009A0EA4"/>
    <w:rsid w:val="009B3960"/>
    <w:rsid w:val="00A213C9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33569"/>
    <w:rsid w:val="00E01330"/>
    <w:rsid w:val="00E24435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47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47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</izvorni_sadrzaj>
    <derivirana_varijabla naziv="DomainObject.Predmet.OstaliListFormated_1">
      <item>Sudski registar</item>
      <item>Mirjana Oreški</item>
    </derivirana_varijabla>
  </DomainObject.Predmet.OstaliListFormated>
  <DomainObject.Predmet.OstaliListFormatedOIB>
    <izvorni_sadrzaj>
      <item>Sudski registar</item>
      <item>Mirjana Oreški, OIB 88118462662</item>
    </izvorni_sadrzaj>
    <derivirana_varijabla naziv="DomainObject.Predmet.OstaliListFormatedOIB_1">
      <item>Sudski registar</item>
      <item>Mirjana Oreški, OIB 88118462662</item>
    </derivirana_varijabla>
  </DomainObject.Predmet.OstaliListFormatedOIB>
  <DomainObject.Predmet.OstaliListFormatedWithAdress>
    <izvorni_sadrzaj>
      <item>Sudski registar</item>
      <item>Mirjana Oreški, Prve Poljanice 4, Zagreb</item>
    </izvorni_sadrzaj>
    <derivirana_varijabla naziv="DomainObject.Predmet.OstaliListFormatedWithAdress_1">
      <item>Sudski registar</item>
      <item>Mirjana Oreški, Prve Poljanice 4, Zagreb</item>
    </derivirana_varijabla>
  </DomainObject.Predmet.OstaliListFormatedWithAdress>
  <DomainObject.Predmet.OstaliListFormatedWithAdressOIB>
    <izvorni_sadrzaj>
      <item>Sudski registar</item>
      <item>Mirjana Oreški, OIB 88118462662, Prve Poljanice 4, Zagreb</item>
    </izvorni_sadrzaj>
    <derivirana_varijabla naziv="DomainObject.Predmet.OstaliListFormatedWithAdressOIB_1">
      <item>Sudski registar</item>
      <item>Mirjana Oreški, OIB 88118462662, Prve Poljanice 4, Zagreb</item>
    </derivirana_varijabla>
  </DomainObject.Predmet.OstaliListFormatedWithAdressOIB>
  <DomainObject.Predmet.OstaliListNazivFormated>
    <izvorni_sadrzaj>
      <item>Sudski registar</item>
      <item>Mirjana Oreški</item>
    </izvorni_sadrzaj>
    <derivirana_varijabla naziv="DomainObject.Predmet.OstaliListNazivFormated_1">
      <item>Sudski registar</item>
      <item>Mirjana Oreški</item>
    </derivirana_varijabla>
  </DomainObject.Predmet.OstaliListNazivFormated>
  <DomainObject.Predmet.OstaliListNazivFormatedOIB>
    <izvorni_sadrzaj>
      <item>Sudski registar</item>
      <item>Mirjana Oreški, OIB 88118462662</item>
    </izvorni_sadrzaj>
    <derivirana_varijabla naziv="DomainObject.Predmet.OstaliListNazivFormatedOIB_1">
      <item>Sudski registar</item>
      <item>Mirjana Oreški, OIB 88118462662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73862657223</item>
      <item>, OIB null</item>
      <item>, OIB 88118462662</item>
    </izvorni_sadrzaj>
    <derivirana_varijabla naziv="DomainObject.Predmet.SudioniciListNazivOIB_1">
      <item>, OIB null</item>
      <item>, OIB 73862657223</item>
      <item>, OIB null</item>
      <item>, OIB 88118462662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2249</properties:Characters>
  <properties:Lines>76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Nevenka Vuković</cp:lastModifiedBy>
  <cp:lastPrinted>2015-09-29T09:58:00Z</cp:lastPrinted>
  <dcterms:modified xmlns:xsi="http://www.w3.org/2001/XMLSchema-instance" xsi:type="dcterms:W3CDTF">2015-09-29T10:56:00Z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