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774EC" w:rsidP="00F774EC" w:rsidRDefault="00F774EC" w14:paraId="88c5365" w14:textId="88c5365">
      <w:pPr>
        <w:jc w:val="both"/>
        <w15:collapsed w:val="false"/>
      </w:pPr>
      <w:bookmarkStart w:name="_GoBack" w:id="0"/>
      <w:bookmarkEnd w:id="0"/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2A37B5" w:rsidR="000A47E0" w:rsidTr="0081591D">
        <w:trPr>
          <w:gridAfter w:val="1"/>
          <w:wAfter w:w="284" w:type="dxa"/>
        </w:trPr>
        <w:tc>
          <w:tcPr>
            <w:tcW w:w="2943" w:type="dxa"/>
          </w:tcPr>
          <w:p w:rsidRPr="002A37B5" w:rsidR="000A47E0" w:rsidP="0081591D" w:rsidRDefault="000A47E0">
            <w:pPr>
              <w:jc w:val="center"/>
            </w:pPr>
            <w:r w:rsidRPr="002A37B5">
              <w:rPr>
                <w:noProof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2A37B5" w:rsidR="000A47E0" w:rsidTr="0081591D">
        <w:tc>
          <w:tcPr>
            <w:tcW w:w="3227" w:type="dxa"/>
            <w:gridSpan w:val="2"/>
          </w:tcPr>
          <w:p w:rsidRPr="002A37B5" w:rsidR="000A47E0" w:rsidP="0081591D" w:rsidRDefault="000A47E0">
            <w:pPr>
              <w:jc w:val="center"/>
            </w:pPr>
            <w:r w:rsidRPr="002A37B5">
              <w:t>Republika Hrvatska</w:t>
            </w:r>
          </w:p>
          <w:p w:rsidRPr="002A37B5" w:rsidR="000A47E0" w:rsidP="0081591D" w:rsidRDefault="000A47E0">
            <w:pPr>
              <w:jc w:val="center"/>
            </w:pPr>
            <w:r w:rsidRPr="002A37B5">
              <w:t>Trgovački sud u Zadru</w:t>
            </w:r>
          </w:p>
          <w:p w:rsidRPr="002A37B5" w:rsidR="000A47E0" w:rsidP="0081591D" w:rsidRDefault="000A47E0">
            <w:pPr>
              <w:jc w:val="center"/>
            </w:pPr>
            <w:r w:rsidRPr="002A37B5">
              <w:t>Zadar, Dr. Franje Tuđmana 35</w:t>
            </w:r>
          </w:p>
        </w:tc>
      </w:tr>
    </w:tbl>
    <w:p w:rsidR="009D7230" w:rsidP="00F774EC" w:rsidRDefault="009D7230">
      <w:pPr>
        <w:jc w:val="both"/>
      </w:pPr>
    </w:p>
    <w:p w:rsidR="009D7230" w:rsidP="000A47E0" w:rsidRDefault="000A47E0">
      <w:r>
        <w:t xml:space="preserve">          </w:t>
      </w:r>
    </w:p>
    <w:p w:rsidRPr="000A47E0" w:rsidR="00F774EC" w:rsidP="00F774EC" w:rsidRDefault="00F774EC">
      <w:pPr>
        <w:jc w:val="center"/>
      </w:pPr>
      <w:r w:rsidRPr="000A47E0">
        <w:t xml:space="preserve">R E P U B L I K A  H R V A T S K A </w:t>
      </w:r>
    </w:p>
    <w:p w:rsidRPr="000A47E0" w:rsidR="00F774EC" w:rsidP="00F774EC" w:rsidRDefault="00F774EC">
      <w:pPr>
        <w:jc w:val="both"/>
      </w:pPr>
    </w:p>
    <w:p w:rsidRPr="000A47E0" w:rsidR="00F774EC" w:rsidP="00F774EC" w:rsidRDefault="00F774EC">
      <w:pPr>
        <w:jc w:val="center"/>
      </w:pPr>
      <w:r w:rsidRPr="000A47E0">
        <w:t xml:space="preserve"> Z A K LJ U Č A K </w:t>
      </w:r>
    </w:p>
    <w:p w:rsidRPr="000A47E0" w:rsidR="00F774EC" w:rsidP="00F774EC" w:rsidRDefault="00F774EC">
      <w:pPr>
        <w:jc w:val="both"/>
      </w:pPr>
    </w:p>
    <w:p w:rsidRPr="00D63531" w:rsidR="00754D24" w:rsidP="00D63531" w:rsidRDefault="00F774EC">
      <w:pPr>
        <w:jc w:val="both"/>
      </w:pPr>
      <w:r w:rsidRPr="00010784">
        <w:t xml:space="preserve"> </w:t>
      </w:r>
      <w:r w:rsidR="001B5DC9">
        <w:tab/>
      </w:r>
      <w:r w:rsidR="00754D24">
        <w:rPr>
          <w:rFonts w:asciiTheme="majorBidi" w:hAnsiTheme="majorBidi" w:cstheme="majorBidi"/>
        </w:rPr>
        <w:t>Trgovački sud u Zadru, po sutkinji Ani Markač, u stečajnom postupku nad stečajnim dužnikom</w:t>
      </w:r>
      <w:r w:rsidR="000A47E0">
        <w:rPr>
          <w:rFonts w:asciiTheme="majorBidi" w:hAnsiTheme="majorBidi" w:cstheme="majorBidi"/>
        </w:rPr>
        <w:t xml:space="preserve"> </w:t>
      </w:r>
      <w:r w:rsidR="000A47E0">
        <w:t xml:space="preserve">VIGENS INVEST d.o.o. u stečaju, </w:t>
      </w:r>
      <w:proofErr w:type="spellStart"/>
      <w:r w:rsidR="000A47E0">
        <w:t>Kožino</w:t>
      </w:r>
      <w:proofErr w:type="spellEnd"/>
      <w:r w:rsidR="000A47E0">
        <w:t>, Put Sv. Bartula 37, OIB:43322389571, kojeg zastupa stečajna upravi</w:t>
      </w:r>
      <w:r w:rsidR="00E25B9A">
        <w:t>telj Milan Macura iz Šibenika, 20</w:t>
      </w:r>
      <w:r w:rsidR="000A47E0">
        <w:t xml:space="preserve">. </w:t>
      </w:r>
      <w:r w:rsidR="00E25B9A">
        <w:t xml:space="preserve">kolovoza </w:t>
      </w:r>
      <w:r w:rsidR="000A47E0">
        <w:t>2019.,</w:t>
      </w:r>
      <w:r w:rsidR="00D63531">
        <w:rPr>
          <w:rFonts w:asciiTheme="majorBidi" w:hAnsiTheme="majorBidi" w:cstheme="majorBidi"/>
        </w:rPr>
        <w:t xml:space="preserve"> </w:t>
      </w:r>
      <w:r w:rsidR="00754D24">
        <w:rPr>
          <w:rFonts w:asciiTheme="majorBidi" w:hAnsiTheme="majorBidi" w:cstheme="majorBidi"/>
        </w:rPr>
        <w:t xml:space="preserve"> </w:t>
      </w:r>
    </w:p>
    <w:p w:rsidRPr="00010784" w:rsidR="00F774EC" w:rsidP="00754D24" w:rsidRDefault="00F774EC">
      <w:pPr>
        <w:jc w:val="both"/>
      </w:pPr>
    </w:p>
    <w:p w:rsidRPr="000A47E0" w:rsidR="00F774EC" w:rsidP="00F774EC" w:rsidRDefault="00F774EC">
      <w:pPr>
        <w:jc w:val="center"/>
        <w:rPr>
          <w:bCs/>
        </w:rPr>
      </w:pPr>
      <w:r w:rsidRPr="000A47E0">
        <w:rPr>
          <w:bCs/>
        </w:rPr>
        <w:t xml:space="preserve">z a k </w:t>
      </w:r>
      <w:proofErr w:type="spellStart"/>
      <w:r w:rsidRPr="000A47E0">
        <w:rPr>
          <w:bCs/>
        </w:rPr>
        <w:t>lj</w:t>
      </w:r>
      <w:proofErr w:type="spellEnd"/>
      <w:r w:rsidRPr="000A47E0">
        <w:rPr>
          <w:bCs/>
        </w:rPr>
        <w:t xml:space="preserve"> u č i o   j e</w:t>
      </w:r>
    </w:p>
    <w:p w:rsidRPr="00010784" w:rsidR="00F774EC" w:rsidP="00F774EC" w:rsidRDefault="00F774EC"/>
    <w:p w:rsidR="00E25B9A" w:rsidP="00473716" w:rsidRDefault="00E25B9A">
      <w:pPr>
        <w:ind w:firstLine="708"/>
        <w:jc w:val="both"/>
      </w:pPr>
      <w:r>
        <w:t xml:space="preserve">Nalaže se stečajnom upravitelju Milanu Macuri iz Šibenika, da se u roku 3 (tri) dana od dana zaprimanja prijepisa ovog zaključka očituje na navode iz žalbe podnositeljice Dinke </w:t>
      </w:r>
      <w:proofErr w:type="spellStart"/>
      <w:r>
        <w:t>Rafić</w:t>
      </w:r>
      <w:proofErr w:type="spellEnd"/>
      <w:r>
        <w:t xml:space="preserve"> iz Zadra, a koju žalbu je ista podnijela protiv rješenja ovog suda poslovni broj St-322/2018-54 od 12. srpnja 2019., kao i u odnosu na saznanja o parničnom postupku koji se vodi</w:t>
      </w:r>
      <w:r w:rsidR="00DD1CB7">
        <w:t>o</w:t>
      </w:r>
      <w:r>
        <w:t xml:space="preserve"> kod Općinskog suda u Zadru, </w:t>
      </w:r>
      <w:r w:rsidR="00DD1CB7">
        <w:t xml:space="preserve">pod </w:t>
      </w:r>
      <w:r>
        <w:t>poslovni</w:t>
      </w:r>
      <w:r w:rsidR="00DD1CB7">
        <w:t>m</w:t>
      </w:r>
      <w:r>
        <w:t xml:space="preserve"> broj</w:t>
      </w:r>
      <w:r w:rsidR="00DD1CB7">
        <w:t xml:space="preserve">em P-2719/2015, po tužbi tužiteljice Dinke </w:t>
      </w:r>
      <w:proofErr w:type="spellStart"/>
      <w:r w:rsidR="00DD1CB7">
        <w:t>Rafić</w:t>
      </w:r>
      <w:proofErr w:type="spellEnd"/>
      <w:r w:rsidR="00DD1CB7">
        <w:t xml:space="preserve"> iz Zadra protiv tuženika ad. 1. Vice Medić iz Zadra i dr. radi utvrđenja i uknjižbe prava vlasništva.</w:t>
      </w:r>
    </w:p>
    <w:p w:rsidRPr="00010784" w:rsidR="00F774EC" w:rsidP="00F774EC" w:rsidRDefault="00F774EC">
      <w:pPr>
        <w:jc w:val="both"/>
      </w:pPr>
    </w:p>
    <w:p w:rsidR="00F774EC" w:rsidP="00F97F4F" w:rsidRDefault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E25B9A">
        <w:t xml:space="preserve">20. kolovoza </w:t>
      </w:r>
      <w:r w:rsidR="000A47E0">
        <w:t>2019.</w:t>
      </w:r>
    </w:p>
    <w:p w:rsidR="00DF1A70" w:rsidP="00F774EC" w:rsidRDefault="00DF1A70"/>
    <w:p w:rsidR="00A17479" w:rsidP="00A17479" w:rsidRDefault="00A17479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="00A17479" w:rsidP="00A17479" w:rsidRDefault="00A1747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="00754D24" w:rsidP="005843A9" w:rsidRDefault="00754D24"/>
    <w:p w:rsidR="00F00010" w:rsidP="005843A9" w:rsidRDefault="00F00010"/>
    <w:p w:rsidR="00F00010" w:rsidP="005843A9" w:rsidRDefault="00F00010"/>
    <w:p w:rsidR="005843A9" w:rsidP="005843A9" w:rsidRDefault="005843A9">
      <w:r>
        <w:t xml:space="preserve">POUKA O PRAVNOM LIJEKU: </w:t>
      </w:r>
    </w:p>
    <w:p w:rsidR="005843A9" w:rsidP="005843A9" w:rsidRDefault="005843A9">
      <w:r>
        <w:t>Protiv ovog zaključka nije dopuštena žalba. (čl. 19. st. 7. Stečajnog zakona)</w:t>
      </w:r>
    </w:p>
    <w:p w:rsidR="005843A9" w:rsidP="005843A9" w:rsidRDefault="005843A9"/>
    <w:p w:rsidR="005843A9" w:rsidP="00C34478" w:rsidRDefault="005843A9"/>
    <w:p w:rsidR="000A47E0" w:rsidP="00C34478" w:rsidRDefault="000A47E0">
      <w:r>
        <w:t>DNA:</w:t>
      </w:r>
    </w:p>
    <w:p w:rsidR="000632AA" w:rsidP="000A47E0" w:rsidRDefault="000632AA">
      <w:pPr>
        <w:pStyle w:val="Odlomakpopisa"/>
        <w:numPr>
          <w:ilvl w:val="0"/>
          <w:numId w:val="4"/>
        </w:numPr>
      </w:pPr>
      <w:r>
        <w:t xml:space="preserve">stečajnom upravitelju </w:t>
      </w:r>
      <w:r w:rsidR="00E25B9A">
        <w:t>uz listove spisa 778 do 787, putem e</w:t>
      </w:r>
      <w:r>
        <w:t>-mail</w:t>
      </w:r>
    </w:p>
    <w:p w:rsidR="000632AA" w:rsidP="000A47E0" w:rsidRDefault="000632AA">
      <w:pPr>
        <w:pStyle w:val="Odlomakpopisa"/>
        <w:numPr>
          <w:ilvl w:val="0"/>
          <w:numId w:val="4"/>
        </w:numPr>
      </w:pPr>
      <w:r>
        <w:t>e-Oglasna ploča sudova</w:t>
      </w:r>
      <w:r w:rsidR="00DD1CB7">
        <w:t xml:space="preserve"> uz listove spisa 778 do 787</w:t>
      </w:r>
    </w:p>
    <w:p w:rsidR="000632AA" w:rsidP="000A47E0" w:rsidRDefault="000632AA">
      <w:pPr>
        <w:pStyle w:val="Odlomakpopisa"/>
        <w:numPr>
          <w:ilvl w:val="0"/>
          <w:numId w:val="4"/>
        </w:numPr>
      </w:pPr>
      <w:r>
        <w:t>u spis</w:t>
      </w:r>
    </w:p>
    <w:sectPr w:rsidR="000632AA" w:rsidSect="00546686">
      <w:headerReference w:type="default" r:id="rId11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7230" w:rsidP="009D7230" w:rsidRDefault="009D7230">
      <w:r>
        <w:separator/>
      </w:r>
    </w:p>
  </w:endnote>
  <w:endnote w:type="continuationSeparator" w:id="0">
    <w:p w:rsidR="009D7230" w:rsidP="009D7230" w:rsidRDefault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7230" w:rsidP="009D7230" w:rsidRDefault="009D7230">
      <w:r>
        <w:separator/>
      </w:r>
    </w:p>
  </w:footnote>
  <w:footnote w:type="continuationSeparator" w:id="0">
    <w:p w:rsidR="009D7230" w:rsidP="009D7230" w:rsidRDefault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7230" w:rsidP="00754D24" w:rsidRDefault="009D7230">
    <w:pPr>
      <w:pStyle w:val="Zaglavlje"/>
      <w:jc w:val="right"/>
    </w:pPr>
    <w:r>
      <w:t xml:space="preserve">Poslovni broj: 2 </w:t>
    </w:r>
    <w:r w:rsidR="005766DA">
      <w:t>St-</w:t>
    </w:r>
    <w:r w:rsidR="00E25B9A">
      <w:t>322/2018-56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ilvl="0" w:tplc="05D2A82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7383A08"/>
    <w:multiLevelType w:val="hybridMultilevel"/>
    <w:tmpl w:val="9148F42C"/>
    <w:lvl w:ilvl="0" w:tplc="DD546A9E">
      <w:numFmt w:val="bullet"/>
      <w:lvlText w:val="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01147B3"/>
    <w:multiLevelType w:val="hybridMultilevel"/>
    <w:tmpl w:val="933270DA"/>
    <w:lvl w:ilvl="0" w:tplc="85A691A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48509B9"/>
    <w:multiLevelType w:val="hybridMultilevel"/>
    <w:tmpl w:val="D65E5358"/>
    <w:lvl w:ilvl="0" w:tplc="BCCC8AB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4EC"/>
    <w:rsid w:val="000632AA"/>
    <w:rsid w:val="000A47E0"/>
    <w:rsid w:val="001473AD"/>
    <w:rsid w:val="001743C2"/>
    <w:rsid w:val="001B5DC9"/>
    <w:rsid w:val="002356D6"/>
    <w:rsid w:val="00473716"/>
    <w:rsid w:val="004C53AF"/>
    <w:rsid w:val="00546686"/>
    <w:rsid w:val="005766DA"/>
    <w:rsid w:val="005843A9"/>
    <w:rsid w:val="00586706"/>
    <w:rsid w:val="006557D8"/>
    <w:rsid w:val="00657DAD"/>
    <w:rsid w:val="00745967"/>
    <w:rsid w:val="00754D24"/>
    <w:rsid w:val="00761A3D"/>
    <w:rsid w:val="00903320"/>
    <w:rsid w:val="009C5187"/>
    <w:rsid w:val="009D7230"/>
    <w:rsid w:val="00A17479"/>
    <w:rsid w:val="00AF4AA6"/>
    <w:rsid w:val="00B343CE"/>
    <w:rsid w:val="00C34478"/>
    <w:rsid w:val="00D154D2"/>
    <w:rsid w:val="00D3120E"/>
    <w:rsid w:val="00D63531"/>
    <w:rsid w:val="00DD1CB7"/>
    <w:rsid w:val="00DE55E0"/>
    <w:rsid w:val="00DF1A70"/>
    <w:rsid w:val="00E25B9A"/>
    <w:rsid w:val="00F00010"/>
    <w:rsid w:val="00F00F9B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774E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74E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D723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D723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D723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D7230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0A47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F4AA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F4AA6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174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74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74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74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74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A47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F4AA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4AA6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657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se čuvaju u ormaru u sobi 42</izvorni_sadrzaj>
    <derivirana_varijabla naziv="DomainObject.Predmet.Opis_1">Prijave tražbina se čuvaju u ormaru u sobi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VIGENS INVEST d.o.o. za graditeljstvo i trgovinu zastupanog po punomoćniku Venci Medić</izvorni_sadrzaj>
    <derivirana_varijabla naziv="DomainObject.Predmet.ProtustrankaFormated_1">  VIGENS INVEST d.o.o. za graditeljstvo i trgovinu zastupanog po punomoćniku Venci Medić</derivirana_varijabla>
  </DomainObject.Predmet.ProtustrankaFormated>
  <DomainObject.Predmet.ProtustrankaFormatedOIB>
    <izvorni_sadrzaj>  VIGENS INVEST d.o.o. za graditeljstvo i trgovinu, OIB 43322389571 zastupanog po punomoćniku Venci Medić</izvorni_sadrzaj>
    <derivirana_varijabla naziv="DomainObject.Predmet.ProtustrankaFormatedOIB_1">  VIGENS INVEST d.o.o. za graditeljstvo i trgovinu, OIB 43322389571 zastupanog po punomoćniku Venci Medić</derivirana_varijabla>
  </DomainObject.Predmet.ProtustrankaFormatedOIB>
  <DomainObject.Predmet.ProtustrankaFormatedWithAdress>
    <izvorni_sadrzaj> VIGENS INVEST d.o.o. za graditeljstvo i trgovinu, Put Sv. Bartula 37, 23000 Kožino zastupanog po punomoćniku Venci Medić</izvorni_sadrzaj>
    <derivirana_varijabla naziv="DomainObject.Predmet.ProtustrankaFormatedWithAdress_1"> VIGENS INVEST d.o.o. za graditeljstvo i trgovinu, Put Sv. Bartula 37, 23000 Kožino zastupanog po punomoćniku Venci Medić</derivirana_varijabla>
  </DomainObject.Predmet.ProtustrankaFormatedWithAdress>
  <DomainObject.Predmet.ProtustrankaFormatedWithAdressOIB>
    <izvorni_sadrzaj> VIGENS INVEST d.o.o. za graditeljstvo i trgovinu, OIB 43322389571, Put Sv. Bartula 37, 23000 Kožino zastupanog po punomoćniku Venci Medić</izvorni_sadrzaj>
    <derivirana_varijabla naziv="DomainObject.Predmet.ProtustrankaFormatedWithAdressOIB_1"> VIGENS INVEST d.o.o. za graditeljstvo i trgovinu, OIB 43322389571, Put Sv. Bartula 37, 23000 Kožino zastupanog po punomoćniku Venci Medić</derivirana_varijabla>
  </DomainObject.Predmet.ProtustrankaFormatedWithAdressOIB>
  <DomainObject.Predmet.ProtustrankaWithAdress>
    <izvorni_sadrzaj>VIGENS INVEST d.o.o. za graditeljstvo i trgovinu Put Sv. Bartula 37, 23000 Kožino</izvorni_sadrzaj>
    <derivirana_varijabla naziv="DomainObject.Predmet.ProtustrankaWithAdress_1">VIGENS INVEST d.o.o. za graditeljstvo i trgovinu Put Sv. Bartula 37, 23000 Kožino</derivirana_varijabla>
  </DomainObject.Predmet.ProtustrankaWithAdress>
  <DomainObject.Predmet.ProtustrankaWithAdressOIB>
    <izvorni_sadrzaj>VIGENS INVEST d.o.o. za graditeljstvo i trgovinu, OIB 43322389571, Put Sv. Bartula 37, 23000 Kožino</izvorni_sadrzaj>
    <derivirana_varijabla naziv="DomainObject.Predmet.ProtustrankaWithAdressOIB_1">VIGENS INVEST d.o.o. za graditeljstvo i trgovinu, OIB 43322389571, Put Sv. Bartula 37, 23000 Kožino</derivirana_varijabla>
  </DomainObject.Predmet.ProtustrankaWithAdressOIB>
  <DomainObject.Predmet.ProtustrankaNazivFormated>
    <izvorni_sadrzaj>VIGENS INVEST d.o.o. za graditeljstvo i trgovinu</izvorni_sadrzaj>
    <derivirana_varijabla naziv="DomainObject.Predmet.ProtustrankaNazivFormated_1">VIGENS INVEST d.o.o. za graditeljstvo i trgovinu</derivirana_varijabla>
  </DomainObject.Predmet.ProtustrankaNazivFormated>
  <DomainObject.Predmet.ProtustrankaNazivFormatedOIB>
    <izvorni_sadrzaj>VIGENS INVEST d.o.o. za graditeljstvo i trgovinu, OIB 43322389571</izvorni_sadrzaj>
    <derivirana_varijabla naziv="DomainObject.Predmet.ProtustrankaNazivFormatedOIB_1">VIGENS INVEST d.o.o. za graditeljstvo i trgovinu, OIB 43322389571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VIGENS INVEST d.o.o. za graditeljstvo i trgovinu zastupanog po punomoćniku Venci Medić</item>
    </izvorni_sadrzaj>
    <derivirana_varijabla naziv="DomainObject.Predmet.ProtuStrankaListFormated_1">
      <item>VIGENS INVEST d.o.o. za graditeljstvo i trgovinu zastupanog po punomoćniku Venci Medić</item>
    </derivirana_varijabla>
  </DomainObject.Predmet.ProtuStrankaListFormated>
  <DomainObject.Predmet.ProtuStrankaListFormatedOIB>
    <izvorni_sadrzaj>
      <item>VIGENS INVEST d.o.o. za graditeljstvo i trgovinu, OIB 43322389571 zastupanog po punomoćniku Venci Medić</item>
    </izvorni_sadrzaj>
    <derivirana_varijabla naziv="DomainObject.Predmet.ProtuStrankaListFormatedOIB_1">
      <item>VIGENS INVEST d.o.o. za graditeljstvo i trgovinu, OIB 43322389571 zastupanog po punomoćniku Venci Medić</item>
    </derivirana_varijabla>
  </DomainObject.Predmet.ProtuStrankaListFormatedOIB>
  <DomainObject.Predmet.ProtuStrankaListFormatedWithAdress>
    <izvorni_sadrzaj>
      <item>VIGENS INVEST d.o.o. za graditeljstvo i trgovinu, Put Sv. Bartula 37, 23000 Kožino zastupanog po punomoćniku Venci Medić</item>
    </izvorni_sadrzaj>
    <derivirana_varijabla naziv="DomainObject.Predmet.ProtuStrankaListFormatedWithAdress_1">
      <item>VIGENS INVEST d.o.o. za graditeljstvo i trgovinu, Put Sv. Bartula 37, 23000 Kožino zastupanog po punomoćniku Venci Medić</item>
    </derivirana_varijabla>
  </DomainObject.Predmet.ProtuStrankaListFormatedWithAdress>
  <DomainObject.Predmet.ProtuStrankaListFormatedWithAdressOIB>
    <izvorni_sadrzaj>
      <item>VIGENS INVEST d.o.o. za graditeljstvo i trgovinu, OIB 43322389571, Put Sv. Bartula 37, 23000 Kožino zastupanog po punomoćniku Venci Medić</item>
    </izvorni_sadrzaj>
    <derivirana_varijabla naziv="DomainObject.Predmet.ProtuStrankaListFormatedWithAdressOIB_1">
      <item>VIGENS INVEST d.o.o. za graditeljstvo i trgovinu, OIB 43322389571, Put Sv. Bartula 37, 23000 Kožino zastupanog po punomoćniku Venci Medić</item>
    </derivirana_varijabla>
  </DomainObject.Predmet.ProtuStrankaListFormatedWithAdressOIB>
  <DomainObject.Predmet.ProtuStrankaListNazivFormated>
    <izvorni_sadrzaj>
      <item>VIGENS INVEST d.o.o. za graditeljstvo i trgovinu</item>
    </izvorni_sadrzaj>
    <derivirana_varijabla naziv="DomainObject.Predmet.ProtuStrankaListNazivFormated_1">
      <item>VIGENS INVEST d.o.o. za graditeljstvo i trgovinu</item>
    </derivirana_varijabla>
  </DomainObject.Predmet.ProtuStrankaListNazivFormated>
  <DomainObject.Predmet.ProtuStrankaListNazivFormatedOIB>
    <izvorni_sadrzaj>
      <item>VIGENS INVEST d.o.o. za graditeljstvo i trgovinu, OIB 43322389571</item>
    </izvorni_sadrzaj>
    <derivirana_varijabla naziv="DomainObject.Predmet.ProtuStrankaListNazivFormatedOIB_1">
      <item>VIGENS INVEST d.o.o. za graditeljstvo i trgovinu, OIB 43322389571</item>
    </derivirana_varijabla>
  </DomainObject.Predmet.ProtuStrankaListNazivFormatedOIB>
  <DomainObject.Predmet.OstaliListFormated>
    <izvorni_sadrzaj>
      <item>Venci Medić punomoćnik sudionika u postupku VIGENS INVEST d.o.o. za graditeljstvo i trgovinu</item>
      <item>OD Jujnović, Vučić, Marković j.t.d.</item>
    </izvorni_sadrzaj>
    <derivirana_varijabla naziv="DomainObject.Predmet.OstaliListFormated_1">
      <item>Venci Medić punomoćnik sudionika u postupku VIGENS INVEST d.o.o. za graditeljstvo i trgovinu</item>
      <item>OD Jujnović, Vučić, Marković j.t.d.</item>
    </derivirana_varijabla>
  </DomainObject.Predmet.OstaliListFormated>
  <DomainObject.Predmet.OstaliListFormatedOIB>
    <izvorni_sadrzaj>
      <item>Venci Medić, OIB 47050621802 punomoćnik sudionika u postupku VIGENS INVEST d.o.o. za graditeljstvo i trgovinu</item>
      <item>OD Jujnović, Vučić, Marković j.t.d.</item>
    </izvorni_sadrzaj>
    <derivirana_varijabla naziv="DomainObject.Predmet.OstaliListFormatedOIB_1">
      <item>Venci Medić, OIB 47050621802 punomoćnik sudionika u postupku VIGENS INVEST d.o.o. za graditeljstvo i trgovinu</item>
      <item>OD Jujnović, Vučić, Marković j.t.d.</item>
    </derivirana_varijabla>
  </DomainObject.Predmet.OstaliListFormatedOIB>
  <DomainObject.Predmet.OstaliListFormatedWithAdress>
    <izvorni_sadrzaj>
      <item>Venci Medić, Put Sv. Bartula 19, 23000 Kožino punomoćnik sudionika u postupku VIGENS INVEST d.o.o. za graditeljstvo i trgovinu</item>
      <item>OD Jujnović, Vučić, Marković j.t.d.</item>
    </izvorni_sadrzaj>
    <derivirana_varijabla naziv="DomainObject.Predmet.OstaliListFormatedWithAdress_1">
      <item>Venci Medić, Put Sv. Bartula 19, 23000 Kožino punomoćnik sudionika u postupku VIGENS INVEST d.o.o. za graditeljstvo i trgovinu</item>
      <item>OD Jujnović, Vučić, Marković j.t.d.</item>
    </derivirana_varijabla>
  </DomainObject.Predmet.OstaliListFormatedWithAdress>
  <DomainObject.Predmet.OstaliListFormatedWithAdressOIB>
    <izvorni_sadrzaj>
      <item>Venci Medić, OIB 47050621802, Put Sv. Bartula 19, 23000 Kožino punomoćnik sudionika u postupku VIGENS INVEST d.o.o. za graditeljstvo i trgovinu</item>
      <item>OD Jujnović, Vučić, Marković j.t.d.</item>
    </izvorni_sadrzaj>
    <derivirana_varijabla naziv="DomainObject.Predmet.OstaliListFormatedWithAdressOIB_1">
      <item>Venci Medić, OIB 47050621802, Put Sv. Bartula 19, 23000 Kožino punomoćnik sudionika u postupku VIGENS INVEST d.o.o. za graditeljstvo i trgovinu</item>
      <item>OD Jujnović, Vučić, Marković j.t.d.</item>
    </derivirana_varijabla>
  </DomainObject.Predmet.OstaliListFormatedWithAdressOIB>
  <DomainObject.Predmet.OstaliListNazivFormated>
    <izvorni_sadrzaj>
      <item>Venci Medić</item>
      <item>OD Jujnović, Vučić, Marković j.t.d.</item>
    </izvorni_sadrzaj>
    <derivirana_varijabla naziv="DomainObject.Predmet.OstaliListNazivFormated_1">
      <item>Venci Medić</item>
      <item>OD Jujnović, Vučić, Marković j.t.d.</item>
    </derivirana_varijabla>
  </DomainObject.Predmet.OstaliListNazivFormated>
  <DomainObject.Predmet.OstaliListNazivFormatedOIB>
    <izvorni_sadrzaj>
      <item>Venci Medić, OIB 47050621802</item>
      <item>OD Jujnović, Vučić, Marković j.t.d.</item>
    </izvorni_sadrzaj>
    <derivirana_varijabla naziv="DomainObject.Predmet.OstaliListNazivFormatedOIB_1">
      <item>Venci Medić, OIB 47050621802</item>
      <item>OD Jujnović, Vučić, Marković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VIGENS INVEST d.o.o. za graditeljstvo i trgovinu</izvorni_sadrzaj>
    <derivirana_varijabla naziv="DomainObject.Predmet.ProtustrankaIDrugi_1">VIGENS INVEST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VIGENS INVEST d.o.o. za graditeljstvo i trgovinu, OIB 43322389571, Put Sv. Bartula 37, 23000 Kožino</izvorni_sadrzaj>
    <derivirana_varijabla naziv="DomainObject.Predmet.ProtustrankaIDrugiAdressOIB_1">VIGENS INVEST d.o.o. za graditeljstvo i trgovinu, OIB 43322389571,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VIGENS INVEST d.o.o. za graditeljstvo i trgovinu</item>
      <item>Financijska agencija, Podružnica Zadar</item>
      <item>Venci Medić</item>
      <item>OD Jujnović, Vučić, Marković j.t.d.</item>
    </izvorni_sadrzaj>
    <derivirana_varijabla naziv="DomainObject.Predmet.SudioniciListNaziv_1">
      <item>VIGENS INVEST d.o.o. za graditeljstvo i trgovinu</item>
      <item>Financijska agencija, Podružnica Zadar</item>
      <item>Venci Medić</item>
      <item>OD Jujnović, Vučić, Marković j.t.d.</item>
    </derivirana_varijabla>
  </DomainObject.Predmet.SudioniciListNaziv>
  <DomainObject.Predmet.SudioniciListAdressOIB>
    <izvorni_sadrzaj>
      <item>VIGENS INVEST d.o.o. za graditeljstvo i trgovinu, OIB 43322389571, Put Sv. Bartula 37,23000 Kožino</item>
      <item>Financijska agencija, Podružnica Zadar, OIB 85821130368</item>
      <item>Venci Medić, OIB 47050621802, Put Sv. Bartula 19,23000 Kožino</item>
      <item>OD Jujnović, Vučić, Marković j.t.d.</item>
    </izvorni_sadrzaj>
    <derivirana_varijabla naziv="DomainObject.Predmet.SudioniciListAdressOIB_1">
      <item>VIGENS INVEST d.o.o. za graditeljstvo i trgovinu, OIB 43322389571, Put Sv. Bartula 37,23000 Kožino</item>
      <item>Financijska agencija, Podružnica Zadar, OIB 85821130368</item>
      <item>Venci Medić, OIB 47050621802, Put Sv. Bartula 19,23000 Kožino</item>
      <item>OD Jujnović, Vučić, Marković j.t.d.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43322389571</item>
      <item>, OIB 85821130368</item>
      <item>, OIB 47050621802</item>
      <item>, OIB null</item>
    </izvorni_sadrzaj>
    <derivirana_varijabla naziv="DomainObject.Predmet.SudioniciListNazivOIB_1">
      <item>, OIB 43322389571</item>
      <item>, OIB 85821130368</item>
      <item>, OIB 47050621802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2019.</izvorni_sadrzaj>
    <derivirana_varijabla naziv="DomainObject.Predmet.DatumZadnjeOdrzaneSudskeRadnje_1">1. ožujka 2019.</derivirana_varijabla>
  </DomainObject.Predmet.DatumZadnjeOdrzaneSudskeRadnje>
  <DomainObject.PredzadnjaOdlukaIzPredmeta.DatumDonosenjaOdluke>
    <izvorni_sadrzaj>6. lipnja 2019.</izvorni_sadrzaj>
    <derivirana_varijabla naziv="DomainObject.PredzadnjaOdlukaIzPredmeta.DatumDonosenjaOdluke_1">6. lipnja 2019.</derivirana_varijabla>
  </DomainObject.PredzadnjaOdlukaIzPredmeta.DatumDonosenjaOdluke>
  <DomainObject.PredzadnjaOdlukaIzPredmeta.Oznaka>
    <izvorni_sadrzaj>St-322/2018-30</izvorni_sadrzaj>
    <derivirana_varijabla naziv="DomainObject.PredzadnjaOdlukaIzPredmeta.Oznaka_1">St-322/2018-30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874AB-10DC-4D55-9A59-B9699012D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231</properties:Words>
  <properties:Characters>1064</properties:Characters>
  <properties:Lines>40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2019-08-20T10:51:00Z</dcterms:created>
  <dc:creator>Tina Grgas</dc:creator>
  <cp:lastModifiedBy>Martina Kalmeta</cp:lastModifiedBy>
  <cp:lastPrinted>2019-06-06T12:50:00Z</cp:lastPrinted>
  <dcterms:modified xmlns:xsi="http://www.w3.org/2001/XMLSchema-instance" xsi:type="dcterms:W3CDTF">2019-08-20T11:14:00Z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(St-322-18  - zaključak st. upr. da se očituje na navode iz žalbe.docx)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