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35e5" w14:paraId="d4835e5" w:rsidRDefault="004253D4" w:rsidP="00910611" w:rsidR="004253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3D4" w:rsidP="00910611" w:rsidR="004253D4">
      <w:r>
        <w:rPr>
          <w:rFonts w:eastAsia="MS Mincho"/>
        </w:rPr>
        <w:t>REPUBLIKA HRVATSKA</w:t>
      </w:r>
    </w:p>
    <w:p w:rsidRDefault="004253D4" w:rsidP="00910611" w:rsidR="004253D4">
      <w:r>
        <w:rPr>
          <w:rFonts w:eastAsia="MS Mincho"/>
        </w:rPr>
        <w:t>TRGOVAČKI SUD U RIJECI</w:t>
      </w:r>
    </w:p>
    <w:p w:rsidRDefault="004253D4" w:rsidR="004253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253D4" w:rsidP="00910611" w:rsidR="004253D4" w:rsidRPr="00910611"/>
    <w:p w:rsidRDefault="00A83E5B" w:rsidP="001D4B71" w:rsidR="00A83E5B"/>
    <w:p w:rsidRDefault="004253D4" w:rsidP="001D4B71" w:rsidR="004253D4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691E" w:rsidR="00A8691E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366047">
        <w:t>0</w:t>
      </w:r>
      <w:r w:rsidR="00DD0977">
        <w:t>9</w:t>
      </w:r>
      <w:r w:rsidR="00366047">
        <w:t>. studenoga</w:t>
      </w:r>
      <w:r w:rsidR="00A83E5B" w:rsidRPr="00A83E5B">
        <w:t xml:space="preserve"> 2015. godine </w:t>
      </w: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FB7590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545437">
        <w:t xml:space="preserve">, </w:t>
      </w:r>
      <w:r w:rsidR="00321F9D">
        <w:t>17</w:t>
      </w:r>
      <w:r w:rsidR="00DD0977">
        <w:t>. etaža, k.č.br. 16521/</w:t>
      </w:r>
      <w:r w:rsidR="00321F9D">
        <w:t>15</w:t>
      </w:r>
      <w:r w:rsidR="00DD0977">
        <w:t xml:space="preserve">, zk. ul. </w:t>
      </w:r>
      <w:r w:rsidR="00321F9D">
        <w:t>5668</w:t>
      </w:r>
      <w:r w:rsidR="00DD0977">
        <w:t xml:space="preserve">, poduložak </w:t>
      </w:r>
      <w:r w:rsidR="00FB7590">
        <w:t>17,</w:t>
      </w:r>
      <w:r w:rsidR="00DD0977">
        <w:t xml:space="preserve"> k.o. Novi, </w:t>
      </w:r>
      <w:r w:rsidR="00FB7590">
        <w:t>16. etaža: 16521/15, zk.ul. 5668, poduložak 16,  15. etaža: 16521/15, zk.ul. 5668, poduložak 15, zk.ul. 5668</w:t>
      </w:r>
      <w:r w:rsidR="008C42DA">
        <w:t xml:space="preserve"> i 13. etaža: 16521/15, zk.ul. 5668, poduložak 13,</w:t>
      </w:r>
      <w:r w:rsidR="00FB7590">
        <w:t xml:space="preserve"> </w:t>
      </w:r>
      <w:r w:rsidR="00DD0977">
        <w:t>z</w:t>
      </w:r>
      <w:r>
        <w:t>a dan</w:t>
      </w:r>
    </w:p>
    <w:p w:rsidRDefault="007664ED" w:rsidP="007664ED" w:rsidR="007664ED">
      <w:pPr>
        <w:jc w:val="both"/>
      </w:pPr>
    </w:p>
    <w:p w:rsidRDefault="00DD0977" w:rsidP="007664ED" w:rsidR="007664ED">
      <w:pPr>
        <w:jc w:val="center"/>
        <w:rPr>
          <w:b/>
        </w:rPr>
      </w:pPr>
      <w:r>
        <w:rPr>
          <w:b/>
        </w:rPr>
        <w:t>23. studenoga</w:t>
      </w:r>
      <w:r w:rsidR="007664ED">
        <w:rPr>
          <w:b/>
        </w:rPr>
        <w:t xml:space="preserve"> 201</w:t>
      </w:r>
      <w:r>
        <w:rPr>
          <w:b/>
        </w:rPr>
        <w:t>5</w:t>
      </w:r>
      <w:r w:rsidR="007664ED">
        <w:rPr>
          <w:b/>
        </w:rPr>
        <w:t xml:space="preserve">. godine u </w:t>
      </w:r>
      <w:r w:rsidR="00FB7590">
        <w:rPr>
          <w:b/>
        </w:rPr>
        <w:t>10,00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DD0977">
        <w:t xml:space="preserve">ZABA d.d. Zagreb i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D0977">
        <w:t>09</w:t>
      </w:r>
      <w:r w:rsidR="00545437">
        <w:t>. studenoga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 </w:t>
      </w:r>
      <w:r w:rsidR="0068351E">
        <w:t xml:space="preserve"> </w:t>
      </w:r>
    </w:p>
    <w:p w:rsidRDefault="004253D4" w:rsidP="00BB5A9F" w:rsidR="004253D4">
      <w:pPr>
        <w:tabs>
          <w:tab w:pos="7250" w:val="left"/>
        </w:tabs>
        <w:jc w:val="right"/>
      </w:pPr>
    </w:p>
    <w:p w:rsidRDefault="004253D4" w:rsidP="00BB5A9F" w:rsidR="004253D4">
      <w:pPr>
        <w:tabs>
          <w:tab w:pos="7250" w:val="left"/>
        </w:tabs>
        <w:jc w:val="right"/>
      </w:pPr>
    </w:p>
    <w:p w:rsidRDefault="001D4B71" w:rsidP="001D4B71" w:rsidR="001D4B71" w:rsidRPr="00BB5A9F">
      <w:pPr>
        <w:jc w:val="both"/>
        <w:rPr>
          <w:b/>
          <w:sz w:val="20"/>
          <w:szCs w:val="20"/>
        </w:rPr>
      </w:pPr>
      <w:r w:rsidRPr="00BB5A9F">
        <w:rPr>
          <w:b/>
          <w:sz w:val="20"/>
          <w:szCs w:val="20"/>
        </w:rPr>
        <w:t>UPUTA O PRAVNOM LIJEKU:</w:t>
      </w:r>
    </w:p>
    <w:p w:rsidRDefault="001D4B71" w:rsidP="007664ED" w:rsidR="0063239C" w:rsidRPr="00BB5A9F">
      <w:pPr>
        <w:jc w:val="both"/>
        <w:rPr>
          <w:sz w:val="20"/>
          <w:szCs w:val="20"/>
        </w:rPr>
      </w:pPr>
      <w:r w:rsidRPr="00BB5A9F">
        <w:rPr>
          <w:sz w:val="20"/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BB5A9F">
          <w:rPr>
            <w:sz w:val="20"/>
            <w:szCs w:val="20"/>
          </w:rPr>
          <w:t>11. st</w:t>
        </w:r>
      </w:smartTag>
      <w:r w:rsidRPr="00BB5A9F">
        <w:rPr>
          <w:sz w:val="20"/>
          <w:szCs w:val="20"/>
        </w:rPr>
        <w:t>. 9. SZ-a).</w:t>
      </w:r>
    </w:p>
    <w:p w:rsidRDefault="0090362F" w:rsidP="007664ED" w:rsidR="0090362F">
      <w:pPr>
        <w:jc w:val="both"/>
      </w:pPr>
    </w:p>
    <w:sectPr w:rsidR="009036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3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321F9D">
      <w:t>506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1F9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253D4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C42DA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B7590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St-162/2010-506</izvorni_sadrzaj>
    <derivirana_varijabla naziv="DomainObject.Oznaka_1">St-162/2010-506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St-162/2010-506</izvorni_sadrzaj>
    <derivirana_varijabla naziv="DomainObject.PoslovniBrojDokumenta_1">St-162/2010-506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</item>
    </izvorni_sadrzaj>
    <derivirana_varijabla naziv="DomainObject.Predmet.StecajniUpraviteljiListAddressOIB_1">
      <item>DUŠAN CRLJENKO, OIB 03602703658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1239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2015-11-09T11:03:00Z</dcterms:created>
  <dc:creator>dcmelik</dc:creator>
  <cp:lastModifiedBy>Jasna Radulović</cp:lastModifiedBy>
  <cp:lastPrinted>2015-11-09T12:41:00Z</cp:lastPrinted>
  <dcterms:modified xmlns:xsi="http://www.w3.org/2001/XMLSchema-instance" xsi:type="dcterms:W3CDTF">2015-11-09T12:43:00Z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St-162/2010-506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