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dbbb" w14:paraId="918dbbb" w:rsidRDefault="00E47936" w:rsidP="00CE4727" w:rsidR="003F320D" w:rsidRPr="00625615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REPUBLIKA HRVATSKA</w:t>
      </w:r>
    </w:p>
    <w:p w:rsidRDefault="00E47936" w:rsidP="002B13AE" w:rsidR="002B13AE" w:rsidRPr="00625615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B13AE" w:rsidRPr="00625615">
        <w:rPr>
          <w:sz w:val="24"/>
          <w:szCs w:val="24"/>
        </w:rPr>
        <w:t xml:space="preserve">Trgovački sud u Zagrebu </w:t>
      </w:r>
    </w:p>
    <w:p w:rsidRDefault="00E47936" w:rsidP="002B13AE" w:rsidR="002B13AE" w:rsidRPr="00625615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B13AE" w:rsidRPr="00625615">
        <w:rPr>
          <w:sz w:val="24"/>
          <w:szCs w:val="24"/>
        </w:rPr>
        <w:t xml:space="preserve">Zagreb, Amruševa 2/II                             </w:t>
      </w:r>
    </w:p>
    <w:p w:rsidRDefault="00CE4727" w:rsidP="002B13AE" w:rsidR="00CE4727" w:rsidRPr="00625615">
      <w:pPr>
        <w:jc w:val="right"/>
        <w:rPr>
          <w:sz w:val="24"/>
          <w:szCs w:val="24"/>
        </w:rPr>
      </w:pPr>
      <w:r w:rsidRPr="00625615">
        <w:rPr>
          <w:sz w:val="24"/>
          <w:szCs w:val="24"/>
        </w:rPr>
        <w:t xml:space="preserve">                                                    </w:t>
      </w:r>
      <w:r w:rsidR="00966ABB">
        <w:rPr>
          <w:sz w:val="24"/>
          <w:szCs w:val="24"/>
        </w:rPr>
        <w:t>67. St-</w:t>
      </w:r>
      <w:r w:rsidR="009B446E">
        <w:rPr>
          <w:sz w:val="24"/>
          <w:szCs w:val="24"/>
        </w:rPr>
        <w:t>608/14</w:t>
      </w:r>
      <w:r w:rsidR="00E47936">
        <w:rPr>
          <w:sz w:val="24"/>
          <w:szCs w:val="24"/>
        </w:rPr>
        <w:t>-125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CE4727" w:rsidP="00CE4727" w:rsidR="00CE4727" w:rsidRPr="00F90B8F">
      <w:pPr>
        <w:jc w:val="center"/>
        <w:rPr>
          <w:sz w:val="24"/>
          <w:szCs w:val="24"/>
        </w:rPr>
      </w:pPr>
      <w:r w:rsidRPr="00F90B8F">
        <w:rPr>
          <w:sz w:val="24"/>
          <w:szCs w:val="24"/>
        </w:rPr>
        <w:t>Z A K L J U Č A K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576A98" w:rsidP="00625615" w:rsidR="00625615" w:rsidRPr="00625615">
      <w:pPr>
        <w:ind w:firstLine="720"/>
        <w:jc w:val="both"/>
        <w:rPr>
          <w:sz w:val="24"/>
          <w:szCs w:val="24"/>
        </w:rPr>
      </w:pPr>
      <w:r w:rsidRPr="00576A98">
        <w:rPr>
          <w:sz w:val="24"/>
          <w:szCs w:val="24"/>
        </w:rPr>
        <w:t xml:space="preserve">Trgovački sud u Zagrebu, po sucu Gordanu Zubaku, u stečajnom postupku nad dužnikom </w:t>
      </w:r>
      <w:r w:rsidR="009B446E" w:rsidRPr="009B446E">
        <w:rPr>
          <w:bCs/>
          <w:sz w:val="24"/>
          <w:szCs w:val="24"/>
          <w:lang w:val="pt-BR"/>
        </w:rPr>
        <w:t>HIDROCOMMERCE d.o.o. u stečaju, Donji Stupnik, Ledinska ulica 35, OIB: 10119430787</w:t>
      </w:r>
      <w:r w:rsidR="00625615" w:rsidRPr="00625615">
        <w:rPr>
          <w:sz w:val="24"/>
          <w:szCs w:val="24"/>
        </w:rPr>
        <w:t xml:space="preserve">, </w:t>
      </w:r>
      <w:r w:rsidR="009B446E">
        <w:rPr>
          <w:sz w:val="24"/>
          <w:szCs w:val="24"/>
        </w:rPr>
        <w:t>28. studenoga 2018</w:t>
      </w:r>
      <w:r w:rsidR="00625615" w:rsidRPr="00625615">
        <w:rPr>
          <w:sz w:val="24"/>
          <w:szCs w:val="24"/>
        </w:rPr>
        <w:t xml:space="preserve">.,  </w:t>
      </w:r>
    </w:p>
    <w:p w:rsidRDefault="003F320D" w:rsidP="001C657F" w:rsidR="003F320D" w:rsidRPr="0062561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>z a k l j u č i o      j e</w:t>
      </w:r>
    </w:p>
    <w:p w:rsidRDefault="00625615" w:rsidP="00625615" w:rsidR="00625615" w:rsidRPr="00E763A8">
      <w:pPr>
        <w:rPr>
          <w:rFonts w:cs="Arial" w:hAnsi="Arial" w:ascii="Arial"/>
          <w:b/>
          <w:sz w:val="22"/>
          <w:szCs w:val="22"/>
        </w:rPr>
      </w:pPr>
    </w:p>
    <w:p w:rsidRDefault="00625615" w:rsidP="00396AB5" w:rsidR="001C657F" w:rsidRPr="00396AB5">
      <w:pPr>
        <w:ind w:firstLine="680"/>
        <w:jc w:val="both"/>
        <w:rPr>
          <w:sz w:val="24"/>
          <w:lang w:val="pt-BR"/>
        </w:rPr>
      </w:pPr>
      <w:r w:rsidRPr="00625615">
        <w:rPr>
          <w:sz w:val="24"/>
          <w:szCs w:val="24"/>
        </w:rPr>
        <w:t xml:space="preserve">Određuje se ročište radi </w:t>
      </w:r>
      <w:r>
        <w:rPr>
          <w:sz w:val="24"/>
          <w:szCs w:val="24"/>
        </w:rPr>
        <w:t>ut</w:t>
      </w:r>
      <w:r w:rsidR="00487DD3">
        <w:rPr>
          <w:sz w:val="24"/>
          <w:szCs w:val="24"/>
        </w:rPr>
        <w:t xml:space="preserve">vrđivanja vrijednosti </w:t>
      </w:r>
      <w:r w:rsidR="009B446E" w:rsidRPr="009B446E">
        <w:rPr>
          <w:sz w:val="24"/>
          <w:szCs w:val="24"/>
        </w:rPr>
        <w:t xml:space="preserve">nekretnine u vlasništvu stečajnog dužnika </w:t>
      </w:r>
      <w:r w:rsidR="009B446E" w:rsidRPr="009B446E">
        <w:rPr>
          <w:bCs/>
          <w:sz w:val="24"/>
          <w:szCs w:val="24"/>
          <w:lang w:val="pt-BR"/>
        </w:rPr>
        <w:t>HIDROCOMMERCE d.o.o. u stečaju, Donji Stupnik, Ledinska ulica 35, OIB: 10119430787</w:t>
      </w:r>
      <w:r w:rsidR="009B446E" w:rsidRPr="009B446E">
        <w:rPr>
          <w:sz w:val="24"/>
          <w:szCs w:val="24"/>
        </w:rPr>
        <w:t>, upisane u zemljišnim knjigama Općinskog suda u Novom Zagrebu, zemljišnoknjižni odjel Novi Zagreb, zk. ul. 4410, k.o. Stupnik, k.č.br. 3049/5 u naravi zgrada br. 35. i zgrada u Hrvatskoselskoj ulici i ekonomsko dvorište površine 6131m2, k.č. br. 3049/92 u naravi oranica Lopatek površine 5231 m2, k.č. br. 3049/98 u naravi oranica površine 56 m2</w:t>
      </w:r>
      <w:r w:rsidR="00487DD3">
        <w:rPr>
          <w:sz w:val="24"/>
        </w:rPr>
        <w:t>,</w:t>
      </w:r>
    </w:p>
    <w:p w:rsidRDefault="00487DD3" w:rsidP="00487DD3" w:rsidR="00487DD3" w:rsidRPr="00487DD3">
      <w:pPr>
        <w:ind w:firstLine="680"/>
        <w:jc w:val="both"/>
        <w:rPr>
          <w:sz w:val="24"/>
        </w:rPr>
      </w:pPr>
    </w:p>
    <w:p w:rsidRDefault="00625615" w:rsidP="001C657F" w:rsidR="00625615" w:rsidRPr="00625615">
      <w:pPr>
        <w:jc w:val="both"/>
        <w:rPr>
          <w:sz w:val="24"/>
          <w:szCs w:val="24"/>
        </w:rPr>
      </w:pPr>
      <w:r w:rsidRPr="00625615">
        <w:rPr>
          <w:sz w:val="24"/>
          <w:szCs w:val="24"/>
        </w:rPr>
        <w:t xml:space="preserve">za dan </w:t>
      </w:r>
      <w:r w:rsidR="002D41B6">
        <w:rPr>
          <w:sz w:val="24"/>
          <w:szCs w:val="24"/>
        </w:rPr>
        <w:t>18. prosinca 2018</w:t>
      </w:r>
      <w:r w:rsidRPr="00B01E9F">
        <w:rPr>
          <w:sz w:val="24"/>
          <w:szCs w:val="24"/>
        </w:rPr>
        <w:t xml:space="preserve">. u </w:t>
      </w:r>
      <w:r w:rsidR="00487DD3">
        <w:rPr>
          <w:sz w:val="24"/>
          <w:szCs w:val="24"/>
        </w:rPr>
        <w:t>11</w:t>
      </w:r>
      <w:r w:rsidRPr="00B01E9F">
        <w:rPr>
          <w:sz w:val="24"/>
          <w:szCs w:val="24"/>
        </w:rPr>
        <w:t>,</w:t>
      </w:r>
      <w:r w:rsidR="002D41B6">
        <w:rPr>
          <w:sz w:val="24"/>
          <w:szCs w:val="24"/>
        </w:rPr>
        <w:t>20</w:t>
      </w:r>
      <w:r w:rsidRPr="00B01E9F">
        <w:rPr>
          <w:sz w:val="24"/>
          <w:szCs w:val="24"/>
        </w:rPr>
        <w:t xml:space="preserve"> sati,</w:t>
      </w:r>
      <w:r w:rsidRPr="00625615">
        <w:rPr>
          <w:b/>
          <w:sz w:val="24"/>
          <w:szCs w:val="24"/>
        </w:rPr>
        <w:t xml:space="preserve"> </w:t>
      </w:r>
      <w:r w:rsidR="00B6110C">
        <w:rPr>
          <w:sz w:val="24"/>
          <w:szCs w:val="24"/>
        </w:rPr>
        <w:t>u zgradi ovog suda u sobi br. 84</w:t>
      </w:r>
      <w:r w:rsidRPr="00625615">
        <w:rPr>
          <w:sz w:val="24"/>
          <w:szCs w:val="24"/>
        </w:rPr>
        <w:t>/II ulična zgrada, a na koje se pozivaju dostavom ovog zaključka:</w:t>
      </w:r>
    </w:p>
    <w:p w:rsidRDefault="00625615" w:rsidP="00625615" w:rsidR="0062561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upravitelj</w:t>
      </w:r>
    </w:p>
    <w:p w:rsidRDefault="00006558" w:rsidP="00396AB5" w:rsidR="00576A98" w:rsidRPr="00396AB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razlučni vjerovnik: </w:t>
      </w:r>
      <w:r w:rsidR="009E0879">
        <w:rPr>
          <w:sz w:val="24"/>
          <w:szCs w:val="24"/>
        </w:rPr>
        <w:t>Bijenik gradnja d.o.o.</w:t>
      </w:r>
      <w:r w:rsidR="00576A98" w:rsidRPr="00396AB5">
        <w:rPr>
          <w:sz w:val="24"/>
          <w:szCs w:val="24"/>
        </w:rPr>
        <w:t>.</w:t>
      </w:r>
    </w:p>
    <w:p w:rsidRDefault="003F320D" w:rsidP="00CE4727" w:rsidR="003F320D" w:rsidRPr="00625615">
      <w:pPr>
        <w:rPr>
          <w:sz w:val="24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 xml:space="preserve">U Zagrebu </w:t>
      </w:r>
      <w:r w:rsidR="009E0879" w:rsidRPr="009E0879">
        <w:rPr>
          <w:sz w:val="24"/>
          <w:szCs w:val="24"/>
        </w:rPr>
        <w:t xml:space="preserve">28. studenoga </w:t>
      </w:r>
      <w:r w:rsidR="009E0879">
        <w:rPr>
          <w:sz w:val="24"/>
          <w:szCs w:val="24"/>
        </w:rPr>
        <w:t>2018</w:t>
      </w:r>
      <w:r w:rsidR="002B13AE" w:rsidRPr="00625615">
        <w:rPr>
          <w:sz w:val="24"/>
          <w:szCs w:val="24"/>
        </w:rPr>
        <w:t xml:space="preserve">. </w:t>
      </w:r>
      <w:r w:rsidRPr="00625615">
        <w:rPr>
          <w:sz w:val="24"/>
          <w:szCs w:val="24"/>
        </w:rPr>
        <w:t xml:space="preserve"> </w:t>
      </w:r>
    </w:p>
    <w:p w:rsidRDefault="003F320D" w:rsidP="001C657F" w:rsidR="003F320D" w:rsidRPr="00625615">
      <w:pPr>
        <w:rPr>
          <w:sz w:val="24"/>
          <w:szCs w:val="24"/>
        </w:rPr>
      </w:pPr>
    </w:p>
    <w:p w:rsidRDefault="00CE4727" w:rsidP="000D21A0" w:rsidR="00CE4727" w:rsidRPr="00625615">
      <w:pPr>
        <w:pStyle w:val="Tijeloteksta"/>
        <w:ind w:left="5760"/>
        <w:jc w:val="right"/>
      </w:pPr>
      <w:r w:rsidRPr="00625615">
        <w:tab/>
        <w:t>SUDAC:</w:t>
      </w:r>
    </w:p>
    <w:p w:rsidRDefault="002C0E29" w:rsidP="000D21A0" w:rsidR="00CE4727" w:rsidRPr="00625615">
      <w:pPr>
        <w:pStyle w:val="Tijeloteksta"/>
        <w:ind w:left="5760"/>
        <w:jc w:val="right"/>
      </w:pPr>
      <w:r w:rsidRPr="00625615">
        <w:t xml:space="preserve">    </w:t>
      </w:r>
      <w:r w:rsidR="00E72D2A" w:rsidRPr="00625615">
        <w:t xml:space="preserve"> </w:t>
      </w:r>
      <w:r w:rsidRPr="00625615">
        <w:t xml:space="preserve"> Gordan Zubak</w:t>
      </w:r>
      <w:r w:rsidR="005F03B1">
        <w:t>,v.r.</w:t>
      </w:r>
      <w:r w:rsidRPr="00625615">
        <w:t xml:space="preserve"> </w:t>
      </w:r>
    </w:p>
    <w:p w:rsidRDefault="00CE4727" w:rsidP="00CE4727" w:rsidR="00CE4727" w:rsidRPr="00625615">
      <w:pPr>
        <w:rPr>
          <w:sz w:val="24"/>
          <w:szCs w:val="24"/>
        </w:rPr>
      </w:pPr>
    </w:p>
    <w:p w:rsidRDefault="00CE4727" w:rsidP="00CE4727" w:rsidR="00CE4727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UPUTA O PRAVNOM LIJEKU</w:t>
      </w:r>
    </w:p>
    <w:p w:rsidRDefault="00CE4727" w:rsidP="00CE4727" w:rsidR="00CE4727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625615">
          <w:rPr>
            <w:sz w:val="24"/>
            <w:szCs w:val="24"/>
          </w:rPr>
          <w:t>11. st</w:t>
        </w:r>
      </w:smartTag>
      <w:r w:rsidRPr="00625615">
        <w:rPr>
          <w:sz w:val="24"/>
          <w:szCs w:val="24"/>
        </w:rPr>
        <w:t>. 9. SZ)</w:t>
      </w:r>
      <w:r w:rsidR="001C657F">
        <w:rPr>
          <w:sz w:val="24"/>
          <w:szCs w:val="24"/>
        </w:rPr>
        <w:t>.</w:t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</w:p>
    <w:p w:rsidRDefault="005F03B1" w:rsidP="00400817" w:rsidR="005F03B1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5F03B1" w:rsidP="00400817" w:rsidR="005F03B1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B639DE" w:rsidR="00B639DE">
      <w:pPr>
        <w:rPr>
          <w:sz w:val="24"/>
          <w:szCs w:val="24"/>
        </w:rPr>
      </w:pPr>
    </w:p>
    <w:p w:rsidRDefault="005F03B1" w:rsidR="005F03B1" w:rsidRPr="00625615">
      <w:pPr>
        <w:rPr>
          <w:sz w:val="24"/>
          <w:szCs w:val="24"/>
        </w:rPr>
      </w:pPr>
    </w:p>
    <w:sectPr w:rsidSect="00E47936" w:rsidR="005F03B1" w:rsidRPr="00625615">
      <w:pgSz w:h="15840" w:w="12240"/>
      <w:pgMar w:gutter="0" w:footer="708" w:header="708" w:left="1800" w:bottom="567" w:right="1800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06558"/>
    <w:rsid w:val="000733AF"/>
    <w:rsid w:val="00097E91"/>
    <w:rsid w:val="000D21A0"/>
    <w:rsid w:val="000F3FBC"/>
    <w:rsid w:val="00103F3D"/>
    <w:rsid w:val="001A0815"/>
    <w:rsid w:val="001C657F"/>
    <w:rsid w:val="00234FA2"/>
    <w:rsid w:val="002B13AE"/>
    <w:rsid w:val="002B5611"/>
    <w:rsid w:val="002C0E29"/>
    <w:rsid w:val="002D41B6"/>
    <w:rsid w:val="00377E1D"/>
    <w:rsid w:val="00396AB5"/>
    <w:rsid w:val="003F320D"/>
    <w:rsid w:val="00434480"/>
    <w:rsid w:val="00487DD3"/>
    <w:rsid w:val="00494BF5"/>
    <w:rsid w:val="004C6A58"/>
    <w:rsid w:val="004E5469"/>
    <w:rsid w:val="004F022B"/>
    <w:rsid w:val="00576A98"/>
    <w:rsid w:val="005934C4"/>
    <w:rsid w:val="005B5B68"/>
    <w:rsid w:val="005F03B1"/>
    <w:rsid w:val="00625615"/>
    <w:rsid w:val="006A03F6"/>
    <w:rsid w:val="00712637"/>
    <w:rsid w:val="007A6843"/>
    <w:rsid w:val="007B3F07"/>
    <w:rsid w:val="00966ABB"/>
    <w:rsid w:val="009B446E"/>
    <w:rsid w:val="009E0879"/>
    <w:rsid w:val="009F122E"/>
    <w:rsid w:val="00B01E9F"/>
    <w:rsid w:val="00B6110C"/>
    <w:rsid w:val="00B639DE"/>
    <w:rsid w:val="00CE4727"/>
    <w:rsid w:val="00D51828"/>
    <w:rsid w:val="00D6062E"/>
    <w:rsid w:val="00DE6DBE"/>
    <w:rsid w:val="00E47936"/>
    <w:rsid w:val="00E560CF"/>
    <w:rsid w:val="00E72D2A"/>
    <w:rsid w:val="00EC7FC5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semiHidden/>
    <w:unhideWhenUsed/>
    <w:rsid w:val="00234FA2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234FA2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5F03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3B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3B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3B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3B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semiHidden/>
    <w:unhideWhenUsed/>
    <w:rsid w:val="00234FA2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semiHidden/>
    <w:rsid w:val="00234FA2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5F03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3B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3B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3B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3B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2014.</izvorni_sadrzaj>
    <derivirana_varijabla naziv="DomainObject.Predmet.DatumOsnivanja_1">26.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St-608/2014</izvorni_sadrzaj>
    <derivirana_varijabla naziv="DomainObject.Predmet.OznakaBroj_1">St-608/2014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HIDROCOMMERCE, d.o.o. za građevinarstvo, proizvodnju, trgovinu, promet i ugostiteljstvo</izvorni_sadrzaj>
    <derivirana_varijabla naziv="DomainObject.Predmet.ProtustrankaFormated_1">  HIDROCOMMERCE, d.o.o. za građevinarstvo, proizvodnju, trgovinu, promet i ugostiteljstvo</derivirana_varijabla>
  </DomainObject.Predmet.ProtustrankaFormated>
  <DomainObject.Predmet.ProtustrankaFormatedOIB>
    <izvorni_sadrzaj>  HIDROCOMMERCE, d.o.o. za građevinarstvo, proizvodnju, trgovinu, promet i ugostiteljstvo, OIB 10119430787</izvorni_sadrzaj>
    <derivirana_varijabla naziv="DomainObject.Predmet.ProtustrankaFormatedOIB_1">  HIDROCOMMERCE, d.o.o. za građevinarstvo, proizvodnju, trgovinu, promet i ugostiteljstvo, OIB 10119430787</derivirana_varijabla>
  </DomainObject.Predmet.ProtustrankaFormatedOIB>
  <DomainObject.Predmet.ProtustrankaFormatedWithAdress>
    <izvorni_sadrzaj> HIDROCOMMERCE, d.o.o. za građevinarstvo, proizvodnju, trgovinu, promet i ugostiteljstvo, Ledinska ulica 35, 10255 Donji Stupnik</izvorni_sadrzaj>
    <derivirana_varijabla naziv="DomainObject.Predmet.ProtustrankaFormatedWithAdress_1"> HIDROCOMMERCE, d.o.o. za građevinarstvo, proizvodnju, trgovinu, promet i ugostiteljstvo, Ledinska ulica 35, 10255 Donji Stupnik</derivirana_varijabla>
  </DomainObject.Predmet.ProtustrankaFormatedWithAdress>
  <DomainObject.Predmet.ProtustrankaFormatedWithAdressOIB>
    <izvorni_sadrzaj> HIDROCOMMERCE, d.o.o. za građevinarstvo, proizvodnju, trgovinu, promet i ugostiteljstvo, OIB 10119430787, Ledinska ulica 35, 10255 Donji Stupnik</izvorni_sadrzaj>
    <derivirana_varijabla naziv="DomainObject.Predmet.ProtustrankaFormatedWithAdressOIB_1"> HIDROCOMMERCE, d.o.o. za građevinarstvo, proizvodnju, trgovinu, promet i ugostiteljstvo, OIB 10119430787, Ledinska ulica 35, 10255 Donji Stupnik</derivirana_varijabla>
  </DomainObject.Predmet.ProtustrankaFormatedWithAdressOIB>
  <DomainObject.Predmet.ProtustrankaWithAdress>
    <izvorni_sadrzaj>HIDROCOMMERCE, d.o.o. za građevinarstvo, proizvodnju, trgovinu, promet i ugostiteljstvo Ledinska ulica 35, 10255 Donji Stupnik</izvorni_sadrzaj>
    <derivirana_varijabla naziv="DomainObject.Predmet.ProtustrankaWithAdress_1">HIDROCOMMERCE, d.o.o. za građevinarstvo, proizvodnju, trgovinu, promet i ugostiteljstvo Ledinska ulica 35, 10255 Donji Stupnik</derivirana_varijabla>
  </DomainObject.Predmet.ProtustrankaWithAdress>
  <DomainObject.Predmet.ProtustrankaWithAdressOIB>
    <izvorni_sadrzaj>HIDROCOMMERCE, d.o.o. za građevinarstvo, proizvodnju, trgovinu, promet i ugostiteljstvo, OIB 10119430787, Ledinska ulica 35, 10255 Donji Stupnik</izvorni_sadrzaj>
    <derivirana_varijabla naziv="DomainObject.Predmet.ProtustrankaWithAdressOIB_1">HIDROCOMMERCE, d.o.o. za građevinarstvo, proizvodnju, trgovinu, promet i ugostiteljstvo, OIB 10119430787, Ledinska ulica 35, 10255 Donji Stupnik</derivirana_varijabla>
  </DomainObject.Predmet.ProtustrankaWithAdressOIB>
  <DomainObject.Predmet.ProtustrankaNazivFormated>
    <izvorni_sadrzaj>HIDROCOMMERCE, d.o.o. za građevinarstvo, proizvodnju, trgovinu, promet i ugostiteljstvo</izvorni_sadrzaj>
    <derivirana_varijabla naziv="DomainObject.Predmet.ProtustrankaNazivFormated_1">HIDROCOMMERCE, d.o.o. za građevinarstvo, proizvodnju, trgovinu, promet i ugostiteljstvo</derivirana_varijabla>
  </DomainObject.Predmet.ProtustrankaNazivFormated>
  <DomainObject.Predmet.ProtustrankaNazivFormatedOIB>
    <izvorni_sadrzaj>HIDROCOMMERCE, d.o.o. za građevinarstvo, proizvodnju, trgovinu, promet i ugostiteljstvo, OIB 10119430787</izvorni_sadrzaj>
    <derivirana_varijabla naziv="DomainObject.Predmet.ProtustrankaNazivFormatedOIB_1">HIDROCOMMERCE, d.o.o. za građevinarstvo, proizvodnju, trgovinu, promet i ugostiteljstvo, OIB 10119430787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HIDROCOMMERCE, d.o.o. za građevinarstvo, proizvodnju, trgovinu, promet i ugostiteljstvo</item>
    </izvorni_sadrzaj>
    <derivirana_varijabla naziv="DomainObject.Predmet.ProtuStrankaListFormated_1">
      <item>HIDROCOMMERCE, d.o.o. za građevinarstvo, proizvodnju, trgovinu, promet i ugostiteljstvo</item>
    </derivirana_varijabla>
  </DomainObject.Predmet.ProtuStrankaListFormated>
  <DomainObject.Predmet.ProtuStrankaListFormatedOIB>
    <izvorni_sadrzaj>
      <item>HIDROCOMMERCE, d.o.o. za građevinarstvo, proizvodnju, trgovinu, promet i ugostiteljstvo, OIB 10119430787</item>
    </izvorni_sadrzaj>
    <derivirana_varijabla naziv="DomainObject.Predmet.ProtuStrankaListFormatedOIB_1">
      <item>HIDROCOMMERCE, d.o.o. za građevinarstvo, proizvodnju, trgovinu, promet i ugostiteljstvo, OIB 10119430787</item>
    </derivirana_varijabla>
  </DomainObject.Predmet.ProtuStrankaListFormatedOIB>
  <DomainObject.Predmet.ProtuStrankaListFormatedWithAdress>
    <izvorni_sadrzaj>
      <item>HIDROCOMMERCE, d.o.o. za građevinarstvo, proizvodnju, trgovinu, promet i ugostiteljstvo, Ledinska ulica 35, 10255 Donji Stupnik</item>
    </izvorni_sadrzaj>
    <derivirana_varijabla naziv="DomainObject.Predmet.ProtuStrankaListFormatedWithAdress_1">
      <item>HIDROCOMMERCE, d.o.o. za građevinarstvo, proizvodnju, trgovinu, promet i ugostiteljstvo, Ledinska ulica 35, 10255 Donji Stupnik</item>
    </derivirana_varijabla>
  </DomainObject.Predmet.ProtuStrankaListFormatedWithAdress>
  <DomainObject.Predmet.ProtuStrankaListFormatedWithAdressOIB>
    <izvorni_sadrzaj>
      <item>HIDROCOMMERCE, d.o.o. za građevinarstvo, proizvodnju, trgovinu, promet i ugostiteljstvo, OIB 10119430787, Ledinska ulica 35, 10255 Donji Stupnik</item>
    </izvorni_sadrzaj>
    <derivirana_varijabla naziv="DomainObject.Predmet.ProtuStrankaListFormatedWithAdressOIB_1">
      <item>HIDROCOMMERCE, d.o.o. za građevinarstvo, proizvodnju, trgovinu, promet i ugostiteljstvo, OIB 10119430787, Ledinska ulica 35, 10255 Donji Stupnik</item>
    </derivirana_varijabla>
  </DomainObject.Predmet.ProtuStrankaListFormatedWithAdressOIB>
  <DomainObject.Predmet.ProtuStrankaListNazivFormated>
    <izvorni_sadrzaj>
      <item>HIDROCOMMERCE, d.o.o. za građevinarstvo, proizvodnju, trgovinu, promet i ugostiteljstvo</item>
    </izvorni_sadrzaj>
    <derivirana_varijabla naziv="DomainObject.Predmet.ProtuStrankaListNazivFormated_1">
      <item>HIDROCOMMERCE, d.o.o. za građevinarstvo, proizvodnju, trgovinu, promet i ugostiteljstvo</item>
    </derivirana_varijabla>
  </DomainObject.Predmet.ProtuStrankaListNazivFormated>
  <DomainObject.Predmet.ProtuStrankaListNazivFormatedOIB>
    <izvorni_sadrzaj>
      <item>HIDROCOMMERCE, d.o.o. za građevinarstvo, proizvodnju, trgovinu, promet i ugostiteljstvo, OIB 10119430787</item>
    </izvorni_sadrzaj>
    <derivirana_varijabla naziv="DomainObject.Predmet.ProtuStrankaListNazivFormatedOIB_1">
      <item>HIDROCOMMERCE, d.o.o. za građevinarstvo, proizvodnju, trgovinu, promet i ugostiteljstvo, OIB 10119430787</item>
    </derivirana_varijabla>
  </DomainObject.Predmet.ProtuStrankaListNazivFormatedOIB>
  <DomainObject.Predmet.OstaliListFormated>
    <izvorni_sadrzaj>
      <item>DARKO LOVRIĆ</item>
      <item>Milorad Zajkovski</item>
    </izvorni_sadrzaj>
    <derivirana_varijabla naziv="DomainObject.Predmet.OstaliListFormated_1">
      <item>DARKO LOVRIĆ</item>
      <item>Milorad Zajkovski</item>
    </derivirana_varijabla>
  </DomainObject.Predmet.OstaliListFormated>
  <DomainObject.Predmet.OstaliListFormatedOIB>
    <izvorni_sadrzaj>
      <item>DARKO LOVRIĆ, OIB 57901591018</item>
      <item>Milorad Zajkovski, OIB 59768013642</item>
    </izvorni_sadrzaj>
    <derivirana_varijabla naziv="DomainObject.Predmet.OstaliListFormatedOIB_1">
      <item>DARKO LOVRIĆ, OIB 57901591018</item>
      <item>Milorad Zajkovski, OIB 59768013642</item>
    </derivirana_varijabla>
  </DomainObject.Predmet.OstaliListFormatedOIB>
  <DomainObject.Predmet.OstaliListFormatedWithAdress>
    <izvorni_sadrzaj>
      <item>DARKO LOVRIĆ, SR Njemačke 4, 10000 Zagreb</item>
      <item>Milorad Zajkovski, Ivana Vencla 32, 10290 Zaprešić</item>
    </izvorni_sadrzaj>
    <derivirana_varijabla naziv="DomainObject.Predmet.OstaliListFormatedWithAdress_1">
      <item>DARKO LOVRIĆ, SR Njemačke 4, 10000 Zagreb</item>
      <item>Milorad Zajkovski, Ivana Vencla 32, 10290 Zaprešić</item>
    </derivirana_varijabla>
  </DomainObject.Predmet.OstaliListFormatedWithAdress>
  <DomainObject.Predmet.OstaliListFormatedWithAdressOIB>
    <izvorni_sadrzaj>
      <item>DARKO LOVRIĆ, OIB 57901591018, SR Njemačke 4, 10000 Zagreb</item>
      <item>Milorad Zajkovski, OIB 59768013642, Ivana Vencla 32, 10290 Zaprešić</item>
    </izvorni_sadrzaj>
    <derivirana_varijabla naziv="DomainObject.Predmet.OstaliListFormatedWithAdressOIB_1">
      <item>DARKO LOVRIĆ, OIB 57901591018, SR Njemačke 4, 10000 Zagreb</item>
      <item>Milorad Zajkovski, OIB 59768013642, Ivana Vencla 32, 10290 Zaprešić</item>
    </derivirana_varijabla>
  </DomainObject.Predmet.OstaliListFormatedWithAdressOIB>
  <DomainObject.Predmet.OstaliListNazivFormated>
    <izvorni_sadrzaj>
      <item>DARKO LOVRIĆ</item>
      <item>Milorad Zajkovski</item>
    </izvorni_sadrzaj>
    <derivirana_varijabla naziv="DomainObject.Predmet.OstaliListNazivFormated_1">
      <item>DARKO LOVRIĆ</item>
      <item>Milorad Zajkovski</item>
    </derivirana_varijabla>
  </DomainObject.Predmet.OstaliListNazivFormated>
  <DomainObject.Predmet.OstaliListNazivFormatedOIB>
    <izvorni_sadrzaj>
      <item>DARKO LOVRIĆ, OIB 57901591018</item>
      <item>Milorad Zajkovski, OIB 59768013642</item>
    </izvorni_sadrzaj>
    <derivirana_varijabla naziv="DomainObject.Predmet.OstaliListNazivFormatedOIB_1">
      <item>DARKO LOVRIĆ, OIB 57901591018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HIDROCOMMERCE, d.o.o. za građevinarstvo, proizvodnju, trgovinu, promet i ugostiteljstvo</izvorni_sadrzaj>
    <derivirana_varijabla naziv="DomainObject.Predmet.ProtustrankaIDrugi_1">HIDROCOMMERCE, d.o.o. za građevinarstvo, proizvodnju, trgovinu, promet i ugostiteljstvo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HIDROCOMMERCE, d.o.o. za građevinarstvo, proizvodnju, trgovinu, promet i ugostiteljstvo, OIB 10119430787, Ledinska ulica 35, 10255 Donji Stupnik</izvorni_sadrzaj>
    <derivirana_varijabla naziv="DomainObject.Predmet.ProtustrankaIDrugiAdressOIB_1">HIDROCOMMERCE, d.o.o. za građevinarstvo, proizvodnju, trgovinu, promet i ugostiteljstvo, OIB 10119430787,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HIDROCOMMERCE, d.o.o. za građevinarstvo, proizvodnju, trgovinu, promet i ugostiteljstvo</item>
      <item>DARKO LOVRIĆ</item>
      <item>Milorad Zajkovski</item>
    </izvorni_sadrzaj>
    <derivirana_varijabla naziv="DomainObject.Predmet.SudioniciListNaziv_1">
      <item>FINA Regionalni centar Zagreb</item>
      <item>HIDROCOMMERCE, d.o.o. za građevinarstvo, proizvodnju, trgovinu, promet i ugostiteljstvo</item>
      <item>DARKO LOVRIĆ</item>
      <item>Milorad Zajkovski</item>
    </derivirana_varijabla>
  </DomainObject.Predmet.SudioniciListNaziv>
  <DomainObject.Predmet.SudioniciListAdressOIB>
    <izvorni_sadrzaj>
      <item>FINA Regionalni centar Zagreb, OIB 85821130368,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</izvorni_sadrzaj>
    <derivirana_varijabla naziv="DomainObject.Predmet.SudioniciListAdressOIB_1">
      <item>FINA Regionalni centar Zagreb, OIB 85821130368,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10119430787</item>
      <item>, OIB 57901591018</item>
      <item>, OIB 59768013642</item>
    </izvorni_sadrzaj>
    <derivirana_varijabla naziv="DomainObject.Predmet.SudioniciListNazivOIB_1">
      <item>, OIB 85821130368</item>
      <item>, OIB 10119430787</item>
      <item>, OIB 57901591018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lipnja 2017.</izvorni_sadrzaj>
    <derivirana_varijabla naziv="DomainObject.Predmet.DatumZadnjeOdrzaneSudskeRadnje_1">8. lipnja 2017.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St-608/2014-120</izvorni_sadrzaj>
    <derivirana_varijabla naziv="DomainObject.PredzadnjaOdlukaIzPredmeta.Oznaka_1">St-608/2014-120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200</properties:Words>
  <properties:Characters>1037</properties:Characters>
  <properties:Lines>38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2018-11-28T13:11:00Z</dcterms:created>
  <dc:creator>nmarkovic</dc:creator>
  <cp:lastModifiedBy>Dijana Hadžić</cp:lastModifiedBy>
  <cp:lastPrinted>2018-11-28T13:26:00Z</cp:lastPrinted>
  <dcterms:modified xmlns:xsi="http://www.w3.org/2001/XMLSchema-instance" xsi:type="dcterms:W3CDTF">2018-11-28T13:26:00Z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(49. zaklj.- ročište za utvrđivanje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