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9cbd" w14:paraId="2129cbd" w:rsidRDefault="00CD11CA" w:rsidP="00910611" w:rsidR="00CD11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1CA" w:rsidP="00910611" w:rsidR="00CD11CA">
      <w:r>
        <w:rPr>
          <w:rFonts w:eastAsia="MS Mincho"/>
        </w:rPr>
        <w:t>REPUBLIKA HRVATSKA</w:t>
      </w:r>
    </w:p>
    <w:p w:rsidRDefault="00CD11CA" w:rsidP="00910611" w:rsidR="00CD11CA">
      <w:r>
        <w:rPr>
          <w:rFonts w:eastAsia="MS Mincho"/>
        </w:rPr>
        <w:t>TRGOVAČKI SUD U RIJECI</w:t>
      </w:r>
    </w:p>
    <w:p w:rsidRDefault="00CD11CA" w:rsidR="00CD11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D11CA" w:rsidP="00910611" w:rsidR="00CD11CA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F254A4">
        <w:rPr>
          <w:rFonts w:cs="Arial"/>
          <w:b/>
        </w:rPr>
        <w:t>FOKUS jednostavno</w:t>
      </w:r>
      <w:r w:rsidR="00B97531">
        <w:rPr>
          <w:rFonts w:cs="Arial"/>
          <w:b/>
        </w:rPr>
        <w:t xml:space="preserve"> </w:t>
      </w:r>
      <w:r w:rsidR="00B97531" w:rsidRPr="00B97531">
        <w:rPr>
          <w:rFonts w:cs="Arial"/>
          <w:b/>
        </w:rPr>
        <w:t>društvo s ograničenom odgovornošću za</w:t>
      </w:r>
      <w:r w:rsidR="00B97531">
        <w:rPr>
          <w:rFonts w:cs="Arial"/>
          <w:b/>
        </w:rPr>
        <w:t xml:space="preserve"> ugostiteljstvo, </w:t>
      </w:r>
      <w:r w:rsidR="00F254A4">
        <w:rPr>
          <w:rFonts w:cs="Arial"/>
          <w:b/>
        </w:rPr>
        <w:t>Rijeka, Cambierieva 1/a</w:t>
      </w:r>
      <w:r w:rsidR="00B97531">
        <w:rPr>
          <w:rFonts w:cs="Arial"/>
          <w:b/>
        </w:rPr>
        <w:t xml:space="preserve">, OIB </w:t>
      </w:r>
      <w:r w:rsidR="00F254A4" w:rsidRPr="00F254A4">
        <w:rPr>
          <w:rFonts w:cs="Arial"/>
          <w:b/>
        </w:rPr>
        <w:t>75730493043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95DB0">
        <w:rPr>
          <w:rFonts w:cs="Arial"/>
        </w:rPr>
        <w:t>09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F254A4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F254A4" w:rsidRPr="00F254A4">
        <w:rPr>
          <w:rFonts w:cs="Arial"/>
          <w:b/>
        </w:rPr>
        <w:t>FOKUS jednostavno društvo s ograničenom odgovornošću za ugostiteljstvo, Rijeka, Cambierieva 1/a, OIB 75730493043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8C71B5">
        <w:t>Ombretta Belić - Ilijašić iz Rapca, Jadranska 2, OIB 00873493442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A3D3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06</w:t>
      </w:r>
      <w:r w:rsidR="00367E18">
        <w:rPr>
          <w:b/>
          <w:bCs/>
        </w:rPr>
        <w:t xml:space="preserve">. </w:t>
      </w:r>
      <w:r w:rsidR="007A0E32"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F254A4">
        <w:rPr>
          <w:b/>
          <w:bCs/>
        </w:rPr>
        <w:t>11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F254A4" w:rsidRPr="00F254A4">
        <w:t xml:space="preserve">FOKUS jednostavno društvo s ograničenom odgovornošću za ugostiteljstvo, Rijeka, Cambierieva 1/a, OIB 75730493043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</w:t>
      </w:r>
      <w:r w:rsidR="00695DB0">
        <w:t xml:space="preserve"> je na dan </w:t>
      </w:r>
      <w:r w:rsidR="00B97531">
        <w:t>2</w:t>
      </w:r>
      <w:r w:rsidR="006B1241">
        <w:t>6</w:t>
      </w:r>
      <w:r w:rsidR="007A0E32">
        <w:t>. listopada</w:t>
      </w:r>
      <w:r>
        <w:t xml:space="preserve"> 2015. godine u Očevidniku redoslijeda osnova za plaćanje ima evidentirane neizvršene osnove za plaćanje u ukupnom iznosu od </w:t>
      </w:r>
      <w:r w:rsidR="00F254A4">
        <w:t>13.247,27</w:t>
      </w:r>
      <w:r>
        <w:t xml:space="preserve"> kn u koji iznos je uračunata i kamata i naknada Financijske agencije za provedbe ovrhe, da dužnik ima </w:t>
      </w:r>
      <w:r w:rsidR="006B1241">
        <w:t>jednog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95DB0">
        <w:rPr>
          <w:b/>
        </w:rPr>
        <w:t>09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F254A4">
        <w:rPr>
          <w:sz w:val="20"/>
          <w:szCs w:val="20"/>
        </w:rPr>
        <w:t>Kristina Broz Šapina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B97531" w:rsidP="00C616C1" w:rsidR="00695DB0" w:rsidRPr="00B97531">
      <w:pPr>
        <w:numPr>
          <w:ilvl w:val="0"/>
          <w:numId w:val="1"/>
        </w:numPr>
        <w:jc w:val="both"/>
        <w:rPr>
          <w:sz w:val="20"/>
          <w:szCs w:val="20"/>
        </w:rPr>
      </w:pPr>
      <w:r w:rsidRPr="00B97531">
        <w:rPr>
          <w:sz w:val="20"/>
          <w:szCs w:val="20"/>
        </w:rPr>
        <w:t>ERSTE</w:t>
      </w:r>
      <w:r>
        <w:rPr>
          <w:sz w:val="20"/>
          <w:szCs w:val="20"/>
        </w:rPr>
        <w:t>&amp;</w:t>
      </w:r>
      <w:r w:rsidRPr="00B97531">
        <w:rPr>
          <w:sz w:val="20"/>
          <w:szCs w:val="20"/>
        </w:rPr>
        <w:t xml:space="preserve">STEIERMARKISCHE BANK d.d. Rijeka, Jadranski trg 3a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B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767D3">
      <w:t>444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CD11CA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85B9B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St-444/2015-5</izvorni_sadrzaj>
    <derivirana_varijabla naziv="DomainObject.Oznaka_1">St-444/2015-5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j.d.o.o.  Rijeka</izvorni_sadrzaj>
    <derivirana_varijabla naziv="DomainObject.Predmet.ProtustrankaFormated_1">  FOKUS j.d.o.o.  Rijeka</derivirana_varijabla>
  </DomainObject.Predmet.ProtustrankaFormated>
  <DomainObject.Predmet.ProtustrankaFormatedOIB>
    <izvorni_sadrzaj>  FOKUS j.d.o.o.  Rijeka, OIB 75730493043</izvorni_sadrzaj>
    <derivirana_varijabla naziv="DomainObject.Predmet.ProtustrankaFormatedOIB_1">  FOKUS j.d.o.o.  Rijeka, OIB 75730493043</derivirana_varijabla>
  </DomainObject.Predmet.ProtustrankaFormatedOIB>
  <DomainObject.Predmet.ProtustrankaFormatedWithAdress>
    <izvorni_sadrzaj> FOKUS j.d.o.o.  Rijeka, Cambierieva 1a, 51000 Rijeka</izvorni_sadrzaj>
    <derivirana_varijabla naziv="DomainObject.Predmet.ProtustrankaFormatedWithAdress_1"> FOKUS j.d.o.o.  Rijeka, Cambierieva 1a, 51000 Rijeka</derivirana_varijabla>
  </DomainObject.Predmet.ProtustrankaFormatedWithAdress>
  <DomainObject.Predmet.ProtustrankaFormatedWithAdressOIB>
    <izvorni_sadrzaj> FOKUS j.d.o.o.  Rijeka, OIB 75730493043, Cambierieva 1a, 51000 Rijeka</izvorni_sadrzaj>
    <derivirana_varijabla naziv="DomainObject.Predmet.ProtustrankaFormatedWithAdressOIB_1"> FOKUS j.d.o.o.  Rijeka, OIB 75730493043, Cambierieva 1a, 51000 Rijeka</derivirana_varijabla>
  </DomainObject.Predmet.ProtustrankaFormatedWithAdressOIB>
  <DomainObject.Predmet.ProtustrankaWithAdress>
    <izvorni_sadrzaj>FOKUS j.d.o.o.  Rijeka Cambierieva 1a, 51000 Rijeka</izvorni_sadrzaj>
    <derivirana_varijabla naziv="DomainObject.Predmet.ProtustrankaWithAdress_1">FOKUS j.d.o.o.  Rijeka Cambierieva 1a, 51000 Rijeka</derivirana_varijabla>
  </DomainObject.Predmet.ProtustrankaWithAdress>
  <DomainObject.Predmet.ProtustrankaWithAdressOIB>
    <izvorni_sadrzaj>FOKUS j.d.o.o.  Rijeka, OIB 75730493043, Cambierieva 1a, 51000 Rijeka</izvorni_sadrzaj>
    <derivirana_varijabla naziv="DomainObject.Predmet.ProtustrankaWithAdressOIB_1">FOKUS j.d.o.o.  Rijeka, OIB 75730493043, Cambierieva 1a, 51000 Rijeka</derivirana_varijabla>
  </DomainObject.Predmet.ProtustrankaWithAdressOIB>
  <DomainObject.Predmet.ProtustrankaNazivFormated>
    <izvorni_sadrzaj>FOKUS j.d.o.o.  Rijeka</izvorni_sadrzaj>
    <derivirana_varijabla naziv="DomainObject.Predmet.ProtustrankaNazivFormated_1">FOKUS j.d.o.o.  Rijeka</derivirana_varijabla>
  </DomainObject.Predmet.ProtustrankaNazivFormated>
  <DomainObject.Predmet.ProtustrankaNazivFormatedOIB>
    <izvorni_sadrzaj>FOKUS j.d.o.o.  Rijeka, OIB 75730493043</izvorni_sadrzaj>
    <derivirana_varijabla naziv="DomainObject.Predmet.ProtustrankaNazivFormatedOIB_1">FOKUS j.d.o.o.  Rijeka, OIB 75730493043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FOKUS j.d.o.o.  Rijeka</item>
    </izvorni_sadrzaj>
    <derivirana_varijabla naziv="DomainObject.Predmet.ProtuStrankaListFormated_1">
      <item>FOKUS j.d.o.o.  Rijeka</item>
    </derivirana_varijabla>
  </DomainObject.Predmet.ProtuStrankaListFormated>
  <DomainObject.Predmet.ProtuStrankaListFormatedOIB>
    <izvorni_sadrzaj>
      <item>FOKUS j.d.o.o.  Rijeka, OIB 75730493043</item>
    </izvorni_sadrzaj>
    <derivirana_varijabla naziv="DomainObject.Predmet.ProtuStrankaListFormatedOIB_1">
      <item>FOKUS j.d.o.o.  Rijeka, OIB 75730493043</item>
    </derivirana_varijabla>
  </DomainObject.Predmet.ProtuStrankaListFormatedOIB>
  <DomainObject.Predmet.ProtuStrankaListFormatedWithAdress>
    <izvorni_sadrzaj>
      <item>FOKUS j.d.o.o.  Rijeka, Cambierieva 1a, 51000 Rijeka</item>
    </izvorni_sadrzaj>
    <derivirana_varijabla naziv="DomainObject.Predmet.ProtuStrankaListFormatedWithAdress_1">
      <item>FOKUS j.d.o.o.  Rijeka, Cambierieva 1a, 51000 Rijeka</item>
    </derivirana_varijabla>
  </DomainObject.Predmet.ProtuStrankaListFormatedWithAdress>
  <DomainObject.Predmet.ProtuStrankaListFormatedWithAdressOIB>
    <izvorni_sadrzaj>
      <item>FOKUS j.d.o.o.  Rijeka, OIB 75730493043, Cambierieva 1a, 51000 Rijeka</item>
    </izvorni_sadrzaj>
    <derivirana_varijabla naziv="DomainObject.Predmet.ProtuStrankaListFormatedWithAdressOIB_1">
      <item>FOKUS j.d.o.o.  Rijeka, OIB 75730493043, Cambierieva 1a, 51000 Rijeka</item>
    </derivirana_varijabla>
  </DomainObject.Predmet.ProtuStrankaListFormatedWithAdressOIB>
  <DomainObject.Predmet.ProtuStrankaListNazivFormated>
    <izvorni_sadrzaj>
      <item>FOKUS j.d.o.o.  Rijeka</item>
    </izvorni_sadrzaj>
    <derivirana_varijabla naziv="DomainObject.Predmet.ProtuStrankaListNazivFormated_1">
      <item>FOKUS j.d.o.o.  Rijeka</item>
    </derivirana_varijabla>
  </DomainObject.Predmet.ProtuStrankaListNazivFormated>
  <DomainObject.Predmet.ProtuStrankaListNazivFormatedOIB>
    <izvorni_sadrzaj>
      <item>FOKUS j.d.o.o.  Rijeka, OIB 75730493043</item>
    </izvorni_sadrzaj>
    <derivirana_varijabla naziv="DomainObject.Predmet.ProtuStrankaListNazivFormatedOIB_1">
      <item>FOKUS j.d.o.o.  Rijeka, OIB 75730493043</item>
    </derivirana_varijabla>
  </DomainObject.Predmet.ProtuStrankaListNazivFormatedOIB>
  <DomainObject.Predmet.OstaliListFormated>
    <izvorni_sadrzaj>
      <item>Kristina Broz Šapina</item>
      <item>Erste&amp;Steiermarkische bank d.d.</item>
    </izvorni_sadrzaj>
    <derivirana_varijabla naziv="DomainObject.Predmet.OstaliListFormated_1">
      <item>Kristina Broz Šapina</item>
      <item>Erste&amp;Steiermarkische bank d.d.</item>
    </derivirana_varijabla>
  </DomainObject.Predmet.OstaliListFormated>
  <DomainObject.Predmet.OstaliListFormatedOIB>
    <izvorni_sadrzaj>
      <item>Kristina Broz Šapina, OIB 55842952445</item>
      <item>Erste&amp;Steiermarkische bank d.d.</item>
    </izvorni_sadrzaj>
    <derivirana_varijabla naziv="DomainObject.Predmet.OstaliListFormatedOIB_1">
      <item>Kristina Broz Šapina, OIB 55842952445</item>
      <item>Erste&amp;Steiermarkische bank d.d.</item>
    </derivirana_varijabla>
  </DomainObject.Predmet.OstaliListFormatedOIB>
  <DomainObject.Predmet.OstaliListFormatedWithAdress>
    <izvorni_sadrzaj>
      <item>Kristina Broz Šapina, Trešnjevka 25, 10370 Božjakovina</item>
      <item>Erste&amp;Steiermarkische bank d.d., Jadranski trg 3a, 51000 Rijeka</item>
    </izvorni_sadrzaj>
    <derivirana_varijabla naziv="DomainObject.Predmet.OstaliListFormatedWithAdress_1">
      <item>Kristina Broz Šapina, Trešnjevka 25, 10370 Božjakovina</item>
      <item>Erste&amp;Steiermarkische bank d.d., Jadranski trg 3a, 51000 Rijeka</item>
    </derivirana_varijabla>
  </DomainObject.Predmet.OstaliListFormatedWithAdress>
  <DomainObject.Predmet.OstaliListFormatedWithAdressOIB>
    <izvorni_sadrzaj>
      <item>Kristina Broz Šapina, OIB 55842952445, Trešnjevka 25, 10370 Božjakovina</item>
      <item>Erste&amp;Steiermarkische bank d.d., Jadranski trg 3a, 51000 Rijeka</item>
    </izvorni_sadrzaj>
    <derivirana_varijabla naziv="DomainObject.Predmet.OstaliListFormatedWithAdressOIB_1">
      <item>Kristina Broz Šapina, OIB 55842952445, Trešnjevka 25, 10370 Božjakovina</item>
      <item>Erste&amp;Steiermarkische bank d.d., Jadranski trg 3a, 51000 Rijeka</item>
    </derivirana_varijabla>
  </DomainObject.Predmet.OstaliListFormatedWithAdressOIB>
  <DomainObject.Predmet.OstaliListNazivFormated>
    <izvorni_sadrzaj>
      <item>Kristina Broz Šapina</item>
      <item>Erste&amp;Steiermarkische bank d.d.</item>
    </izvorni_sadrzaj>
    <derivirana_varijabla naziv="DomainObject.Predmet.OstaliListNazivFormated_1">
      <item>Kristina Broz Šapina</item>
      <item>Erste&amp;Steiermarkische bank d.d.</item>
    </derivirana_varijabla>
  </DomainObject.Predmet.OstaliListNazivFormated>
  <DomainObject.Predmet.OstaliListNazivFormatedOIB>
    <izvorni_sadrzaj>
      <item>Kristina Broz Šapina, OIB 55842952445</item>
      <item>Erste&amp;Steiermarkische bank d.d.</item>
    </izvorni_sadrzaj>
    <derivirana_varijabla naziv="DomainObject.Predmet.OstaliListNazivFormatedOIB_1">
      <item>Kristina Broz Šapina, OIB 55842952445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St-444/2015-5</izvorni_sadrzaj>
    <derivirana_varijabla naziv="DomainObject.PoslovniBrojDokumenta_1">St-444/2015-5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FOKUS j.d.o.o.  Rijeka</izvorni_sadrzaj>
    <derivirana_varijabla naziv="DomainObject.Predmet.ProtustrankaIDrugi_1">FOKUS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FOKUS j.d.o.o.  Rijeka, OIB 75730493043, Cambierieva 1a, 51000 Rijeka</izvorni_sadrzaj>
    <derivirana_varijabla naziv="DomainObject.Predmet.ProtustrankaIDrugiAdressOIB_1">FOKUS j.d.o.o.  Rijeka, OIB 75730493043, Cambierieva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FOKUS j.d.o.o.  Rijeka</item>
      <item>Kristina Broz Šapina</item>
      <item>Erste&amp;Steiermarkische bank d.d.</item>
    </izvorni_sadrzaj>
    <derivirana_varijabla naziv="DomainObject.Predmet.SudioniciListNaziv_1">
      <item>FINA  Rijeka</item>
      <item>FOKUS j.d.o.o.  Rijeka</item>
      <item>Kristina Broz Šapina</item>
      <item>Erste&amp;Steiermarkische bank d.d.</item>
    </derivirana_varijabla>
  </DomainObject.Predmet.SudioniciListNaziv>
  <DomainObject.Predmet.SudioniciListAdressOIB>
    <izvorni_sadrzaj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</izvorni_sadrzaj>
    <derivirana_varijabla naziv="DomainObject.Predmet.SudioniciListAdressOIB_1"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75730493043</item>
      <item>, OIB 55842952445</item>
      <item>, OIB null</item>
    </izvorni_sadrzaj>
    <derivirana_varijabla naziv="DomainObject.Predmet.SudioniciListNazivOIB_1">
      <item>, OIB 85821130368</item>
      <item>, OIB 75730493043</item>
      <item>, OIB 55842952445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601</properties:Words>
  <properties:Characters>3409</properties:Characters>
  <properties:Lines>96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2016-02-09T13:15:00Z</dcterms:created>
  <dc:creator>stecaj</dc:creator>
  <cp:lastModifiedBy>Jasna Radulović</cp:lastModifiedBy>
  <cp:lastPrinted>2016-02-09T13:34:00Z</cp:lastPrinted>
  <dcterms:modified xmlns:xsi="http://www.w3.org/2001/XMLSchema-instance" xsi:type="dcterms:W3CDTF">2016-02-10T13:15:00Z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